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179" w:rsidRDefault="000E3179" w:rsidP="000E3179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eastAsia="Times New Roman"/>
          <w:b/>
          <w:sz w:val="28"/>
          <w:szCs w:val="28"/>
          <w:lang w:eastAsia="ar-SA" w:bidi="ar-SA"/>
        </w:rPr>
      </w:pPr>
      <w:bookmarkStart w:id="0" w:name="_GoBack"/>
      <w:r w:rsidRPr="009B0083">
        <w:rPr>
          <w:rFonts w:eastAsia="Times New Roman"/>
          <w:b/>
          <w:sz w:val="28"/>
          <w:szCs w:val="28"/>
          <w:lang w:eastAsia="ar-SA" w:bidi="ar-SA"/>
        </w:rPr>
        <w:t>В</w:t>
      </w:r>
      <w:r>
        <w:rPr>
          <w:rFonts w:eastAsia="Times New Roman"/>
          <w:b/>
          <w:sz w:val="28"/>
          <w:szCs w:val="28"/>
          <w:lang w:eastAsia="ar-SA" w:bidi="ar-SA"/>
        </w:rPr>
        <w:t>ОПРОСЫ ДЛЯ ПОДГОТОВКИ К ЭКЗАМЕНУ</w:t>
      </w:r>
    </w:p>
    <w:p w:rsidR="000E3179" w:rsidRPr="006B13E6" w:rsidRDefault="000E3179" w:rsidP="000E3179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/>
          <w:b/>
          <w:sz w:val="28"/>
          <w:szCs w:val="28"/>
          <w:lang w:eastAsia="ar-SA" w:bidi="ar-SA"/>
        </w:rPr>
      </w:pPr>
      <w:r>
        <w:rPr>
          <w:rFonts w:eastAsia="Times New Roman"/>
          <w:b/>
          <w:sz w:val="28"/>
          <w:szCs w:val="28"/>
          <w:lang w:eastAsia="ar-SA" w:bidi="ar-SA"/>
        </w:rPr>
        <w:t>по МДК 05.02</w:t>
      </w:r>
      <w:r w:rsidRPr="006B13E6">
        <w:rPr>
          <w:rFonts w:eastAsia="Times New Roman"/>
          <w:b/>
          <w:sz w:val="28"/>
          <w:szCs w:val="28"/>
          <w:lang w:eastAsia="ar-SA" w:bidi="ar-SA"/>
        </w:rPr>
        <w:t>. Разработка управляющих программ с применением CAD/CAM систем</w:t>
      </w:r>
    </w:p>
    <w:p w:rsidR="000E3179" w:rsidRDefault="000E3179" w:rsidP="000E3179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для студентов 3 курса по профессии</w:t>
      </w:r>
    </w:p>
    <w:p w:rsidR="000E3179" w:rsidRDefault="000E3179" w:rsidP="000E3179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/>
          <w:b/>
          <w:bCs/>
          <w:sz w:val="28"/>
          <w:szCs w:val="28"/>
          <w:lang w:eastAsia="ar-SA" w:bidi="ar-SA"/>
        </w:rPr>
      </w:pPr>
      <w:r>
        <w:rPr>
          <w:rFonts w:eastAsia="Times New Roman"/>
          <w:b/>
          <w:bCs/>
          <w:sz w:val="28"/>
          <w:szCs w:val="28"/>
          <w:lang w:eastAsia="ar-SA" w:bidi="ar-SA"/>
        </w:rPr>
        <w:t>15.01.33 Токарь на станках с числовым программным управлением</w:t>
      </w:r>
      <w:r w:rsidRPr="00C41773">
        <w:rPr>
          <w:rFonts w:eastAsia="Times New Roman"/>
          <w:b/>
          <w:bCs/>
          <w:sz w:val="28"/>
          <w:szCs w:val="28"/>
          <w:lang w:eastAsia="ar-SA" w:bidi="ar-SA"/>
        </w:rPr>
        <w:t xml:space="preserve"> </w:t>
      </w:r>
    </w:p>
    <w:p w:rsidR="000E3179" w:rsidRDefault="000E3179" w:rsidP="000E3179">
      <w:pPr>
        <w:widowControl/>
        <w:suppressAutoHyphens w:val="0"/>
        <w:autoSpaceDE w:val="0"/>
        <w:spacing w:line="360" w:lineRule="auto"/>
        <w:ind w:left="720"/>
        <w:jc w:val="center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2019-2020 учебный год</w:t>
      </w:r>
    </w:p>
    <w:p w:rsidR="000E3179" w:rsidRDefault="000E3179" w:rsidP="000E3179">
      <w:pPr>
        <w:widowControl/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u w:val="single"/>
          <w:lang w:eastAsia="ar-SA" w:bidi="ar-SA"/>
        </w:rPr>
      </w:pPr>
      <w:r>
        <w:rPr>
          <w:rFonts w:eastAsia="Times New Roman"/>
          <w:sz w:val="28"/>
          <w:szCs w:val="28"/>
          <w:u w:val="single"/>
          <w:lang w:eastAsia="ar-SA" w:bidi="ar-SA"/>
        </w:rPr>
        <w:t>Преподаватель Кузьмина С.Д.</w:t>
      </w:r>
    </w:p>
    <w:p w:rsidR="000E3179" w:rsidRDefault="000E3179" w:rsidP="000E3179">
      <w:pPr>
        <w:widowControl/>
        <w:suppressAutoHyphens w:val="0"/>
        <w:autoSpaceDE w:val="0"/>
        <w:spacing w:line="360" w:lineRule="auto"/>
        <w:jc w:val="center"/>
        <w:textAlignment w:val="auto"/>
        <w:rPr>
          <w:rFonts w:eastAsia="Times New Roman"/>
          <w:b/>
          <w:sz w:val="28"/>
          <w:szCs w:val="28"/>
          <w:lang w:eastAsia="ar-SA" w:bidi="ar-SA"/>
        </w:rPr>
      </w:pPr>
      <w:r>
        <w:rPr>
          <w:rFonts w:eastAsia="Times New Roman"/>
          <w:b/>
          <w:sz w:val="28"/>
          <w:szCs w:val="28"/>
          <w:lang w:eastAsia="ar-SA" w:bidi="ar-SA"/>
        </w:rPr>
        <w:t>Раздел 1</w:t>
      </w:r>
    </w:p>
    <w:p w:rsidR="000E3179" w:rsidRDefault="000E3179" w:rsidP="000E3179">
      <w:pPr>
        <w:widowControl/>
        <w:suppressAutoHyphens w:val="0"/>
        <w:autoSpaceDE w:val="0"/>
        <w:spacing w:line="360" w:lineRule="auto"/>
        <w:jc w:val="center"/>
        <w:textAlignment w:val="auto"/>
        <w:rPr>
          <w:b/>
          <w:sz w:val="28"/>
          <w:szCs w:val="28"/>
        </w:rPr>
      </w:pPr>
      <w:r w:rsidRPr="00C41773">
        <w:rPr>
          <w:b/>
          <w:sz w:val="28"/>
          <w:szCs w:val="28"/>
        </w:rPr>
        <w:t xml:space="preserve">Раздел 1. Разработка управляющих программ </w:t>
      </w:r>
    </w:p>
    <w:p w:rsidR="000E3179" w:rsidRDefault="000E3179" w:rsidP="000E3179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kern w:val="2"/>
          <w:sz w:val="28"/>
          <w:szCs w:val="28"/>
          <w:u w:val="single"/>
          <w:lang w:eastAsia="ar-SA" w:bidi="ar-SA"/>
        </w:rPr>
      </w:pPr>
      <w:r>
        <w:rPr>
          <w:rFonts w:eastAsia="Times New Roman"/>
          <w:b/>
          <w:sz w:val="28"/>
          <w:szCs w:val="28"/>
          <w:u w:val="single"/>
          <w:lang w:eastAsia="ar-SA" w:bidi="ar-SA"/>
        </w:rPr>
        <w:t>Теоретические вопросы: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Характеристика многоцелевого токарного станка DMG CTX 310 ECOLINE. * 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Характеристика многоцелевого фрезерного станка DMG 635 V ECOLINE.*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Узлы многоцелевого  токарного станка DMG CTX 310 ECOLINE 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Узлы многоцелевого  фрезерного станка DMG 635 V ECOLINE.*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Панель управления многоцелевого токарного станка DMG CTX 310 ECOLINE.*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Панель управления многоцелевого фрезерного станка DMG 635 V ECOLINE.*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Программирование многоцелевого  токарного станка DMG CTX 310 ECOLINE.*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Программирование многоцелевого фрезерного станка DMG 635 V ECOLINE.*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Интерфейс программы Mastercam.*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Выбор типа станка в программе Mastercam 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 Основные операции при программировании токарной операции в Mastercam.*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Основные операции при программировании фрезерной операции в Mastercam.*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lastRenderedPageBreak/>
        <w:t>Основные операции при программировании сверлильной операции в Mastercam.*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Программирование токарной операции с приводным инструментом в Mastercam.*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Описание контура детали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eastAsia="ar-SA" w:bidi="ar-SA"/>
        </w:rPr>
        <w:t xml:space="preserve"> системе.*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Настройка заготовки для токарной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eastAsia="ar-SA" w:bidi="ar-SA"/>
        </w:rPr>
        <w:t xml:space="preserve"> системе. 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Настройка заготовки для фрезерной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eastAsia="ar-SA" w:bidi="ar-SA"/>
        </w:rPr>
        <w:t xml:space="preserve"> системе. 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Настройка и редактирование материала изделия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eastAsia="ar-SA" w:bidi="ar-SA"/>
        </w:rPr>
        <w:t xml:space="preserve"> системе. 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Настройка параметров токарной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eastAsia="ar-SA" w:bidi="ar-SA"/>
        </w:rPr>
        <w:t xml:space="preserve"> системе.*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Настройка параметров фрезерной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eastAsia="ar-SA" w:bidi="ar-SA"/>
        </w:rPr>
        <w:t xml:space="preserve"> системе.*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Подбор и настройка инструментов для  токарной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eastAsia="ar-SA" w:bidi="ar-SA"/>
        </w:rPr>
        <w:t xml:space="preserve"> системе.*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Подбор и настройка инструментов для  фрезерной обработки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eastAsia="ar-SA" w:bidi="ar-SA"/>
        </w:rPr>
        <w:t xml:space="preserve"> системе*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 Подбор и настройка приводного  инструмента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eastAsia="ar-SA" w:bidi="ar-SA"/>
        </w:rPr>
        <w:t xml:space="preserve"> системе.*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Параметры траектории инструмента в </w:t>
      </w:r>
      <w:r>
        <w:rPr>
          <w:rFonts w:eastAsia="Times New Roman"/>
          <w:sz w:val="28"/>
          <w:szCs w:val="28"/>
          <w:lang w:val="en-US" w:eastAsia="ar-SA" w:bidi="ar-SA"/>
        </w:rPr>
        <w:t>CAD</w:t>
      </w:r>
      <w:r>
        <w:rPr>
          <w:rFonts w:eastAsia="Times New Roman"/>
          <w:sz w:val="28"/>
          <w:szCs w:val="28"/>
          <w:lang w:eastAsia="ar-SA" w:bidi="ar-SA"/>
        </w:rPr>
        <w:t>/</w:t>
      </w:r>
      <w:r>
        <w:rPr>
          <w:rFonts w:eastAsia="Times New Roman"/>
          <w:sz w:val="28"/>
          <w:szCs w:val="28"/>
          <w:lang w:val="en-US" w:eastAsia="ar-SA" w:bidi="ar-SA"/>
        </w:rPr>
        <w:t>CAM</w:t>
      </w:r>
      <w:r>
        <w:rPr>
          <w:rFonts w:eastAsia="Times New Roman"/>
          <w:sz w:val="28"/>
          <w:szCs w:val="28"/>
          <w:lang w:eastAsia="ar-SA" w:bidi="ar-SA"/>
        </w:rPr>
        <w:t xml:space="preserve"> системе.*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Программирование черновой и чистовой токарной обработки в Mastercam.*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Черновая и чистовая фрезерная обработка в Mastercam.*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Сверление и растачивание внутренних диаметров при токарной обработке в Mastercam. 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Сверление и растачивание внутренних диаметров при фрезерной обработке в Mastercam.*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Нарезание резьбы при токарной обработке в Mastercam.*</w:t>
      </w:r>
    </w:p>
    <w:p w:rsidR="000E3179" w:rsidRDefault="000E3179" w:rsidP="000E3179">
      <w:pPr>
        <w:widowControl/>
        <w:numPr>
          <w:ilvl w:val="0"/>
          <w:numId w:val="1"/>
        </w:numPr>
        <w:tabs>
          <w:tab w:val="num" w:pos="0"/>
        </w:tabs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Нарезание резьбы при фрезерной обработке в Mastercam.*</w:t>
      </w:r>
    </w:p>
    <w:p w:rsidR="000E3179" w:rsidRDefault="000E3179" w:rsidP="000E3179">
      <w:pPr>
        <w:widowControl/>
        <w:suppressAutoHyphens w:val="0"/>
        <w:autoSpaceDE w:val="0"/>
        <w:spacing w:line="360" w:lineRule="auto"/>
        <w:jc w:val="center"/>
        <w:rPr>
          <w:rFonts w:eastAsia="Times New Roman"/>
          <w:b/>
          <w:sz w:val="28"/>
          <w:szCs w:val="28"/>
          <w:u w:val="single"/>
          <w:lang w:eastAsia="ar-SA" w:bidi="ar-SA"/>
        </w:rPr>
      </w:pPr>
      <w:r>
        <w:rPr>
          <w:rFonts w:eastAsia="Times New Roman"/>
          <w:b/>
          <w:sz w:val="28"/>
          <w:szCs w:val="28"/>
          <w:u w:val="single"/>
          <w:lang w:eastAsia="ar-SA" w:bidi="ar-SA"/>
        </w:rPr>
        <w:br w:type="page"/>
      </w:r>
      <w:r>
        <w:rPr>
          <w:rFonts w:eastAsia="Times New Roman"/>
          <w:b/>
          <w:sz w:val="28"/>
          <w:szCs w:val="28"/>
          <w:u w:val="single"/>
          <w:lang w:eastAsia="ar-SA" w:bidi="ar-SA"/>
        </w:rPr>
        <w:lastRenderedPageBreak/>
        <w:t>Практические задания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eastAsia="ar-SA" w:bidi="ar-SA"/>
        </w:rPr>
        <w:t xml:space="preserve"> модель в Mastercam для детали №1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№1 (приложение 1) в Mastercam.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eastAsia="ar-SA" w:bidi="ar-SA"/>
        </w:rPr>
        <w:t xml:space="preserve"> модель в Mastercam для детали №2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№2 (приложение 1) в Mastercam.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eastAsia="ar-SA" w:bidi="ar-SA"/>
        </w:rPr>
        <w:t xml:space="preserve"> модель в Mastercam для детали №3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№3 (приложение 1) в Mastercam.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eastAsia="ar-SA" w:bidi="ar-SA"/>
        </w:rPr>
        <w:t xml:space="preserve"> модель в Mastercam для детали №4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№4 (приложение 1) в Mastercam.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eastAsia="ar-SA" w:bidi="ar-SA"/>
        </w:rPr>
        <w:t xml:space="preserve"> модель в Mastercam для детали №5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№5 (приложение 1) в Mastercam.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</w:t>
      </w:r>
      <w:r>
        <w:rPr>
          <w:rFonts w:eastAsia="Times New Roman"/>
          <w:sz w:val="28"/>
          <w:szCs w:val="28"/>
          <w:lang w:val="en-US" w:eastAsia="ar-SA" w:bidi="ar-SA"/>
        </w:rPr>
        <w:t>D</w:t>
      </w:r>
      <w:r>
        <w:rPr>
          <w:rFonts w:eastAsia="Times New Roman"/>
          <w:sz w:val="28"/>
          <w:szCs w:val="28"/>
          <w:lang w:eastAsia="ar-SA" w:bidi="ar-SA"/>
        </w:rPr>
        <w:t xml:space="preserve"> модель в Mastercam для детали №6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№6 (приложение 1) в Mastercam.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Выполнить чертеж и 3D модель в Mastercam для детали №7 (приложение 1). 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№7 (приложение 1) в Mastercam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lastRenderedPageBreak/>
        <w:t>Выполнить чертеж и 3D модель в Mastercam для детали №8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№8 (приложение 1) в Mastercam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№9 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№9 (приложение 1) в Mastercam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№10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№10 (приложение 1) в Mastercam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№11 (приложение 1)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Составить УП токарной обработки детали №11 (приложение 1) на панели управления многоцелевого токарного станка DMG CTX 310 ECOLINE. 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№12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№12 (приложение 1) на панели управления многоцелевого токарного станка DMG CTX 310 ECOLINE.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№13 (приложение1)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№13 (приложение 1) на панели управления многоцелевого токарного станка DMG CTX 310 ECOLINE.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№14 (приложение 1)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№14 (приложение 1) на панели управления многоцелевого токарного станка DMG CTX 310 ECOLINE.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№15 (приложение 1)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lastRenderedPageBreak/>
        <w:t>Составить УП токарной обработки детали №15 (приложение 1) на панели управления многоцелевого токарного станка DMG CTX 310 ECOLINE.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№16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токарной обработки детали №16 (приложение 1) на панели управления многоцелевого токарного станка DMG CTX 310 ECOLINE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№17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фрезерной обработки детали №17 (приложение 1) на панели управления многоцелевого фрезерного станка DMG 635 V ECOLINE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№18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фрезерной обработки детали №18 (приложение 1) на панели управления многоцелевого фрезерного станка DMG 635 V ECOLINE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№19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фрезерной обработки детали №19 (приложение 1) на панели управления многоцелевого фрезерного станка DMG 635 V ECOLINE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№20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фрезерной обработки детали №20 (приложение 1) на панели управления многоцелевого фрезерного станка DMG 635 V ECOLINE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№21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lastRenderedPageBreak/>
        <w:t>Составить УП фрезерной обработки детали №21 (приложение 1) на панели управления многоцелевого фрезерного станка DMG 635 V ECOLINE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№22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Составить УП фрезерной обработки детали №22 (приложение 1) на панели управления многоцелевого фрезерного станка DMG 635 V ECOLINE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№23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Осуществить перенос предоставленной управляющей программы с ПК, ее занесение в память ЧПУ станка и корректировка программы на рабочем месте . 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№24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 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№25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 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№26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Осуществить перенос предоставленной управляющей программы с ПК, ее занесение в память ЧПУ станка и корректировка программы на рабочем месте 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№27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lastRenderedPageBreak/>
        <w:t>Осуществить перенос предоставленной управляющей программы с ПК, ее занесение в память ЧПУ станка и корректировка программы на рабочем месте 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№28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Осуществить перенос предоставленной управляющей программы с ПК, ее занесение в память ЧПУ станка и корректировка программы на рабочем месте. 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№29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Осуществить перенос предоставленной управляющей программы с ПК, ее занесение в память ЧПУ станка и корректировка программы на рабочем месте 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Выполнить чертеж и 3D модель в Mastercam для детали №30 (приложение 1).</w:t>
      </w:r>
    </w:p>
    <w:p w:rsidR="000E3179" w:rsidRDefault="000E3179" w:rsidP="000E3179">
      <w:pPr>
        <w:widowControl/>
        <w:numPr>
          <w:ilvl w:val="0"/>
          <w:numId w:val="2"/>
        </w:numPr>
        <w:suppressAutoHyphens w:val="0"/>
        <w:autoSpaceDE w:val="0"/>
        <w:spacing w:line="360" w:lineRule="auto"/>
        <w:ind w:left="426" w:hanging="426"/>
        <w:jc w:val="both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 Осуществить перенос предоставленной управляющей программы с ПК, ее занесение в память ЧПУ станка и корректировка программы на рабочем месте. </w:t>
      </w:r>
    </w:p>
    <w:p w:rsidR="000E3179" w:rsidRDefault="000E3179" w:rsidP="000E3179">
      <w:pPr>
        <w:widowControl/>
        <w:tabs>
          <w:tab w:val="left" w:pos="3720"/>
        </w:tabs>
        <w:suppressAutoHyphens w:val="0"/>
        <w:autoSpaceDE w:val="0"/>
        <w:spacing w:line="360" w:lineRule="auto"/>
        <w:ind w:left="426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ab/>
      </w:r>
    </w:p>
    <w:p w:rsidR="000E3179" w:rsidRDefault="000E3179" w:rsidP="000E3179">
      <w:pPr>
        <w:widowControl/>
        <w:suppressAutoHyphens w:val="0"/>
        <w:autoSpaceDE w:val="0"/>
        <w:spacing w:line="360" w:lineRule="auto"/>
        <w:ind w:left="284"/>
        <w:textAlignment w:val="auto"/>
        <w:rPr>
          <w:rFonts w:eastAsia="Times New Roman"/>
          <w:sz w:val="28"/>
          <w:szCs w:val="28"/>
          <w:lang w:eastAsia="ar-SA" w:bidi="ar-SA"/>
        </w:rPr>
      </w:pPr>
    </w:p>
    <w:p w:rsidR="000E3179" w:rsidRDefault="000E3179" w:rsidP="000E3179">
      <w:pPr>
        <w:widowControl/>
        <w:suppressAutoHyphens w:val="0"/>
        <w:autoSpaceDE w:val="0"/>
        <w:spacing w:line="360" w:lineRule="auto"/>
        <w:ind w:left="284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>Приложение 1. (Чертежи деталей к практическим вопросам).</w:t>
      </w:r>
    </w:p>
    <w:p w:rsidR="000E3179" w:rsidRDefault="000E3179" w:rsidP="000E3179">
      <w:pPr>
        <w:widowControl/>
        <w:suppressAutoHyphens w:val="0"/>
        <w:autoSpaceDE w:val="0"/>
        <w:spacing w:line="360" w:lineRule="auto"/>
        <w:textAlignment w:val="auto"/>
        <w:rPr>
          <w:rFonts w:eastAsia="Times New Roman"/>
          <w:sz w:val="28"/>
          <w:szCs w:val="28"/>
          <w:lang w:eastAsia="ar-SA" w:bidi="ar-SA"/>
        </w:rPr>
      </w:pPr>
      <w:r>
        <w:rPr>
          <w:rFonts w:eastAsia="Times New Roman"/>
          <w:sz w:val="28"/>
          <w:szCs w:val="28"/>
          <w:lang w:eastAsia="ar-SA" w:bidi="ar-SA"/>
        </w:rPr>
        <w:t xml:space="preserve">   Приложение 2. (</w:t>
      </w:r>
      <w:r w:rsidRPr="003207C8">
        <w:rPr>
          <w:rFonts w:eastAsia="Times New Roman"/>
          <w:sz w:val="28"/>
          <w:szCs w:val="28"/>
          <w:lang w:eastAsia="ar-SA" w:bidi="ar-SA"/>
        </w:rPr>
        <w:t>Чертежи деталей к практическим вопросам).</w:t>
      </w:r>
    </w:p>
    <w:bookmarkEnd w:id="0"/>
    <w:p w:rsidR="00A40599" w:rsidRDefault="00A40599" w:rsidP="000E3179"/>
    <w:sectPr w:rsidR="00A405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5D5A"/>
    <w:multiLevelType w:val="hybridMultilevel"/>
    <w:tmpl w:val="32B0E4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606CAE"/>
    <w:multiLevelType w:val="multilevel"/>
    <w:tmpl w:val="45C06996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-567"/>
        </w:tabs>
        <w:ind w:left="873" w:hanging="360"/>
      </w:pPr>
    </w:lvl>
    <w:lvl w:ilvl="2">
      <w:start w:val="1"/>
      <w:numFmt w:val="lowerRoman"/>
      <w:lvlText w:val="%3."/>
      <w:lvlJc w:val="right"/>
      <w:pPr>
        <w:tabs>
          <w:tab w:val="num" w:pos="-567"/>
        </w:tabs>
        <w:ind w:left="1593" w:hanging="180"/>
      </w:pPr>
    </w:lvl>
    <w:lvl w:ilvl="3">
      <w:start w:val="1"/>
      <w:numFmt w:val="decimal"/>
      <w:lvlText w:val="%4."/>
      <w:lvlJc w:val="left"/>
      <w:pPr>
        <w:tabs>
          <w:tab w:val="num" w:pos="-567"/>
        </w:tabs>
        <w:ind w:left="2313" w:hanging="360"/>
      </w:pPr>
    </w:lvl>
    <w:lvl w:ilvl="4">
      <w:start w:val="1"/>
      <w:numFmt w:val="lowerLetter"/>
      <w:lvlText w:val="%5."/>
      <w:lvlJc w:val="left"/>
      <w:pPr>
        <w:tabs>
          <w:tab w:val="num" w:pos="-567"/>
        </w:tabs>
        <w:ind w:left="3033" w:hanging="360"/>
      </w:pPr>
    </w:lvl>
    <w:lvl w:ilvl="5">
      <w:start w:val="1"/>
      <w:numFmt w:val="lowerRoman"/>
      <w:lvlText w:val="%6."/>
      <w:lvlJc w:val="right"/>
      <w:pPr>
        <w:tabs>
          <w:tab w:val="num" w:pos="-567"/>
        </w:tabs>
        <w:ind w:left="3753" w:hanging="180"/>
      </w:pPr>
    </w:lvl>
    <w:lvl w:ilvl="6">
      <w:start w:val="1"/>
      <w:numFmt w:val="decimal"/>
      <w:lvlText w:val="%7."/>
      <w:lvlJc w:val="left"/>
      <w:pPr>
        <w:tabs>
          <w:tab w:val="num" w:pos="-567"/>
        </w:tabs>
        <w:ind w:left="4473" w:hanging="360"/>
      </w:pPr>
    </w:lvl>
    <w:lvl w:ilvl="7">
      <w:start w:val="1"/>
      <w:numFmt w:val="lowerLetter"/>
      <w:lvlText w:val="%8."/>
      <w:lvlJc w:val="left"/>
      <w:pPr>
        <w:tabs>
          <w:tab w:val="num" w:pos="-567"/>
        </w:tabs>
        <w:ind w:left="5193" w:hanging="360"/>
      </w:pPr>
    </w:lvl>
    <w:lvl w:ilvl="8">
      <w:start w:val="1"/>
      <w:numFmt w:val="lowerRoman"/>
      <w:lvlText w:val="%9."/>
      <w:lvlJc w:val="right"/>
      <w:pPr>
        <w:tabs>
          <w:tab w:val="num" w:pos="-567"/>
        </w:tabs>
        <w:ind w:left="5913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215"/>
    <w:rsid w:val="000E3179"/>
    <w:rsid w:val="00456783"/>
    <w:rsid w:val="00632215"/>
    <w:rsid w:val="00A40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noProof/>
      <w:kern w:val="1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179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noProof/>
      <w:kern w:val="1"/>
      <w:sz w:val="24"/>
      <w:szCs w:val="24"/>
      <w:lang w:eastAsia="fa-IR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1187</Words>
  <Characters>6769</Characters>
  <Application>Microsoft Office Word</Application>
  <DocSecurity>0</DocSecurity>
  <Lines>56</Lines>
  <Paragraphs>15</Paragraphs>
  <ScaleCrop>false</ScaleCrop>
  <Company/>
  <LinksUpToDate>false</LinksUpToDate>
  <CharactersWithSpaces>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2019-10-03T07:03:00Z</dcterms:created>
  <dcterms:modified xsi:type="dcterms:W3CDTF">2019-10-03T07:03:00Z</dcterms:modified>
</cp:coreProperties>
</file>