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5A" w:rsidRDefault="0052405A" w:rsidP="0052405A">
      <w:pPr>
        <w:widowControl/>
        <w:tabs>
          <w:tab w:val="left" w:pos="1365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:rsidR="0052405A" w:rsidRDefault="0052405A" w:rsidP="0052405A">
      <w:pPr>
        <w:widowControl/>
        <w:tabs>
          <w:tab w:val="left" w:pos="1530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52405A" w:rsidRDefault="0052405A" w:rsidP="0052405A">
      <w:pPr>
        <w:widowControl/>
        <w:tabs>
          <w:tab w:val="left" w:pos="3180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Технические измерения</w:t>
      </w:r>
    </w:p>
    <w:p w:rsidR="0052405A" w:rsidRDefault="0052405A" w:rsidP="0052405A">
      <w:pPr>
        <w:widowControl/>
        <w:tabs>
          <w:tab w:val="left" w:pos="2520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для студентов 2 курса по профессии</w:t>
      </w:r>
    </w:p>
    <w:p w:rsidR="0052405A" w:rsidRDefault="0052405A" w:rsidP="0052405A">
      <w:pPr>
        <w:widowControl/>
        <w:tabs>
          <w:tab w:val="left" w:pos="2520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15.01.34 Фрезеровщик на станках с числовым программным управлением</w:t>
      </w:r>
    </w:p>
    <w:p w:rsidR="0052405A" w:rsidRDefault="0052405A" w:rsidP="0052405A">
      <w:pPr>
        <w:widowControl/>
        <w:tabs>
          <w:tab w:val="left" w:pos="2880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2020-2021 учебный год</w:t>
      </w: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</w:t>
      </w: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>Преподаватель  Федорова Н.Г.</w:t>
      </w: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  <w:bCs/>
          <w:lang w:val="ru-RU"/>
        </w:rPr>
      </w:pP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РАЗДЕЛ 1  КАЧЕСТВО ПРОДУКЦИИ</w:t>
      </w: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  <w:bCs/>
          <w:lang w:val="ru-RU"/>
        </w:rPr>
      </w:pP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Теоретические вопросы:</w:t>
      </w: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b/>
          <w:bCs/>
          <w:u w:val="single"/>
          <w:lang w:val="ru-RU"/>
        </w:rPr>
      </w:pP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t>История развития стандартизации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Виды и комплексы стандартов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 xml:space="preserve">Стандарты на материалы 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Стандарты крепежные детали</w:t>
      </w: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Международные стандарты и их значение</w:t>
      </w: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Государственная система стандартизации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t>Качество продукции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t>Показатели качества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Методы оценки качества  продукции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Принципы калибрования поверхностей</w:t>
      </w:r>
      <w:r>
        <w:t xml:space="preserve"> </w:t>
      </w:r>
      <w:r>
        <w:rPr>
          <w:bCs/>
        </w:rPr>
        <w:t>КСУКП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Основы повышения качества продукции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 xml:space="preserve">Взаимозаменяемость. 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Понятие о точности и погрешности размера.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Предельные размеры*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Предельные отклонения*</w:t>
      </w:r>
    </w:p>
    <w:p w:rsidR="0052405A" w:rsidRDefault="0052405A" w:rsidP="0052405A">
      <w:pPr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Посадки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отверстия</w:t>
      </w:r>
      <w:proofErr w:type="spellEnd"/>
      <w:r>
        <w:rPr>
          <w:rFonts w:cs="Times New Roman"/>
          <w:lang w:val="ru-RU"/>
        </w:rPr>
        <w:t>*</w:t>
      </w:r>
    </w:p>
    <w:p w:rsidR="0052405A" w:rsidRDefault="0052405A" w:rsidP="0052405A">
      <w:pPr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Посадки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вала</w:t>
      </w:r>
      <w:proofErr w:type="spellEnd"/>
      <w:r>
        <w:rPr>
          <w:rFonts w:cs="Times New Roman"/>
          <w:lang w:val="ru-RU"/>
        </w:rPr>
        <w:t>*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 xml:space="preserve">Допуски* 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Посадки*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Единые принципы построения системы допусков и посадок для соединений деталей машин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Основание единой системы допусков и посадок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Квалитет*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Взаимозаменяемость деталей по форме и взаимному расположению поверхностей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Отклонения формы и отклонения расположения поверхностей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Допуски формы и расположения поверхностей, их размеры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Шероховатость поверхности*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Обозначение шероховатости поверхности на чертежах*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Параметры шероховатости*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Размерные цепи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Допуски и посадки шпоночных соединений*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Допуски и посадки шлицевых соединений*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Методы и средства контроля*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lastRenderedPageBreak/>
        <w:t xml:space="preserve">Характеристика </w:t>
      </w:r>
      <w:proofErr w:type="gramStart"/>
      <w:r>
        <w:rPr>
          <w:bCs/>
        </w:rPr>
        <w:t>крепежных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резьб</w:t>
      </w:r>
      <w:proofErr w:type="spellEnd"/>
      <w:r>
        <w:rPr>
          <w:bCs/>
        </w:rPr>
        <w:t>*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 xml:space="preserve">Обозначение на чертежах крепежных </w:t>
      </w:r>
      <w:proofErr w:type="spellStart"/>
      <w:r>
        <w:rPr>
          <w:bCs/>
        </w:rPr>
        <w:t>резьб</w:t>
      </w:r>
      <w:proofErr w:type="spellEnd"/>
      <w:r>
        <w:rPr>
          <w:bCs/>
        </w:rPr>
        <w:t>*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Методы и средства контроля наружной резьбы*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Методы и средства контроля внутренней резьбы*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rPr>
          <w:bCs/>
        </w:rPr>
        <w:t>Зубчатые передачи*</w:t>
      </w:r>
    </w:p>
    <w:p w:rsidR="0052405A" w:rsidRDefault="0052405A" w:rsidP="0052405A">
      <w:pPr>
        <w:pStyle w:val="a3"/>
        <w:numPr>
          <w:ilvl w:val="0"/>
          <w:numId w:val="1"/>
        </w:numPr>
        <w:autoSpaceDE w:val="0"/>
        <w:adjustRightInd w:val="0"/>
        <w:jc w:val="both"/>
      </w:pPr>
      <w:r>
        <w:t>Методы контроля зубьев зубчатых колес*</w:t>
      </w: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</w:p>
    <w:p w:rsidR="0052405A" w:rsidRDefault="0052405A" w:rsidP="0052405A">
      <w:pPr>
        <w:pStyle w:val="a3"/>
        <w:numPr>
          <w:ilvl w:val="0"/>
          <w:numId w:val="2"/>
        </w:numPr>
      </w:pPr>
      <w:r>
        <w:t>Прочитать условное обозначение, определить предельные размеры и допуск: ø20Н7;  50</w:t>
      </w:r>
      <w:r>
        <w:rPr>
          <w:lang w:val="en-US"/>
        </w:rPr>
        <w:t>r</w:t>
      </w:r>
      <w:r>
        <w:t>6; 50</w:t>
      </w:r>
      <w:r>
        <w:rPr>
          <w:vertAlign w:val="superscript"/>
        </w:rPr>
        <w:t>+0,15</w:t>
      </w:r>
      <w:r>
        <w:t>*</w:t>
      </w:r>
    </w:p>
    <w:p w:rsidR="0052405A" w:rsidRDefault="0052405A" w:rsidP="0052405A">
      <w:pPr>
        <w:pStyle w:val="a3"/>
        <w:numPr>
          <w:ilvl w:val="0"/>
          <w:numId w:val="2"/>
        </w:numPr>
      </w:pPr>
      <w:r>
        <w:t>Прочитать условное обозначение, определить тип посадки  ø50Н7/</w:t>
      </w:r>
      <w:r>
        <w:rPr>
          <w:lang w:val="en-US"/>
        </w:rPr>
        <w:t>f</w:t>
      </w:r>
      <w:r>
        <w:t>7*</w:t>
      </w:r>
    </w:p>
    <w:p w:rsidR="0052405A" w:rsidRDefault="0052405A" w:rsidP="0052405A">
      <w:pPr>
        <w:pStyle w:val="a3"/>
        <w:numPr>
          <w:ilvl w:val="0"/>
          <w:numId w:val="2"/>
        </w:numPr>
      </w:pPr>
      <w:r>
        <w:t>Прочитать условное обозначение, определить тип посадки  ø100Н7/</w:t>
      </w:r>
      <w:r>
        <w:rPr>
          <w:lang w:val="en-US"/>
        </w:rPr>
        <w:t>r</w:t>
      </w:r>
      <w:r>
        <w:t>6*</w:t>
      </w:r>
    </w:p>
    <w:p w:rsidR="0052405A" w:rsidRDefault="0052405A" w:rsidP="0052405A">
      <w:pPr>
        <w:pStyle w:val="a3"/>
        <w:numPr>
          <w:ilvl w:val="0"/>
          <w:numId w:val="2"/>
        </w:numPr>
      </w:pPr>
      <w:r>
        <w:t>Прочитать условное обозначение, определить тип посадки  ø25Н7/</w:t>
      </w:r>
      <w:r>
        <w:rPr>
          <w:lang w:val="en-US"/>
        </w:rPr>
        <w:t>f</w:t>
      </w:r>
      <w:r>
        <w:t>7*</w:t>
      </w:r>
    </w:p>
    <w:p w:rsidR="0052405A" w:rsidRDefault="0052405A" w:rsidP="0052405A">
      <w:pPr>
        <w:pStyle w:val="a3"/>
        <w:numPr>
          <w:ilvl w:val="0"/>
          <w:numId w:val="2"/>
        </w:numPr>
      </w:pPr>
      <w:r>
        <w:t xml:space="preserve">Прочитать условное обозначение  </w:t>
      </w:r>
      <w:r>
        <w:rPr>
          <w:lang w:val="en-US"/>
        </w:rPr>
        <w:t>D</w:t>
      </w:r>
      <w:r>
        <w:t xml:space="preserve"> – 8 </w:t>
      </w:r>
      <w:r>
        <w:sym w:font="Symbol" w:char="F0B4"/>
      </w:r>
      <w:r>
        <w:t xml:space="preserve"> 36 </w:t>
      </w:r>
      <w:r>
        <w:sym w:font="Symbol" w:char="F0B4"/>
      </w:r>
      <w:r>
        <w:t xml:space="preserve"> 40Н7/</w:t>
      </w:r>
      <w:r>
        <w:rPr>
          <w:lang w:val="en-US"/>
        </w:rPr>
        <w:t>f</w:t>
      </w:r>
      <w:r>
        <w:t xml:space="preserve">7 </w:t>
      </w:r>
      <w:r>
        <w:sym w:font="Symbol" w:char="F0B4"/>
      </w:r>
      <w:r>
        <w:t xml:space="preserve"> 7</w:t>
      </w:r>
      <w:r>
        <w:rPr>
          <w:lang w:val="en-US"/>
        </w:rPr>
        <w:t>F</w:t>
      </w:r>
      <w:r>
        <w:t>8/</w:t>
      </w:r>
      <w:r>
        <w:rPr>
          <w:lang w:val="en-US"/>
        </w:rPr>
        <w:t>f</w:t>
      </w:r>
      <w:r>
        <w:t>7*</w:t>
      </w:r>
    </w:p>
    <w:p w:rsidR="0052405A" w:rsidRDefault="0052405A" w:rsidP="0052405A">
      <w:pPr>
        <w:pStyle w:val="a3"/>
        <w:numPr>
          <w:ilvl w:val="0"/>
          <w:numId w:val="2"/>
        </w:numPr>
      </w:pPr>
      <w:r>
        <w:t xml:space="preserve">Прочитать условное обозначение  </w:t>
      </w:r>
      <w:r>
        <w:rPr>
          <w:lang w:val="en-US"/>
        </w:rPr>
        <w:t>d</w:t>
      </w:r>
      <w:r>
        <w:t xml:space="preserve"> – 8 </w:t>
      </w:r>
      <w:r>
        <w:sym w:font="Symbol" w:char="F0B4"/>
      </w:r>
      <w:r>
        <w:t xml:space="preserve"> 36 </w:t>
      </w:r>
      <w:r>
        <w:sym w:font="Symbol" w:char="F0B4"/>
      </w:r>
      <w:r>
        <w:t xml:space="preserve"> 40Н12/</w:t>
      </w:r>
      <w:r>
        <w:rPr>
          <w:lang w:val="en-US"/>
        </w:rPr>
        <w:t>a</w:t>
      </w:r>
      <w:r>
        <w:t xml:space="preserve">11 </w:t>
      </w:r>
      <w:r>
        <w:sym w:font="Symbol" w:char="F0B4"/>
      </w:r>
      <w:r>
        <w:t xml:space="preserve"> 7</w:t>
      </w:r>
      <w:r>
        <w:rPr>
          <w:lang w:val="en-US"/>
        </w:rPr>
        <w:t>D</w:t>
      </w:r>
      <w:r>
        <w:t>9/</w:t>
      </w:r>
      <w:r>
        <w:rPr>
          <w:lang w:val="en-US"/>
        </w:rPr>
        <w:t>h</w:t>
      </w:r>
      <w:r>
        <w:t>9*</w:t>
      </w:r>
    </w:p>
    <w:p w:rsidR="0052405A" w:rsidRDefault="0052405A" w:rsidP="0052405A">
      <w:pPr>
        <w:pStyle w:val="a3"/>
        <w:numPr>
          <w:ilvl w:val="0"/>
          <w:numId w:val="2"/>
        </w:numPr>
      </w:pPr>
      <w:r>
        <w:t xml:space="preserve">Прочитать условное обозначение  </w:t>
      </w:r>
      <w:r>
        <w:rPr>
          <w:lang w:val="en-US"/>
        </w:rPr>
        <w:t>b</w:t>
      </w:r>
      <w:r>
        <w:t xml:space="preserve">– 8 </w:t>
      </w:r>
      <w:r>
        <w:sym w:font="Symbol" w:char="F0B4"/>
      </w:r>
      <w:r>
        <w:t xml:space="preserve"> 36 </w:t>
      </w:r>
      <w:r>
        <w:sym w:font="Symbol" w:char="F0B4"/>
      </w:r>
      <w:r>
        <w:t xml:space="preserve"> 40Н12/</w:t>
      </w:r>
      <w:r>
        <w:rPr>
          <w:lang w:val="en-US"/>
        </w:rPr>
        <w:t>a</w:t>
      </w:r>
      <w:r>
        <w:t xml:space="preserve">11 </w:t>
      </w:r>
      <w:r>
        <w:sym w:font="Symbol" w:char="F0B4"/>
      </w:r>
      <w:r>
        <w:t xml:space="preserve"> 7</w:t>
      </w:r>
      <w:r>
        <w:rPr>
          <w:lang w:val="en-US"/>
        </w:rPr>
        <w:t>D</w:t>
      </w:r>
      <w:r>
        <w:t>9/</w:t>
      </w:r>
      <w:r>
        <w:rPr>
          <w:lang w:val="en-US"/>
        </w:rPr>
        <w:t>f</w:t>
      </w:r>
      <w:r>
        <w:t>8*</w:t>
      </w:r>
    </w:p>
    <w:p w:rsidR="0052405A" w:rsidRDefault="0052405A" w:rsidP="0052405A">
      <w:pPr>
        <w:pStyle w:val="a3"/>
        <w:numPr>
          <w:ilvl w:val="0"/>
          <w:numId w:val="2"/>
        </w:numPr>
      </w:pPr>
      <w:r>
        <w:t xml:space="preserve">Прочитать условное обозначение  </w:t>
      </w:r>
      <w:r>
        <w:rPr>
          <w:lang w:val="en-US"/>
        </w:rPr>
        <w:t>b</w:t>
      </w:r>
      <w:r>
        <w:t xml:space="preserve">– 8 </w:t>
      </w:r>
      <w:r>
        <w:sym w:font="Symbol" w:char="F0B4"/>
      </w:r>
      <w:r>
        <w:t xml:space="preserve"> 36 </w:t>
      </w:r>
      <w:r>
        <w:sym w:font="Symbol" w:char="F0B4"/>
      </w:r>
      <w:r>
        <w:t xml:space="preserve"> 40Н12 </w:t>
      </w:r>
      <w:r>
        <w:sym w:font="Symbol" w:char="F0B4"/>
      </w:r>
      <w:r>
        <w:t xml:space="preserve"> 7</w:t>
      </w:r>
      <w:r>
        <w:rPr>
          <w:lang w:val="en-US"/>
        </w:rPr>
        <w:t>D</w:t>
      </w:r>
      <w:r>
        <w:t>9*</w:t>
      </w:r>
    </w:p>
    <w:p w:rsidR="0052405A" w:rsidRDefault="0052405A" w:rsidP="0052405A">
      <w:pPr>
        <w:pStyle w:val="a3"/>
        <w:numPr>
          <w:ilvl w:val="0"/>
          <w:numId w:val="2"/>
        </w:numPr>
      </w:pPr>
      <w:r>
        <w:t xml:space="preserve">Прочитать условное обозначение  </w:t>
      </w:r>
      <w:r>
        <w:rPr>
          <w:lang w:val="en-US"/>
        </w:rPr>
        <w:t>D</w:t>
      </w:r>
      <w:r>
        <w:t xml:space="preserve"> – 8 </w:t>
      </w:r>
      <w:r>
        <w:sym w:font="Symbol" w:char="F0B4"/>
      </w:r>
      <w:r>
        <w:t xml:space="preserve"> 36 </w:t>
      </w:r>
      <w:r>
        <w:sym w:font="Symbol" w:char="F0B4"/>
      </w:r>
      <w:r>
        <w:t xml:space="preserve"> 40</w:t>
      </w:r>
      <w:r>
        <w:rPr>
          <w:lang w:val="en-US"/>
        </w:rPr>
        <w:t>f</w:t>
      </w:r>
      <w:r>
        <w:t xml:space="preserve">7 </w:t>
      </w:r>
      <w:r>
        <w:sym w:font="Symbol" w:char="F0B4"/>
      </w:r>
      <w:r>
        <w:t xml:space="preserve"> 7</w:t>
      </w:r>
      <w:r>
        <w:rPr>
          <w:lang w:val="en-US"/>
        </w:rPr>
        <w:t>f</w:t>
      </w:r>
      <w:r>
        <w:t>7*</w:t>
      </w:r>
    </w:p>
    <w:p w:rsidR="0052405A" w:rsidRDefault="0052405A" w:rsidP="0052405A">
      <w:pPr>
        <w:pStyle w:val="a3"/>
        <w:numPr>
          <w:ilvl w:val="0"/>
          <w:numId w:val="2"/>
        </w:numPr>
      </w:pPr>
      <w:r>
        <w:t>Прочитать условное обозначение  18</w:t>
      </w:r>
      <w:r>
        <w:rPr>
          <w:lang w:val="en-US"/>
        </w:rPr>
        <w:t>h</w:t>
      </w:r>
      <w:r>
        <w:t xml:space="preserve">9 </w:t>
      </w:r>
      <w:r>
        <w:sym w:font="Symbol" w:char="F0B4"/>
      </w:r>
      <w:r>
        <w:t xml:space="preserve"> 11 </w:t>
      </w:r>
      <w:r>
        <w:sym w:font="Symbol" w:char="F0B4"/>
      </w:r>
      <w:r>
        <w:t xml:space="preserve"> 100 ГОСТ23360-78*</w:t>
      </w:r>
    </w:p>
    <w:p w:rsidR="0052405A" w:rsidRDefault="0052405A" w:rsidP="0052405A">
      <w:pPr>
        <w:pStyle w:val="a3"/>
        <w:numPr>
          <w:ilvl w:val="0"/>
          <w:numId w:val="2"/>
        </w:numPr>
      </w:pPr>
      <w:r>
        <w:t>Прочитать условное обозначение, определить предельные размеры и допуск: ø25Н7;  150</w:t>
      </w:r>
      <w:r>
        <w:rPr>
          <w:lang w:val="en-US"/>
        </w:rPr>
        <w:t>r</w:t>
      </w:r>
      <w:r>
        <w:t>6;  185</w:t>
      </w:r>
      <w:r>
        <w:rPr>
          <w:lang w:val="en-US"/>
        </w:rPr>
        <w:t>f</w:t>
      </w:r>
      <w:r>
        <w:t>7*</w:t>
      </w:r>
    </w:p>
    <w:p w:rsidR="0052405A" w:rsidRDefault="0052405A" w:rsidP="0052405A">
      <w:pPr>
        <w:pStyle w:val="a3"/>
        <w:numPr>
          <w:ilvl w:val="0"/>
          <w:numId w:val="2"/>
        </w:numPr>
      </w:pPr>
      <w:r>
        <w:t>Прочитать условное обозначение М12</w:t>
      </w:r>
      <w:r>
        <w:sym w:font="Symbol" w:char="F0B4"/>
      </w:r>
      <w:r>
        <w:t>1 – 6</w:t>
      </w:r>
      <w:r>
        <w:rPr>
          <w:lang w:val="en-US"/>
        </w:rPr>
        <w:t>H</w:t>
      </w:r>
      <w:r>
        <w:t>/6</w:t>
      </w:r>
      <w:r>
        <w:rPr>
          <w:lang w:val="en-US"/>
        </w:rPr>
        <w:t>g</w:t>
      </w:r>
      <w:r>
        <w:t xml:space="preserve"> – </w:t>
      </w:r>
      <w:r>
        <w:rPr>
          <w:lang w:val="en-US"/>
        </w:rPr>
        <w:t>LH</w:t>
      </w:r>
      <w:r>
        <w:t>*</w:t>
      </w:r>
    </w:p>
    <w:p w:rsidR="0052405A" w:rsidRDefault="0052405A" w:rsidP="0052405A">
      <w:pPr>
        <w:pStyle w:val="a3"/>
        <w:numPr>
          <w:ilvl w:val="0"/>
          <w:numId w:val="2"/>
        </w:numPr>
      </w:pPr>
      <w:r>
        <w:t>Прочитать условное обозначение М20 – 6</w:t>
      </w:r>
      <w:r>
        <w:rPr>
          <w:lang w:val="en-US"/>
        </w:rPr>
        <w:t>H</w:t>
      </w:r>
      <w:r>
        <w:t>/6</w:t>
      </w:r>
      <w:r>
        <w:rPr>
          <w:lang w:val="en-US"/>
        </w:rPr>
        <w:t>g</w:t>
      </w:r>
      <w:r>
        <w:t xml:space="preserve"> –30*</w:t>
      </w:r>
    </w:p>
    <w:p w:rsidR="0052405A" w:rsidRDefault="0052405A" w:rsidP="0052405A">
      <w:pPr>
        <w:pStyle w:val="a3"/>
        <w:numPr>
          <w:ilvl w:val="0"/>
          <w:numId w:val="2"/>
        </w:numPr>
      </w:pPr>
      <w:r>
        <w:t>Прочитать условное обозначение М20</w:t>
      </w:r>
      <w:r>
        <w:sym w:font="Symbol" w:char="F0B4"/>
      </w:r>
      <w:r>
        <w:t>1,25 – 6</w:t>
      </w:r>
      <w:r>
        <w:rPr>
          <w:lang w:val="en-US"/>
        </w:rPr>
        <w:t>g</w:t>
      </w:r>
      <w:r>
        <w:t xml:space="preserve"> –30*</w:t>
      </w:r>
    </w:p>
    <w:p w:rsidR="0052405A" w:rsidRDefault="0052405A" w:rsidP="0052405A">
      <w:pPr>
        <w:widowControl/>
        <w:numPr>
          <w:ilvl w:val="0"/>
          <w:numId w:val="2"/>
        </w:numPr>
        <w:tabs>
          <w:tab w:val="center" w:pos="0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vertAlign w:val="superscript"/>
          <w:lang w:val="ru-RU" w:eastAsia="ar-SA" w:bidi="ar-SA"/>
        </w:rPr>
        <w:t>*</w:t>
      </w:r>
      <w:r>
        <w:rPr>
          <w:rFonts w:eastAsia="Times New Roman" w:cs="Times New Roman"/>
          <w:kern w:val="0"/>
          <w:lang w:val="ru-RU" w:eastAsia="ar-SA" w:bidi="ar-SA"/>
        </w:rPr>
        <w:t xml:space="preserve">Прочитать условные обозначения: </w:t>
      </w:r>
      <w:r>
        <w:rPr>
          <w:rFonts w:cs="Times New Roman"/>
          <w:lang w:val="ru-RU"/>
        </w:rPr>
        <w:t>М20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>1,25 – 6</w:t>
      </w:r>
      <w:r>
        <w:rPr>
          <w:rFonts w:cs="Times New Roman"/>
          <w:lang w:val="en-US"/>
        </w:rPr>
        <w:t>H</w:t>
      </w:r>
      <w:r>
        <w:rPr>
          <w:rFonts w:cs="Times New Roman"/>
          <w:lang w:val="ru-RU"/>
        </w:rPr>
        <w:t>/6</w:t>
      </w:r>
      <w:r>
        <w:rPr>
          <w:rFonts w:cs="Times New Roman"/>
          <w:lang w:val="en-US"/>
        </w:rPr>
        <w:t>g</w:t>
      </w:r>
      <w:r>
        <w:rPr>
          <w:rFonts w:cs="Times New Roman"/>
          <w:lang w:val="ru-RU"/>
        </w:rPr>
        <w:t xml:space="preserve"> –30*</w:t>
      </w:r>
    </w:p>
    <w:p w:rsidR="0052405A" w:rsidRDefault="0052405A" w:rsidP="0052405A">
      <w:pPr>
        <w:widowControl/>
        <w:tabs>
          <w:tab w:val="center" w:pos="0"/>
          <w:tab w:val="left" w:pos="720"/>
        </w:tabs>
        <w:suppressAutoHyphens w:val="0"/>
        <w:autoSpaceDE w:val="0"/>
        <w:autoSpaceDN/>
        <w:adjustRightInd w:val="0"/>
        <w:ind w:left="360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52405A" w:rsidRDefault="0052405A" w:rsidP="0052405A">
      <w:pPr>
        <w:widowControl/>
        <w:tabs>
          <w:tab w:val="center" w:pos="0"/>
          <w:tab w:val="left" w:pos="720"/>
        </w:tabs>
        <w:suppressAutoHyphens w:val="0"/>
        <w:autoSpaceDE w:val="0"/>
        <w:autoSpaceDN/>
        <w:adjustRightInd w:val="0"/>
        <w:ind w:left="360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52405A" w:rsidRDefault="0052405A" w:rsidP="0052405A">
      <w:pPr>
        <w:ind w:left="36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207385" cy="1463040"/>
            <wp:effectExtent l="0" t="0" r="0" b="3810"/>
            <wp:docPr id="9" name="Рисунок 9" descr="Описание: img-i9Gc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img-i9Gca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5A" w:rsidRDefault="0052405A" w:rsidP="0052405A">
      <w:pPr>
        <w:ind w:left="360"/>
        <w:jc w:val="center"/>
        <w:rPr>
          <w:lang w:val="ru-RU"/>
        </w:rPr>
      </w:pPr>
    </w:p>
    <w:p w:rsidR="0052405A" w:rsidRDefault="0052405A" w:rsidP="0052405A">
      <w:pPr>
        <w:widowControl/>
        <w:numPr>
          <w:ilvl w:val="0"/>
          <w:numId w:val="2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vertAlign w:val="superscript"/>
          <w:lang w:val="ru-RU" w:eastAsia="ar-SA" w:bidi="ar-SA"/>
        </w:rPr>
        <w:t>*</w:t>
      </w:r>
      <w:r>
        <w:rPr>
          <w:rFonts w:eastAsia="Times New Roman" w:cs="Times New Roman"/>
          <w:kern w:val="0"/>
          <w:lang w:val="ru-RU" w:eastAsia="ar-SA" w:bidi="ar-SA"/>
        </w:rPr>
        <w:t xml:space="preserve">Прочитать условные обозначения: </w:t>
      </w:r>
      <w:r>
        <w:rPr>
          <w:rFonts w:cs="Times New Roman"/>
          <w:lang w:val="en-US"/>
        </w:rPr>
        <w:t>D</w:t>
      </w:r>
      <w:r>
        <w:rPr>
          <w:rFonts w:cs="Times New Roman"/>
          <w:lang w:val="ru-RU"/>
        </w:rPr>
        <w:t xml:space="preserve"> – 8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36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40Н7/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 xml:space="preserve">7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7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8/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7*</w:t>
      </w:r>
    </w:p>
    <w:p w:rsidR="0052405A" w:rsidRDefault="0052405A" w:rsidP="0052405A">
      <w:pPr>
        <w:widowControl/>
        <w:tabs>
          <w:tab w:val="center" w:pos="709"/>
        </w:tabs>
        <w:suppressAutoHyphens w:val="0"/>
        <w:autoSpaceDE w:val="0"/>
        <w:autoSpaceDN/>
        <w:adjustRightInd w:val="0"/>
        <w:ind w:left="360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52405A" w:rsidRDefault="0052405A" w:rsidP="0052405A">
      <w:pPr>
        <w:ind w:left="360"/>
        <w:jc w:val="center"/>
        <w:rPr>
          <w:lang w:val="ru-RU"/>
        </w:rPr>
      </w:pPr>
      <w:r>
        <w:rPr>
          <w:rFonts w:cs="Times New Roman"/>
          <w:noProof/>
          <w:lang w:val="ru-RU" w:eastAsia="ru-RU" w:bidi="ar-SA"/>
        </w:rPr>
        <w:lastRenderedPageBreak/>
        <w:drawing>
          <wp:inline distT="0" distB="0" distL="0" distR="0">
            <wp:extent cx="2841625" cy="2110105"/>
            <wp:effectExtent l="0" t="0" r="0" b="4445"/>
            <wp:docPr id="8" name="Рисунок 8" descr="Описание: 4_4580_x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4_4580_x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5A" w:rsidRDefault="0052405A" w:rsidP="0052405A">
      <w:pPr>
        <w:ind w:left="360"/>
        <w:jc w:val="center"/>
        <w:rPr>
          <w:lang w:val="ru-RU"/>
        </w:rPr>
      </w:pPr>
    </w:p>
    <w:p w:rsidR="0052405A" w:rsidRDefault="0052405A" w:rsidP="0052405A">
      <w:pPr>
        <w:ind w:left="360"/>
        <w:jc w:val="center"/>
        <w:rPr>
          <w:lang w:val="ru-RU"/>
        </w:rPr>
      </w:pPr>
    </w:p>
    <w:p w:rsidR="0052405A" w:rsidRDefault="0052405A" w:rsidP="0052405A">
      <w:pPr>
        <w:pStyle w:val="a3"/>
        <w:numPr>
          <w:ilvl w:val="0"/>
          <w:numId w:val="2"/>
        </w:numPr>
        <w:jc w:val="both"/>
      </w:pPr>
      <w:r>
        <w:t xml:space="preserve"> Определить характер сопряжения (группы посадки)  70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H</m:t>
            </m:r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g6</m:t>
            </m:r>
          </m:den>
        </m:f>
      </m:oMath>
      <w:r>
        <w:t xml:space="preserve">  и произвести расчеты параметров отверстия и вала*</w:t>
      </w:r>
    </w:p>
    <w:p w:rsidR="0052405A" w:rsidRDefault="0052405A" w:rsidP="0052405A">
      <w:pPr>
        <w:jc w:val="both"/>
        <w:rPr>
          <w:lang w:val="ru-RU"/>
        </w:rPr>
      </w:pPr>
    </w:p>
    <w:p w:rsidR="0052405A" w:rsidRDefault="0052405A" w:rsidP="0052405A">
      <w:pPr>
        <w:jc w:val="both"/>
        <w:rPr>
          <w:lang w:val="ru-RU"/>
        </w:rPr>
      </w:pPr>
    </w:p>
    <w:p w:rsidR="0052405A" w:rsidRDefault="0052405A" w:rsidP="0052405A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235325" cy="1997710"/>
            <wp:effectExtent l="0" t="0" r="3175" b="2540"/>
            <wp:docPr id="7" name="Рисунок 7" descr="Описание: https://studfiles.net/html/2706/252/html_N1VZhDQagr.062d/img-8idaT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studfiles.net/html/2706/252/html_N1VZhDQagr.062d/img-8idaT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5A" w:rsidRDefault="0052405A" w:rsidP="0052405A">
      <w:pPr>
        <w:jc w:val="center"/>
        <w:rPr>
          <w:lang w:val="ru-RU"/>
        </w:rPr>
      </w:pPr>
    </w:p>
    <w:p w:rsidR="0052405A" w:rsidRDefault="0052405A" w:rsidP="0052405A">
      <w:pPr>
        <w:jc w:val="center"/>
        <w:rPr>
          <w:lang w:val="ru-RU"/>
        </w:rPr>
      </w:pPr>
    </w:p>
    <w:p w:rsidR="0052405A" w:rsidRDefault="0052405A" w:rsidP="0052405A">
      <w:pPr>
        <w:pStyle w:val="a3"/>
        <w:numPr>
          <w:ilvl w:val="0"/>
          <w:numId w:val="2"/>
        </w:numPr>
        <w:jc w:val="both"/>
      </w:pPr>
      <w:r>
        <w:t xml:space="preserve">Определить характер сопряжения (группы посадки)  80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h</m:t>
            </m:r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 и произвести расчеты параметров отверстия и вала*</w:t>
      </w: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432810" cy="1870710"/>
            <wp:effectExtent l="0" t="0" r="0" b="0"/>
            <wp:docPr id="6" name="Рисунок 6" descr="Описание: https://studfiles.net/html/2706/252/html_N1VZhDQagr.062d/img-DTZr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studfiles.net/html/2706/252/html_N1VZhDQagr.062d/img-DTZrh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52405A" w:rsidRDefault="0052405A" w:rsidP="0052405A">
      <w:pPr>
        <w:pStyle w:val="a3"/>
        <w:numPr>
          <w:ilvl w:val="0"/>
          <w:numId w:val="2"/>
        </w:numPr>
        <w:jc w:val="both"/>
      </w:pPr>
      <w:r>
        <w:t xml:space="preserve">Определить характер сопряжения (группы посадки)  50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H</m:t>
            </m:r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js6</m:t>
            </m:r>
          </m:den>
        </m:f>
      </m:oMath>
      <w:r>
        <w:t xml:space="preserve">  и произвести расчеты параметров отверстия и вала*</w:t>
      </w: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205095" cy="2068195"/>
            <wp:effectExtent l="0" t="0" r="0" b="8255"/>
            <wp:docPr id="5" name="Рисунок 5" descr="Описание: https://studfiles.net/html/2706/252/html_N1VZhDQagr.062d/img-YcZN1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s://studfiles.net/html/2706/252/html_N1VZhDQagr.062d/img-YcZN1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52405A" w:rsidRDefault="0052405A" w:rsidP="0052405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>Произвести анализ  чертежа детали, прочитать</w:t>
      </w:r>
      <w:r>
        <w:rPr>
          <w:bCs/>
        </w:rPr>
        <w:t xml:space="preserve"> условные обозначения допусков формы и расположения поверхностей* </w:t>
      </w: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val="ru-RU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3052445" cy="4318635"/>
            <wp:effectExtent l="0" t="0" r="0" b="5715"/>
            <wp:docPr id="4" name="Рисунок 4" descr="Описание: фрезер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фрезерка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ru-RU"/>
        </w:rPr>
      </w:pP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ru-RU"/>
        </w:rPr>
      </w:pPr>
    </w:p>
    <w:p w:rsidR="0052405A" w:rsidRDefault="0052405A" w:rsidP="0052405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>Произвести анализ  чертежа детали, прочитать</w:t>
      </w:r>
      <w:r>
        <w:rPr>
          <w:bCs/>
        </w:rPr>
        <w:t xml:space="preserve"> условные обозначения допусков формы и расположения поверхностей* </w:t>
      </w: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275580" cy="3404235"/>
            <wp:effectExtent l="0" t="0" r="1270" b="5715"/>
            <wp:docPr id="3" name="Рисунок 3" descr="Описание: http://sppsk.perm.ru/WorldSkills/wsr_a/fr1116/Shared%20Documents/%D0%A7%D0%B5%D1%80%D1%82%D0%B5%D0%B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sppsk.perm.ru/WorldSkills/wsr_a/fr1116/Shared%20Documents/%D0%A7%D0%B5%D1%80%D1%82%D0%B5%D0%B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val="ru-RU"/>
        </w:rPr>
      </w:pP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val="ru-RU"/>
        </w:rPr>
      </w:pPr>
    </w:p>
    <w:p w:rsidR="0052405A" w:rsidRDefault="0052405A" w:rsidP="0052405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>Произвести анализ  чертежа детали, прочитать</w:t>
      </w:r>
      <w:r>
        <w:rPr>
          <w:bCs/>
        </w:rPr>
        <w:t xml:space="preserve"> условные обозначения допусков формы и расположения поверхностей* </w:t>
      </w: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noProof/>
          <w:lang w:val="ru-RU" w:eastAsia="ru-RU" w:bidi="ar-SA"/>
        </w:rPr>
      </w:pP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noProof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2546350" cy="3601085"/>
            <wp:effectExtent l="0" t="0" r="6350" b="0"/>
            <wp:docPr id="2" name="Рисунок 2" descr="Описание: фрезер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фрезерка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noProof/>
          <w:lang w:val="ru-RU" w:eastAsia="ru-RU" w:bidi="ar-SA"/>
        </w:rPr>
      </w:pP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noProof/>
          <w:lang w:val="ru-RU" w:eastAsia="ru-RU" w:bidi="ar-SA"/>
        </w:rPr>
      </w:pP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52405A" w:rsidRDefault="0052405A" w:rsidP="0052405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>Произвести анализ  чертежа детали, прочитать</w:t>
      </w:r>
      <w:r>
        <w:rPr>
          <w:bCs/>
        </w:rPr>
        <w:t xml:space="preserve"> условные обозначения допусков формы и расположения поверхностей* </w:t>
      </w: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lang w:val="ru-RU"/>
        </w:rPr>
      </w:pPr>
    </w:p>
    <w:p w:rsidR="0052405A" w:rsidRDefault="0052405A" w:rsidP="005240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</w:rPr>
      </w:pPr>
    </w:p>
    <w:p w:rsidR="0052405A" w:rsidRDefault="0052405A" w:rsidP="005240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Cs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3200" cy="3882390"/>
            <wp:effectExtent l="0" t="0" r="0" b="3810"/>
            <wp:docPr id="1" name="Рисунок 1" descr="Описание: фрезер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фрезерка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ru-RU" w:eastAsia="ar-SA" w:bidi="ar-SA"/>
        </w:rPr>
      </w:pP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РАЗДЕЛ 2   ТЕХНИЧЕСКИЕ ИЗМЕРЕНИЯ</w:t>
      </w: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  <w:bCs/>
          <w:lang w:val="ru-RU"/>
        </w:rPr>
      </w:pP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Теоретические вопросы:</w:t>
      </w: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b/>
          <w:bCs/>
          <w:u w:val="single"/>
          <w:lang w:val="ru-RU"/>
        </w:rPr>
      </w:pP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Понятия по метрологии </w:t>
      </w: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Международная система единиц физических величин</w:t>
      </w: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Объекты и средства измерений</w:t>
      </w: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Требования контроля и надзора</w:t>
      </w: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Единство измерений</w:t>
      </w: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Эталоны </w:t>
      </w: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СИ - единицы физических величин</w:t>
      </w: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Прямые измерения*</w:t>
      </w: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Косвенные измерения*</w:t>
      </w: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t>Средства измерения и контроля линейных размеров*</w:t>
      </w: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t xml:space="preserve">Средства измерения и контроля угловых размеров* </w:t>
      </w: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t>П</w:t>
      </w:r>
      <w:r>
        <w:rPr>
          <w:bCs/>
        </w:rPr>
        <w:t>редельные калибры*</w:t>
      </w: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Гладкие микрометры*</w:t>
      </w: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Резьбовые микрометры*</w:t>
      </w: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>
        <w:rPr>
          <w:bCs/>
        </w:rPr>
        <w:t>Штангенинструменты</w:t>
      </w:r>
      <w:proofErr w:type="spellEnd"/>
      <w:r>
        <w:rPr>
          <w:bCs/>
        </w:rPr>
        <w:t>*</w:t>
      </w: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Микрометрические инструменты*</w:t>
      </w: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Правила подбора средств измерений*</w:t>
      </w: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Специальные средства измерения*</w:t>
      </w: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t>Индикаторы часового типа*</w:t>
      </w: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t>Нутромеры*</w:t>
      </w: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t>Оптиметры*</w:t>
      </w:r>
    </w:p>
    <w:p w:rsidR="0052405A" w:rsidRDefault="0052405A" w:rsidP="0052405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t>Автоматизированные системы и комплексы*</w:t>
      </w: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lang w:val="ru-RU"/>
        </w:rPr>
      </w:pP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lastRenderedPageBreak/>
        <w:t>Практические задания:</w:t>
      </w:r>
    </w:p>
    <w:p w:rsidR="0052405A" w:rsidRDefault="0052405A" w:rsidP="0052405A">
      <w:pPr>
        <w:ind w:left="720"/>
        <w:jc w:val="both"/>
        <w:rPr>
          <w:bCs/>
          <w:lang w:val="ru-RU"/>
        </w:rPr>
      </w:pPr>
    </w:p>
    <w:p w:rsidR="0052405A" w:rsidRDefault="0052405A" w:rsidP="0052405A">
      <w:pPr>
        <w:pStyle w:val="a3"/>
        <w:numPr>
          <w:ilvl w:val="0"/>
          <w:numId w:val="2"/>
        </w:numPr>
        <w:jc w:val="both"/>
      </w:pPr>
      <w:r>
        <w:t>Произвести контроль линейных размеров из предложенных деталей штангенциркулем*</w:t>
      </w:r>
    </w:p>
    <w:p w:rsidR="0052405A" w:rsidRDefault="0052405A" w:rsidP="0052405A">
      <w:pPr>
        <w:pStyle w:val="a3"/>
        <w:numPr>
          <w:ilvl w:val="0"/>
          <w:numId w:val="2"/>
        </w:numPr>
        <w:jc w:val="both"/>
      </w:pPr>
      <w:r>
        <w:t>Произвести контроль линейных размеров из  предложенных деталей микрометром*</w:t>
      </w:r>
    </w:p>
    <w:p w:rsidR="0052405A" w:rsidRDefault="0052405A" w:rsidP="0052405A">
      <w:pPr>
        <w:pStyle w:val="a3"/>
        <w:numPr>
          <w:ilvl w:val="0"/>
          <w:numId w:val="2"/>
        </w:numPr>
        <w:jc w:val="both"/>
      </w:pPr>
      <w:r>
        <w:t>Произвести контроль угловых размеров из предложенных деталей угломером*</w:t>
      </w:r>
    </w:p>
    <w:p w:rsidR="0052405A" w:rsidRDefault="0052405A" w:rsidP="0052405A">
      <w:pPr>
        <w:pStyle w:val="a3"/>
        <w:numPr>
          <w:ilvl w:val="0"/>
          <w:numId w:val="2"/>
        </w:numPr>
        <w:jc w:val="both"/>
      </w:pPr>
      <w:r>
        <w:t>Произвести контроль расстояния между осями двух отверстий косвенным методом из предложенных деталей*</w:t>
      </w:r>
    </w:p>
    <w:p w:rsidR="0052405A" w:rsidRDefault="0052405A" w:rsidP="0052405A">
      <w:pPr>
        <w:pStyle w:val="a3"/>
        <w:numPr>
          <w:ilvl w:val="0"/>
          <w:numId w:val="2"/>
        </w:numPr>
        <w:jc w:val="both"/>
      </w:pPr>
      <w:r>
        <w:t>Произвести контроль диаметральных размеров из предложенных деталей штангенциркулем*</w:t>
      </w:r>
    </w:p>
    <w:p w:rsidR="0052405A" w:rsidRDefault="0052405A" w:rsidP="0052405A">
      <w:pPr>
        <w:pStyle w:val="a3"/>
        <w:numPr>
          <w:ilvl w:val="0"/>
          <w:numId w:val="2"/>
        </w:numPr>
        <w:jc w:val="both"/>
      </w:pPr>
      <w:r>
        <w:t>Произвести контроль диаметральных размеров из предложенных деталей микрометром*</w:t>
      </w:r>
    </w:p>
    <w:p w:rsidR="0052405A" w:rsidRDefault="0052405A" w:rsidP="0052405A">
      <w:pPr>
        <w:pStyle w:val="a3"/>
        <w:numPr>
          <w:ilvl w:val="0"/>
          <w:numId w:val="2"/>
        </w:numPr>
        <w:jc w:val="both"/>
      </w:pPr>
      <w:r>
        <w:t xml:space="preserve">Произвести контроль наружной и внутренней резьбы из предложенных деталей* </w:t>
      </w:r>
    </w:p>
    <w:p w:rsidR="0052405A" w:rsidRDefault="0052405A" w:rsidP="0052405A">
      <w:pPr>
        <w:widowControl/>
        <w:tabs>
          <w:tab w:val="center" w:pos="0"/>
        </w:tabs>
        <w:suppressAutoHyphens w:val="0"/>
        <w:autoSpaceDE w:val="0"/>
        <w:autoSpaceDN/>
        <w:adjustRightInd w:val="0"/>
        <w:jc w:val="center"/>
        <w:rPr>
          <w:rFonts w:cs="Times New Roman"/>
          <w:lang w:val="ru-RU"/>
        </w:rPr>
      </w:pPr>
    </w:p>
    <w:p w:rsidR="0052405A" w:rsidRDefault="0052405A" w:rsidP="0052405A">
      <w:pPr>
        <w:pStyle w:val="a3"/>
        <w:jc w:val="both"/>
      </w:pPr>
    </w:p>
    <w:p w:rsidR="0052405A" w:rsidRDefault="0052405A" w:rsidP="0052405A">
      <w:pPr>
        <w:jc w:val="center"/>
        <w:rPr>
          <w:rFonts w:eastAsia="Times New Roman" w:cs="Times New Roman"/>
          <w:lang w:val="ru-RU"/>
        </w:rPr>
      </w:pPr>
      <w:bookmarkStart w:id="0" w:name="_GoBack"/>
      <w:bookmarkEnd w:id="0"/>
      <w:r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52405A" w:rsidRDefault="0052405A" w:rsidP="0052405A">
      <w:pPr>
        <w:spacing w:line="276" w:lineRule="auto"/>
        <w:jc w:val="center"/>
        <w:rPr>
          <w:rFonts w:cs="Times New Roman"/>
          <w:b/>
          <w:lang w:val="ru-RU"/>
        </w:rPr>
      </w:pP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Основные источники</w:t>
      </w: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cs="Times New Roman"/>
          <w:b/>
          <w:lang w:val="ru-RU"/>
        </w:rPr>
      </w:pP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cs="Times New Roman"/>
        </w:rPr>
      </w:pP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преподавателей</w:t>
      </w:r>
      <w:proofErr w:type="spellEnd"/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center"/>
        <w:rPr>
          <w:rFonts w:cs="Times New Roman"/>
        </w:rPr>
      </w:pPr>
    </w:p>
    <w:p w:rsidR="0052405A" w:rsidRDefault="0052405A" w:rsidP="0052405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>
        <w:t>Колчков</w:t>
      </w:r>
      <w:proofErr w:type="spellEnd"/>
      <w:r>
        <w:t xml:space="preserve"> В.И. Метрология, стандартизация и сертификация: учебник-М. ИЦ  «</w:t>
      </w:r>
      <w:proofErr w:type="spellStart"/>
      <w:r>
        <w:t>Владос</w:t>
      </w:r>
      <w:proofErr w:type="spellEnd"/>
      <w:r>
        <w:t>» 2014-398с.</w:t>
      </w:r>
    </w:p>
    <w:p w:rsidR="0052405A" w:rsidRDefault="0052405A" w:rsidP="0052405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Зайцев С.А. и др. Допуски, посадки и технические измерения: учебник </w:t>
      </w:r>
      <w:proofErr w:type="gramStart"/>
      <w:r>
        <w:t>–</w:t>
      </w:r>
      <w:proofErr w:type="spellStart"/>
      <w:r>
        <w:t>М</w:t>
      </w:r>
      <w:proofErr w:type="gramEnd"/>
      <w:r>
        <w:t>.«Академия</w:t>
      </w:r>
      <w:proofErr w:type="spellEnd"/>
      <w:r>
        <w:t xml:space="preserve">» 2014-240с. </w:t>
      </w:r>
    </w:p>
    <w:p w:rsidR="0052405A" w:rsidRDefault="0052405A" w:rsidP="0052405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>
        <w:t>Лифиц</w:t>
      </w:r>
      <w:proofErr w:type="spellEnd"/>
      <w:r>
        <w:t xml:space="preserve"> И.М. Стандартизация, метрология и сертификация в машиностроении: учебник – «</w:t>
      </w:r>
      <w:proofErr w:type="spellStart"/>
      <w:r>
        <w:t>Юрайт</w:t>
      </w:r>
      <w:proofErr w:type="spellEnd"/>
      <w:r>
        <w:t>» 2014-412с.</w:t>
      </w:r>
    </w:p>
    <w:p w:rsidR="0052405A" w:rsidRDefault="0052405A" w:rsidP="0052405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>
        <w:t>Радкевич</w:t>
      </w:r>
      <w:proofErr w:type="spellEnd"/>
      <w:r>
        <w:t xml:space="preserve"> Я.М. Стандартизация, метрология и сертификация - М. ВШ. 2014</w:t>
      </w:r>
    </w:p>
    <w:p w:rsidR="0052405A" w:rsidRDefault="0052405A" w:rsidP="0052405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>
        <w:t>Таратина</w:t>
      </w:r>
      <w:proofErr w:type="spellEnd"/>
      <w:r>
        <w:t xml:space="preserve"> Е.П. Допуски, посадки и технические измерения: теоретические основы профессиональной деятельности: учебник </w:t>
      </w:r>
      <w:proofErr w:type="gramStart"/>
      <w:r>
        <w:t>–М</w:t>
      </w:r>
      <w:proofErr w:type="gramEnd"/>
      <w:r>
        <w:t>. «Академкнига» 2014-144с.</w:t>
      </w:r>
    </w:p>
    <w:p w:rsidR="0052405A" w:rsidRDefault="0052405A" w:rsidP="0052405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Зайцев С.А., Толстов А.Н. и др. Метрология, стандартизация и сертификация в машиностроении: учебник </w:t>
      </w:r>
      <w:proofErr w:type="gramStart"/>
      <w:r>
        <w:t>–«</w:t>
      </w:r>
      <w:proofErr w:type="gramEnd"/>
      <w:r>
        <w:t xml:space="preserve">Академия» 2014-288с.. </w:t>
      </w:r>
    </w:p>
    <w:p w:rsidR="0052405A" w:rsidRDefault="0052405A" w:rsidP="0052405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>
        <w:t>Димов</w:t>
      </w:r>
      <w:proofErr w:type="spellEnd"/>
      <w:r>
        <w:t xml:space="preserve"> Ю.В</w:t>
      </w:r>
      <w:proofErr w:type="gramStart"/>
      <w:r>
        <w:t xml:space="preserve"> .</w:t>
      </w:r>
      <w:proofErr w:type="gramEnd"/>
      <w:r>
        <w:t>Метрология, стандартизация и сертификация: учебник-М. «Питер» 2014-463с.</w:t>
      </w: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cs="Times New Roman"/>
        </w:rPr>
      </w:pP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center"/>
        <w:rPr>
          <w:rFonts w:cs="Times New Roman"/>
        </w:rPr>
      </w:pP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студентов</w:t>
      </w:r>
      <w:proofErr w:type="spellEnd"/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center"/>
        <w:rPr>
          <w:rFonts w:cs="Times New Roman"/>
        </w:rPr>
      </w:pPr>
    </w:p>
    <w:p w:rsidR="0052405A" w:rsidRDefault="0052405A" w:rsidP="0052405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>
        <w:t>Колчков</w:t>
      </w:r>
      <w:proofErr w:type="spellEnd"/>
      <w:r>
        <w:t xml:space="preserve"> В.И. Метрология, стандартизация и сертификация: учебник-М. ИЦ  «</w:t>
      </w:r>
      <w:proofErr w:type="spellStart"/>
      <w:r>
        <w:t>Владос</w:t>
      </w:r>
      <w:proofErr w:type="spellEnd"/>
      <w:r>
        <w:t>» 2014-398с.</w:t>
      </w:r>
    </w:p>
    <w:p w:rsidR="0052405A" w:rsidRDefault="0052405A" w:rsidP="0052405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Зайцев С.А. и др. Допуски, посадки и технические измерения: учебник </w:t>
      </w:r>
      <w:proofErr w:type="gramStart"/>
      <w:r>
        <w:t>–</w:t>
      </w:r>
      <w:proofErr w:type="spellStart"/>
      <w:r>
        <w:t>М</w:t>
      </w:r>
      <w:proofErr w:type="gramEnd"/>
      <w:r>
        <w:t>.«Академия</w:t>
      </w:r>
      <w:proofErr w:type="spellEnd"/>
      <w:r>
        <w:t xml:space="preserve">» 2014-240с. </w:t>
      </w:r>
    </w:p>
    <w:p w:rsidR="0052405A" w:rsidRDefault="0052405A" w:rsidP="0052405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>
        <w:t>Таратина</w:t>
      </w:r>
      <w:proofErr w:type="spellEnd"/>
      <w:r>
        <w:t xml:space="preserve"> Е.П. Допуски, посадки и технические измерения: теоретические основы профессиональной деятельности: учебник </w:t>
      </w:r>
      <w:proofErr w:type="gramStart"/>
      <w:r>
        <w:t>–М</w:t>
      </w:r>
      <w:proofErr w:type="gramEnd"/>
      <w:r>
        <w:t>. «Академкнига» 2014-144с.</w:t>
      </w:r>
    </w:p>
    <w:p w:rsidR="0052405A" w:rsidRDefault="0052405A" w:rsidP="0052405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>
        <w:t>Шишмарев</w:t>
      </w:r>
      <w:proofErr w:type="spellEnd"/>
      <w:r>
        <w:t xml:space="preserve"> В.Ю. Метрология, стандартизация и сертификация </w:t>
      </w:r>
      <w:proofErr w:type="gramStart"/>
      <w:r>
        <w:t>–М</w:t>
      </w:r>
      <w:proofErr w:type="gramEnd"/>
      <w:r>
        <w:t>. «Академия» 2014-319с.</w:t>
      </w:r>
    </w:p>
    <w:p w:rsidR="0052405A" w:rsidRDefault="0052405A" w:rsidP="0052405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>
        <w:t>ХрусталеваЗ.А</w:t>
      </w:r>
      <w:proofErr w:type="spellEnd"/>
      <w:r>
        <w:t xml:space="preserve">. Метрология, стандартизация и сертификация: Практикум </w:t>
      </w:r>
      <w:proofErr w:type="gramStart"/>
      <w:r>
        <w:t>-у</w:t>
      </w:r>
      <w:proofErr w:type="gramEnd"/>
      <w:r>
        <w:t>чебное пособие – М. «</w:t>
      </w:r>
      <w:proofErr w:type="spellStart"/>
      <w:r>
        <w:t>Кнорус</w:t>
      </w:r>
      <w:proofErr w:type="spellEnd"/>
      <w:r>
        <w:t>» 2014-176с.</w:t>
      </w: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cs="Times New Roman"/>
          <w:lang w:val="ru-RU"/>
        </w:rPr>
      </w:pP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center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lastRenderedPageBreak/>
        <w:t>Дополнительные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источники</w:t>
      </w:r>
      <w:proofErr w:type="spellEnd"/>
      <w:r>
        <w:rPr>
          <w:rFonts w:cs="Times New Roman"/>
          <w:b/>
          <w:bCs/>
        </w:rPr>
        <w:t xml:space="preserve"> </w:t>
      </w: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center"/>
        <w:rPr>
          <w:rFonts w:cs="Times New Roman"/>
          <w:b/>
          <w:bCs/>
        </w:rPr>
      </w:pP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center"/>
        <w:rPr>
          <w:rFonts w:cs="Times New Roman"/>
          <w:bCs/>
        </w:rPr>
      </w:pPr>
      <w:proofErr w:type="spellStart"/>
      <w:r>
        <w:rPr>
          <w:rFonts w:cs="Times New Roman"/>
          <w:bCs/>
        </w:rPr>
        <w:t>Для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преподавателей</w:t>
      </w:r>
      <w:proofErr w:type="spellEnd"/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center"/>
        <w:rPr>
          <w:rFonts w:cs="Times New Roman"/>
          <w:bCs/>
        </w:rPr>
      </w:pPr>
    </w:p>
    <w:p w:rsidR="0052405A" w:rsidRDefault="0052405A" w:rsidP="0052405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 Р</w:t>
      </w:r>
      <w:proofErr w:type="gramStart"/>
      <w:r>
        <w:t>1</w:t>
      </w:r>
      <w:proofErr w:type="gramEnd"/>
      <w:r>
        <w:t>.0-2004. Стандартизация в Российской Федерации. Основные положения.</w:t>
      </w:r>
    </w:p>
    <w:p w:rsidR="0052405A" w:rsidRDefault="0052405A" w:rsidP="0052405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1.12-2004. Стандартизация в Российской Федерации. Термины и определения.</w:t>
      </w:r>
    </w:p>
    <w:p w:rsidR="0052405A" w:rsidRDefault="0052405A" w:rsidP="0052405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 166-89 (ИСО 3599-76). Штангенциркули, Технические условия.</w:t>
      </w:r>
    </w:p>
    <w:p w:rsidR="0052405A" w:rsidRDefault="0052405A" w:rsidP="0052405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ГОСТ868-82.Нутромеры индикаторные с ценой деления 0,01. Технические условия.</w:t>
      </w:r>
    </w:p>
    <w:p w:rsidR="0052405A" w:rsidRDefault="0052405A" w:rsidP="0052405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 2789-73. Шероховатость поверхности. Параметры и характеристики.</w:t>
      </w:r>
    </w:p>
    <w:p w:rsidR="0052405A" w:rsidRDefault="0052405A" w:rsidP="0052405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ГОСТ24642-81. Основные нормы взаимозаменяемости. Допуски формы и расположения поверхностей. Основные термины и определения.</w:t>
      </w:r>
    </w:p>
    <w:p w:rsidR="0052405A" w:rsidRDefault="0052405A" w:rsidP="0052405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ГОСТ25142-82. Шероховатость поверхности. Термины и определения.</w:t>
      </w:r>
    </w:p>
    <w:p w:rsidR="0052405A" w:rsidRDefault="0052405A" w:rsidP="0052405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ГОСТ25346-89. Основные нормы взаимозаменяемости. ЕСДП. Общие положения, ряды допусков и основных отклонений.</w:t>
      </w:r>
    </w:p>
    <w:p w:rsidR="0052405A" w:rsidRDefault="0052405A" w:rsidP="0052405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 25347-82. Основные нормы взаимозаменяемости.  ЕСДП. Поля допусков и рекомендуемые посадки.</w:t>
      </w:r>
    </w:p>
    <w:p w:rsidR="0052405A" w:rsidRDefault="0052405A" w:rsidP="0052405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 2.307-79  ЕСКД. Нанесение размеров и предельных отклонений.</w:t>
      </w:r>
    </w:p>
    <w:p w:rsidR="0052405A" w:rsidRDefault="0052405A" w:rsidP="0052405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 2.308-79. ЕСКД. Указание на чертежах допусков формы и расположения поверхностей.</w:t>
      </w:r>
    </w:p>
    <w:p w:rsidR="0052405A" w:rsidRDefault="0052405A" w:rsidP="0052405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 2.309-73. ЕСКД. Обозначение шероховатости поверхности.</w:t>
      </w:r>
    </w:p>
    <w:p w:rsidR="0052405A" w:rsidRDefault="0052405A" w:rsidP="0052405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ГОСТ8.417-2002.Единицы величин.</w:t>
      </w:r>
    </w:p>
    <w:p w:rsidR="0052405A" w:rsidRDefault="0052405A" w:rsidP="0052405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 16263-70  ГСИ. Метрология, Термины и определения.</w:t>
      </w:r>
    </w:p>
    <w:p w:rsidR="0052405A" w:rsidRDefault="0052405A" w:rsidP="0052405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gramStart"/>
      <w:r>
        <w:t>ПР</w:t>
      </w:r>
      <w:proofErr w:type="gramEnd"/>
      <w:r>
        <w:t xml:space="preserve"> 50.2.006-98.ГСИ. Порядок проведения поверки средств измерений.</w:t>
      </w:r>
    </w:p>
    <w:p w:rsidR="0052405A" w:rsidRDefault="0052405A" w:rsidP="0052405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ГОСТ15467-79. Управление качеством продукции. Основные понятия. Термины и определения.</w:t>
      </w:r>
    </w:p>
    <w:p w:rsidR="0052405A" w:rsidRDefault="0052405A" w:rsidP="0052405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>
        <w:t>Ганевский</w:t>
      </w:r>
      <w:proofErr w:type="spellEnd"/>
      <w:r>
        <w:t xml:space="preserve"> Г.М. и др. Допуски, посадки и технические измерения в машиностроении: учебник – «Академия» 2009-288с.</w:t>
      </w:r>
    </w:p>
    <w:p w:rsidR="0052405A" w:rsidRDefault="0052405A" w:rsidP="0052405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Закон РФ «О стандартизации»</w:t>
      </w:r>
    </w:p>
    <w:p w:rsidR="0052405A" w:rsidRDefault="0052405A" w:rsidP="0052405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Закон РФ «Об обеспечении единства измерений»</w:t>
      </w: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cs="Times New Roman"/>
          <w:lang w:val="ru-RU"/>
        </w:rPr>
      </w:pPr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center"/>
        <w:rPr>
          <w:rFonts w:cs="Times New Roman"/>
        </w:rPr>
      </w:pP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студентов</w:t>
      </w:r>
      <w:proofErr w:type="spellEnd"/>
    </w:p>
    <w:p w:rsidR="0052405A" w:rsidRDefault="0052405A" w:rsidP="0052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cs="Times New Roman"/>
        </w:rPr>
      </w:pPr>
    </w:p>
    <w:p w:rsidR="0052405A" w:rsidRDefault="0052405A" w:rsidP="0052405A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 166-89 (ИСО 3599-76). Штангенциркули, Технические условия.</w:t>
      </w:r>
    </w:p>
    <w:p w:rsidR="0052405A" w:rsidRDefault="0052405A" w:rsidP="0052405A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ГОСТ868-82. Нутромеры индикаторные с ценой деления 0,01. Технические условия.</w:t>
      </w:r>
    </w:p>
    <w:p w:rsidR="0052405A" w:rsidRDefault="0052405A" w:rsidP="0052405A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 2789-73. Шероховатость поверхности. Параметры и характеристики.</w:t>
      </w:r>
    </w:p>
    <w:p w:rsidR="0052405A" w:rsidRDefault="0052405A" w:rsidP="0052405A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ГОСТ24642-81. Основные нормы взаимозаменяемости. Допуски формы и расположения поверхностей. Основные термины и определения.</w:t>
      </w:r>
    </w:p>
    <w:p w:rsidR="0052405A" w:rsidRDefault="0052405A" w:rsidP="0052405A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ГОСТ25142-82. Шероховатость поверхности. Термины и определения.</w:t>
      </w:r>
    </w:p>
    <w:p w:rsidR="0052405A" w:rsidRDefault="0052405A" w:rsidP="0052405A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ГОСТ25346-89. Основные нормы взаимозаменяемости. ЕСДП. Общие положения, ряды допусков и основных отклонений.</w:t>
      </w:r>
    </w:p>
    <w:p w:rsidR="0052405A" w:rsidRDefault="0052405A" w:rsidP="0052405A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 25347-82. Основные нормы взаимозаменяемости.  ЕСДП. Поля допусков и рекомендуемые посадки.</w:t>
      </w:r>
    </w:p>
    <w:p w:rsidR="0052405A" w:rsidRDefault="0052405A" w:rsidP="0052405A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 2.307-79  ЕСКД. Нанесение размеров и предельных отклонений.</w:t>
      </w:r>
    </w:p>
    <w:p w:rsidR="0052405A" w:rsidRDefault="0052405A" w:rsidP="0052405A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lastRenderedPageBreak/>
        <w:t>ГОСТ 2.308-79. ЕСКД. Указание на чертежах допусков формы и расположения поверхностей.</w:t>
      </w:r>
    </w:p>
    <w:p w:rsidR="0052405A" w:rsidRDefault="0052405A" w:rsidP="0052405A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ГОСТ 2.309-73. ЕСКД. Обозначение шероховатости поверхности.  </w:t>
      </w: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48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48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Интернет-ресурсы</w:t>
      </w:r>
    </w:p>
    <w:p w:rsidR="0052405A" w:rsidRDefault="0052405A" w:rsidP="0052405A">
      <w:pPr>
        <w:pStyle w:val="a3"/>
        <w:numPr>
          <w:ilvl w:val="0"/>
          <w:numId w:val="7"/>
        </w:numPr>
        <w:autoSpaceDE w:val="0"/>
        <w:adjustRightInd w:val="0"/>
        <w:spacing w:line="480" w:lineRule="auto"/>
        <w:jc w:val="both"/>
      </w:pPr>
      <w:r>
        <w:t>https://new.znanium.com/</w:t>
      </w: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48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52405A" w:rsidRDefault="0052405A" w:rsidP="0052405A">
      <w:pPr>
        <w:widowControl/>
        <w:suppressAutoHyphens w:val="0"/>
        <w:autoSpaceDE w:val="0"/>
        <w:autoSpaceDN/>
        <w:adjustRightInd w:val="0"/>
        <w:spacing w:line="48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A40599" w:rsidRDefault="00A40599"/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SWAstro"/>
    <w:charset w:val="CC"/>
    <w:family w:val="auto"/>
    <w:pitch w:val="default"/>
    <w:sig w:usb0="0000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036"/>
    <w:multiLevelType w:val="hybridMultilevel"/>
    <w:tmpl w:val="06E4D9EE"/>
    <w:lvl w:ilvl="0" w:tplc="5150D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A52F9"/>
    <w:multiLevelType w:val="hybridMultilevel"/>
    <w:tmpl w:val="CF0C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15ADF"/>
    <w:multiLevelType w:val="hybridMultilevel"/>
    <w:tmpl w:val="EACC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4EE4"/>
    <w:multiLevelType w:val="hybridMultilevel"/>
    <w:tmpl w:val="95E4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A4FFB"/>
    <w:multiLevelType w:val="hybridMultilevel"/>
    <w:tmpl w:val="3E4C4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10665"/>
    <w:multiLevelType w:val="hybridMultilevel"/>
    <w:tmpl w:val="C936AA94"/>
    <w:lvl w:ilvl="0" w:tplc="5150D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D4B5A"/>
    <w:multiLevelType w:val="hybridMultilevel"/>
    <w:tmpl w:val="1104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1E"/>
    <w:rsid w:val="002A061E"/>
    <w:rsid w:val="00456783"/>
    <w:rsid w:val="0052405A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5A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52405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A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5A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52405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A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2019-10-03T07:18:00Z</dcterms:created>
  <dcterms:modified xsi:type="dcterms:W3CDTF">2019-10-03T07:18:00Z</dcterms:modified>
</cp:coreProperties>
</file>