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BD" w:rsidRDefault="00C757BD" w:rsidP="00C75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E9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6DE9">
        <w:rPr>
          <w:rFonts w:ascii="Times New Roman" w:hAnsi="Times New Roman" w:cs="Times New Roman"/>
          <w:b/>
          <w:sz w:val="28"/>
          <w:szCs w:val="28"/>
        </w:rPr>
        <w:t xml:space="preserve">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DE9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BD" w:rsidRDefault="00C757BD" w:rsidP="00C75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предмету: МДК.01.02 Организация ремонтных работ промышленного оборудования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ними.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852"/>
        <w:gridCol w:w="3934"/>
      </w:tblGrid>
      <w:tr w:rsidR="00C757BD" w:rsidTr="00C757BD">
        <w:tc>
          <w:tcPr>
            <w:tcW w:w="675" w:type="dxa"/>
          </w:tcPr>
          <w:p w:rsidR="00C757BD" w:rsidRDefault="00C757BD" w:rsidP="0050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57BD" w:rsidRPr="00E36DE9" w:rsidRDefault="00C757BD" w:rsidP="0050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757BD" w:rsidRDefault="00C757BD" w:rsidP="0050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757BD" w:rsidRPr="00E36DE9" w:rsidRDefault="00C757BD" w:rsidP="0050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852" w:type="dxa"/>
          </w:tcPr>
          <w:p w:rsidR="00C757BD" w:rsidRDefault="00C757BD" w:rsidP="0050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C757BD" w:rsidRPr="00E36DE9" w:rsidRDefault="00C757BD" w:rsidP="0050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34" w:type="dxa"/>
          </w:tcPr>
          <w:p w:rsidR="00C757BD" w:rsidRPr="00E36DE9" w:rsidRDefault="00C757BD" w:rsidP="0050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Проработка дополнительной литературы по периодичности ТО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Pr="005B07F4" w:rsidRDefault="005B07F4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Ю.Н.Воронкин</w:t>
            </w:r>
            <w:proofErr w:type="spellEnd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, Н.В.Позняков Методы профилактики и ремонта промышленного оборудования</w:t>
            </w:r>
            <w:proofErr w:type="gramStart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-М. Академия, 2011- 240 с.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Проработка дополнительной литературы по назначению станков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Pr="005B07F4" w:rsidRDefault="005B07F4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Виды и устройство </w:t>
            </w:r>
            <w:proofErr w:type="gramStart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моечного</w:t>
            </w:r>
            <w:proofErr w:type="gramEnd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ГОСТов на ремонтную документацию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ГОСТ 2.604-2000. Чертежи  ремонтные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Виды оборудования для песчаных </w:t>
            </w:r>
            <w:proofErr w:type="gramStart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оболочковых форм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оборудования для литья по выплавляемым заготовкам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оборудования для литья в кокиль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оборудования для литья под давлением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оборудования для свободной ковки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оборудования для штамповки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оборудования для сварки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порошковой металлургии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приемов назначения баз на ремонтных чертежах произвольно выбранной детали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Pr="009E2CC5" w:rsidRDefault="009E2CC5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5">
              <w:rPr>
                <w:rFonts w:ascii="Times New Roman" w:hAnsi="Times New Roman" w:cs="Times New Roman"/>
                <w:sz w:val="24"/>
                <w:szCs w:val="24"/>
              </w:rPr>
              <w:t>Лекционный материал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точения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C757BD" w:rsidRPr="005B07F4" w:rsidRDefault="00C757B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строгания и долбления</w:t>
            </w:r>
          </w:p>
        </w:tc>
        <w:tc>
          <w:tcPr>
            <w:tcW w:w="852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C757B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фрезерования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протягивания и прошивания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сверления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шлифования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хонингования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полирования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доводки-притирки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обкатывания и раскатывания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gramStart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алмазного</w:t>
            </w:r>
            <w:proofErr w:type="gramEnd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 выглаживания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калибрования и заклепывания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Решение задач по расчету размерной цепи произвольной детали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Pr="005B07F4" w:rsidRDefault="005B07F4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материалы лекций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Решение примеров по выбору заготовки и припусков на произвольно выбранную деталь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Pr="005B07F4" w:rsidRDefault="005B07F4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материалы лекций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ремонта резьбовых, шпоночных и шлицевых соединений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Типы сварочных аппаратов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ремонта труб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подшипников качения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ремней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зубчатых передач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ремонта кривошипно-шатунных механизмов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каталогов по оборудованию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ремонта гидросистем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термической обработки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химико-термической обработки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C757BD" w:rsidRPr="005B07F4" w:rsidRDefault="00EE611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Решение задач по выбору способа упрочнения поверхности произвольно выбранной детали</w:t>
            </w:r>
          </w:p>
        </w:tc>
        <w:tc>
          <w:tcPr>
            <w:tcW w:w="852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Pr="0051790D" w:rsidRDefault="0051790D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0D">
              <w:rPr>
                <w:rFonts w:ascii="Times New Roman" w:hAnsi="Times New Roman" w:cs="Times New Roman"/>
                <w:sz w:val="24"/>
                <w:szCs w:val="24"/>
              </w:rPr>
              <w:t>Материалы лекций</w:t>
            </w:r>
          </w:p>
        </w:tc>
      </w:tr>
      <w:tr w:rsidR="00C757BD" w:rsidTr="00C757BD">
        <w:tc>
          <w:tcPr>
            <w:tcW w:w="675" w:type="dxa"/>
          </w:tcPr>
          <w:p w:rsidR="00C757BD" w:rsidRDefault="00EE611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механической обработки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домкратов, электроталей, мостовых кранов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Виды канатов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ГОСТа по оформлению маршрутных карт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современным методам восстановления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каталогов технологической  оснастки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технологии ремонта и восстановления деталей – Интернет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контроля износа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каталогов по маркам смазки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каталогов по технологической оснастке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Решение задач по расчету элементов приспособлений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каталогов режущего инструмента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каталогов режущего инструмента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каталогов режущего инструмента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Маркировка шлифовальных кругов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Оборудование для ремонта направляющих станков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по расчету режимов резания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 для ремонта узлов и агрегатов фрезерного станка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технологического процесса на выбранный узел фрезерного станка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 оборудования для ремонта узлов и агрегатов сверлильных станков</w:t>
            </w:r>
          </w:p>
        </w:tc>
        <w:tc>
          <w:tcPr>
            <w:tcW w:w="852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6553D7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0" w:type="dxa"/>
          </w:tcPr>
          <w:p w:rsidR="00C757BD" w:rsidRPr="005B07F4" w:rsidRDefault="006553D7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технологического процесса на выбранный узел сверлильного станка</w:t>
            </w:r>
          </w:p>
        </w:tc>
        <w:tc>
          <w:tcPr>
            <w:tcW w:w="852" w:type="dxa"/>
          </w:tcPr>
          <w:p w:rsidR="00C757BD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10" w:type="dxa"/>
          </w:tcPr>
          <w:p w:rsidR="00C757BD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технологического процесса на выбранный узел шлифовального  станка</w:t>
            </w:r>
          </w:p>
        </w:tc>
        <w:tc>
          <w:tcPr>
            <w:tcW w:w="852" w:type="dxa"/>
          </w:tcPr>
          <w:p w:rsidR="00C757BD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C757BD" w:rsidTr="00C757BD">
        <w:tc>
          <w:tcPr>
            <w:tcW w:w="675" w:type="dxa"/>
          </w:tcPr>
          <w:p w:rsidR="00C757BD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10" w:type="dxa"/>
          </w:tcPr>
          <w:p w:rsidR="00C757BD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 для ремонта шлифовальных станков</w:t>
            </w:r>
          </w:p>
        </w:tc>
        <w:tc>
          <w:tcPr>
            <w:tcW w:w="852" w:type="dxa"/>
          </w:tcPr>
          <w:p w:rsidR="00C757BD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757BD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 для ремонта узлов и агрегатов горизонтальнорасточных станков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технологического процесса на выбранный узел </w:t>
            </w:r>
            <w:proofErr w:type="spellStart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горизонтальнорасточного</w:t>
            </w:r>
            <w:proofErr w:type="spellEnd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  станка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 для ремонта узлов и агрегатов строгальных станков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технологического процесса на выбранный узел строгального  станка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 для ремонта узлов и агрегатов зубофрезерных  станков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технологического процесса на выбранный узел зубофрезерного  станка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оборудования для ремонта узлов и агрегатов </w:t>
            </w:r>
            <w:r w:rsidRPr="005B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шлицефрезерных  станков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технологического процесса на выбранный узел шлицефрезерного  станка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 для ремонта автоматов и полуавтоматов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 для  ремонта агрегатных станков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Решение задач по расчету размерной цепи при сборке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методам сборки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литературы по сборке токарных станков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литературы по сборке шлифовальных станков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литературы по сборке фрезерных станков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расчету приспособлений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подлинников ГОСТа по оформлению карт эскизов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подлинников ГОСТа по оформлению маршрутных карт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подлинников ГОСТа по оформлению операционных карт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подлинников ГОСТа по оформлению ремонтных документов</w:t>
            </w:r>
          </w:p>
        </w:tc>
        <w:tc>
          <w:tcPr>
            <w:tcW w:w="852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A162F2" w:rsidTr="00C757BD">
        <w:tc>
          <w:tcPr>
            <w:tcW w:w="675" w:type="dxa"/>
          </w:tcPr>
          <w:p w:rsidR="00A162F2" w:rsidRDefault="00A162F2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10" w:type="dxa"/>
          </w:tcPr>
          <w:p w:rsidR="00A162F2" w:rsidRPr="005B07F4" w:rsidRDefault="00A162F2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документацией по оформлению курсового проекта</w:t>
            </w:r>
          </w:p>
        </w:tc>
        <w:tc>
          <w:tcPr>
            <w:tcW w:w="852" w:type="dxa"/>
          </w:tcPr>
          <w:p w:rsidR="00A162F2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A162F2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по составлению </w:t>
            </w:r>
            <w:proofErr w:type="spellStart"/>
            <w:proofErr w:type="gramStart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план-графиков</w:t>
            </w:r>
            <w:proofErr w:type="spellEnd"/>
            <w:proofErr w:type="gramEnd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 ППР произвольно выбранных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по составлению </w:t>
            </w:r>
            <w:proofErr w:type="spellStart"/>
            <w:proofErr w:type="gramStart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план-графиков</w:t>
            </w:r>
            <w:proofErr w:type="spellEnd"/>
            <w:proofErr w:type="gramEnd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 ППР произвольно выбранных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по составлению </w:t>
            </w:r>
            <w:proofErr w:type="spellStart"/>
            <w:proofErr w:type="gramStart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план-графиков</w:t>
            </w:r>
            <w:proofErr w:type="spellEnd"/>
            <w:proofErr w:type="gramEnd"/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 ППР произвольно выбранных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по оформлению курсового проекта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на компьютерной технике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на компьютерной технике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на компьютерной технике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составление схемы разборки-сборки произвольного узла станка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составление схемы разборки-сборки произвольного узла станка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составление схемы разборки-сборки произвольного узла станка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составление схемы разборки-сборки произвольного узла станка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составление схемы разборки-сборки произвольного узла станка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составление схемы разборки-сборки произвольного узла станка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составление схемы разборки-сборки произвольного узла станка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составление схемы разборки-сборки произвольного узла станка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литературой по оформлению курсового проекта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ремонту токарных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ремонту сверлильных 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ремонту фрезерных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ремонту строгальных 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ремонту долбежных  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ремонту зубофрезерных  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10" w:type="dxa"/>
          </w:tcPr>
          <w:p w:rsidR="002858C8" w:rsidRPr="005B07F4" w:rsidRDefault="002858C8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ремонту шлифовальных    станков</w:t>
            </w:r>
          </w:p>
        </w:tc>
        <w:tc>
          <w:tcPr>
            <w:tcW w:w="852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51790D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2858C8" w:rsidTr="00C757BD">
        <w:tc>
          <w:tcPr>
            <w:tcW w:w="675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10" w:type="dxa"/>
          </w:tcPr>
          <w:p w:rsidR="002858C8" w:rsidRPr="005B07F4" w:rsidRDefault="005B07F4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по оформлению курсового проекта</w:t>
            </w:r>
          </w:p>
        </w:tc>
        <w:tc>
          <w:tcPr>
            <w:tcW w:w="852" w:type="dxa"/>
          </w:tcPr>
          <w:p w:rsidR="002858C8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2858C8" w:rsidRDefault="002858C8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F4" w:rsidTr="00C757BD">
        <w:tc>
          <w:tcPr>
            <w:tcW w:w="675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10" w:type="dxa"/>
          </w:tcPr>
          <w:p w:rsidR="005B07F4" w:rsidRPr="005B07F4" w:rsidRDefault="005B07F4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нормативной  документацией по оформлению </w:t>
            </w:r>
            <w:r w:rsidRPr="005B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курсового проекта</w:t>
            </w:r>
          </w:p>
        </w:tc>
        <w:tc>
          <w:tcPr>
            <w:tcW w:w="852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34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F4" w:rsidTr="00C757BD">
        <w:tc>
          <w:tcPr>
            <w:tcW w:w="675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110" w:type="dxa"/>
          </w:tcPr>
          <w:p w:rsidR="005B07F4" w:rsidRPr="005B07F4" w:rsidRDefault="005B07F4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по оформлению курсового проекта</w:t>
            </w:r>
          </w:p>
        </w:tc>
        <w:tc>
          <w:tcPr>
            <w:tcW w:w="852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F4" w:rsidTr="00C757BD">
        <w:tc>
          <w:tcPr>
            <w:tcW w:w="675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110" w:type="dxa"/>
          </w:tcPr>
          <w:p w:rsidR="005B07F4" w:rsidRPr="005B07F4" w:rsidRDefault="005B07F4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курсового проекта</w:t>
            </w:r>
          </w:p>
        </w:tc>
        <w:tc>
          <w:tcPr>
            <w:tcW w:w="852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F4" w:rsidTr="00C757BD">
        <w:tc>
          <w:tcPr>
            <w:tcW w:w="675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B07F4" w:rsidRPr="005B07F4" w:rsidRDefault="005B07F4" w:rsidP="00C7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934" w:type="dxa"/>
          </w:tcPr>
          <w:p w:rsidR="005B07F4" w:rsidRDefault="005B07F4" w:rsidP="00C7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7BD" w:rsidRDefault="00C757BD" w:rsidP="00C75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424" w:rsidRPr="0051790D" w:rsidRDefault="0051790D">
      <w:pPr>
        <w:rPr>
          <w:rFonts w:ascii="Times New Roman" w:hAnsi="Times New Roman" w:cs="Times New Roman"/>
          <w:sz w:val="28"/>
          <w:szCs w:val="28"/>
        </w:rPr>
      </w:pPr>
      <w:r w:rsidRPr="0051790D">
        <w:rPr>
          <w:rFonts w:ascii="Times New Roman" w:hAnsi="Times New Roman" w:cs="Times New Roman"/>
          <w:sz w:val="28"/>
          <w:szCs w:val="28"/>
        </w:rPr>
        <w:t>Составил: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Преподаватель______________________</w:t>
      </w:r>
      <w:r w:rsidRPr="0051790D">
        <w:rPr>
          <w:rFonts w:ascii="Times New Roman" w:hAnsi="Times New Roman" w:cs="Times New Roman"/>
          <w:sz w:val="28"/>
          <w:szCs w:val="28"/>
        </w:rPr>
        <w:t xml:space="preserve">С.И.Антимонов   </w:t>
      </w:r>
    </w:p>
    <w:sectPr w:rsidR="00E66424" w:rsidRPr="0051790D" w:rsidSect="00E6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BD"/>
    <w:rsid w:val="0024742C"/>
    <w:rsid w:val="002858C8"/>
    <w:rsid w:val="0051790D"/>
    <w:rsid w:val="005B07F4"/>
    <w:rsid w:val="006553D7"/>
    <w:rsid w:val="009E2CC5"/>
    <w:rsid w:val="00A162F2"/>
    <w:rsid w:val="00C757BD"/>
    <w:rsid w:val="00E66424"/>
    <w:rsid w:val="00E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2</cp:revision>
  <dcterms:created xsi:type="dcterms:W3CDTF">2016-10-25T15:35:00Z</dcterms:created>
  <dcterms:modified xsi:type="dcterms:W3CDTF">2016-10-30T03:00:00Z</dcterms:modified>
</cp:coreProperties>
</file>