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14" w:rsidRDefault="006F0795" w:rsidP="00E219F0">
      <w:pPr>
        <w:tabs>
          <w:tab w:val="left" w:pos="142"/>
        </w:tabs>
        <w:ind w:left="-851" w:hanging="142"/>
        <w:rPr>
          <w:b/>
          <w:lang w:val="ru-RU"/>
        </w:rPr>
      </w:pPr>
      <w:r>
        <w:rPr>
          <w:b/>
          <w:lang w:val="ru-RU"/>
        </w:rPr>
        <w:t>Список самостоятельных работ по курсу « Гидравлические и пневматические системы и приводы» группа М – 403.</w:t>
      </w:r>
    </w:p>
    <w:p w:rsidR="006F0795" w:rsidRDefault="006F0795" w:rsidP="006F0795">
      <w:pPr>
        <w:ind w:left="-851" w:hanging="142"/>
        <w:rPr>
          <w:b/>
          <w:lang w:val="ru-RU"/>
        </w:rPr>
      </w:pPr>
    </w:p>
    <w:p w:rsidR="006F0795" w:rsidRDefault="006F0795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Описать основные законы кинематики и динамики жидкости. 2ч.</w:t>
      </w:r>
    </w:p>
    <w:p w:rsidR="006F0795" w:rsidRDefault="006F0795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Опис</w:t>
      </w:r>
      <w:r w:rsidR="00F21DCC">
        <w:rPr>
          <w:lang w:val="ru-RU"/>
        </w:rPr>
        <w:t>ать способы измерения давления.</w:t>
      </w:r>
      <w:bookmarkStart w:id="0" w:name="_GoBack"/>
      <w:bookmarkEnd w:id="0"/>
      <w:r>
        <w:rPr>
          <w:lang w:val="ru-RU"/>
        </w:rPr>
        <w:t xml:space="preserve"> 2ч.</w:t>
      </w:r>
    </w:p>
    <w:p w:rsidR="006F0795" w:rsidRDefault="006F0795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Разобрать назначение, схему устройства и работы редукционного клапана. 2ч.</w:t>
      </w:r>
    </w:p>
    <w:p w:rsidR="006F0795" w:rsidRDefault="006F0795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Составить конспект по теме «Направляющие гидроклапаны».2ч.</w:t>
      </w:r>
    </w:p>
    <w:p w:rsidR="006F0795" w:rsidRDefault="006F0795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Разобрать схему работы гидрораспределителей с электрическим управлением.2ч.</w:t>
      </w:r>
    </w:p>
    <w:p w:rsidR="006F0795" w:rsidRDefault="006F0795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Разобрать устройство и схемы работы типовых конструкций </w:t>
      </w:r>
      <w:proofErr w:type="spellStart"/>
      <w:r>
        <w:rPr>
          <w:lang w:val="ru-RU"/>
        </w:rPr>
        <w:t>гидробаков</w:t>
      </w:r>
      <w:proofErr w:type="spellEnd"/>
      <w:r>
        <w:rPr>
          <w:lang w:val="ru-RU"/>
        </w:rPr>
        <w:t>. 2ч.</w:t>
      </w:r>
    </w:p>
    <w:p w:rsidR="00E219F0" w:rsidRDefault="006F0795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Составить конспект об устройстве и назначении гидроаккумуляторов и кондиционеров рабочей жидкости.</w:t>
      </w:r>
      <w:r w:rsidR="00E219F0">
        <w:rPr>
          <w:lang w:val="ru-RU"/>
        </w:rPr>
        <w:t>2ч.</w:t>
      </w:r>
    </w:p>
    <w:p w:rsidR="00E219F0" w:rsidRDefault="00E219F0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Составить конспект по теме « Классификация динамических насосов».2ч.</w:t>
      </w:r>
    </w:p>
    <w:p w:rsidR="00E219F0" w:rsidRDefault="00E219F0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Разобрать схемы работы вихревых и струйных насосов. 2ч.</w:t>
      </w:r>
    </w:p>
    <w:p w:rsidR="00E219F0" w:rsidRDefault="00E219F0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Разобрать схемы работы гидропривода с объемным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машинным) регулированием. 2ч.</w:t>
      </w:r>
    </w:p>
    <w:p w:rsidR="00E219F0" w:rsidRDefault="00E219F0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Разобрать схемы работы пневматических систем контроля размеров. 2ч.</w:t>
      </w:r>
    </w:p>
    <w:p w:rsidR="00E219F0" w:rsidRDefault="00E219F0" w:rsidP="006F079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Ознакомиться с основными требованиями к монтажу, наладке и эксплуатации элементов пневмосети. 2ч.</w:t>
      </w:r>
    </w:p>
    <w:p w:rsidR="00E219F0" w:rsidRDefault="00E219F0" w:rsidP="00E219F0">
      <w:pPr>
        <w:rPr>
          <w:lang w:val="ru-RU"/>
        </w:rPr>
      </w:pPr>
    </w:p>
    <w:p w:rsidR="00E219F0" w:rsidRDefault="00E219F0" w:rsidP="00E219F0">
      <w:pPr>
        <w:rPr>
          <w:lang w:val="ru-RU"/>
        </w:rPr>
      </w:pPr>
    </w:p>
    <w:p w:rsidR="00E219F0" w:rsidRDefault="00E219F0" w:rsidP="00E219F0">
      <w:pPr>
        <w:rPr>
          <w:lang w:val="ru-RU"/>
        </w:rPr>
      </w:pPr>
    </w:p>
    <w:p w:rsidR="00E219F0" w:rsidRDefault="00E219F0" w:rsidP="00E219F0">
      <w:pPr>
        <w:rPr>
          <w:lang w:val="ru-RU"/>
        </w:rPr>
      </w:pPr>
      <w:proofErr w:type="spellStart"/>
      <w:r>
        <w:rPr>
          <w:lang w:val="ru-RU"/>
        </w:rPr>
        <w:t>Дитература:</w:t>
      </w:r>
      <w:proofErr w:type="spellEnd"/>
    </w:p>
    <w:p w:rsidR="00E219F0" w:rsidRDefault="00E219F0" w:rsidP="00E219F0">
      <w:pPr>
        <w:rPr>
          <w:lang w:val="ru-RU"/>
        </w:rPr>
      </w:pPr>
    </w:p>
    <w:p w:rsidR="00F21DCC" w:rsidRDefault="00E219F0" w:rsidP="00E219F0">
      <w:pPr>
        <w:pStyle w:val="a4"/>
        <w:numPr>
          <w:ilvl w:val="0"/>
          <w:numId w:val="3"/>
        </w:numPr>
        <w:rPr>
          <w:lang w:val="ru-RU"/>
        </w:rPr>
      </w:pPr>
      <w:proofErr w:type="spellStart"/>
      <w:r w:rsidRPr="00E219F0">
        <w:rPr>
          <w:lang w:val="ru-RU"/>
        </w:rPr>
        <w:t>А.В.Лепешкин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А.А.Михайлин</w:t>
      </w:r>
      <w:proofErr w:type="spellEnd"/>
      <w:r>
        <w:rPr>
          <w:lang w:val="ru-RU"/>
        </w:rPr>
        <w:t xml:space="preserve"> «Гидравлические и пневматические системы», </w:t>
      </w:r>
      <w:r w:rsidR="00F21DCC">
        <w:rPr>
          <w:lang w:val="ru-RU"/>
        </w:rPr>
        <w:t>М.. «Академия»,2008г.</w:t>
      </w:r>
    </w:p>
    <w:p w:rsidR="00F21DCC" w:rsidRDefault="00F21DCC" w:rsidP="00E219F0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О.Н. </w:t>
      </w:r>
      <w:proofErr w:type="gramStart"/>
      <w:r>
        <w:rPr>
          <w:lang w:val="ru-RU"/>
        </w:rPr>
        <w:t>Брюханов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В.И.Коробко</w:t>
      </w:r>
      <w:proofErr w:type="spellEnd"/>
      <w:r>
        <w:rPr>
          <w:lang w:val="ru-RU"/>
        </w:rPr>
        <w:t xml:space="preserve"> «Основы гидравлики, теплотехники и аэродинамики», М., 2004г.</w:t>
      </w:r>
    </w:p>
    <w:p w:rsidR="006F0795" w:rsidRPr="00E219F0" w:rsidRDefault="00F21DCC" w:rsidP="00E219F0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«Гидравлическое оборудование, каталог», ИКФ «Каталог», М., 2004г.</w:t>
      </w:r>
      <w:r w:rsidR="006F0795" w:rsidRPr="00E219F0">
        <w:rPr>
          <w:lang w:val="ru-RU"/>
        </w:rPr>
        <w:t xml:space="preserve"> </w:t>
      </w:r>
    </w:p>
    <w:sectPr w:rsidR="006F0795" w:rsidRPr="00E219F0" w:rsidSect="006F0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975"/>
    <w:multiLevelType w:val="hybridMultilevel"/>
    <w:tmpl w:val="BD888D74"/>
    <w:lvl w:ilvl="0" w:tplc="FC5290D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5882EC1"/>
    <w:multiLevelType w:val="hybridMultilevel"/>
    <w:tmpl w:val="FC308214"/>
    <w:lvl w:ilvl="0" w:tplc="6888B6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FD6531"/>
    <w:multiLevelType w:val="hybridMultilevel"/>
    <w:tmpl w:val="7C3A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95"/>
    <w:rsid w:val="005A200A"/>
    <w:rsid w:val="006F0795"/>
    <w:rsid w:val="00E219F0"/>
    <w:rsid w:val="00EE6B14"/>
    <w:rsid w:val="00F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A200A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99"/>
    <w:qFormat/>
    <w:rsid w:val="005A20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A200A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99"/>
    <w:qFormat/>
    <w:rsid w:val="005A2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2016-10-26T06:37:00Z</cp:lastPrinted>
  <dcterms:created xsi:type="dcterms:W3CDTF">2016-10-26T06:09:00Z</dcterms:created>
  <dcterms:modified xsi:type="dcterms:W3CDTF">2016-10-26T06:39:00Z</dcterms:modified>
</cp:coreProperties>
</file>