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156" w:rsidRDefault="00AA5156" w:rsidP="00AA5156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В</w:t>
      </w:r>
      <w:r>
        <w:rPr>
          <w:rFonts w:eastAsia="Times New Roman" w:cs="Times New Roman"/>
          <w:b/>
          <w:kern w:val="0"/>
          <w:lang w:val="ru-RU" w:eastAsia="ar-SA" w:bidi="ar-SA"/>
        </w:rPr>
        <w:t>ОПРОСЫ ДЛЯ ПОДГОТОВКИ К ЭКЗАМЕНУ</w:t>
      </w:r>
    </w:p>
    <w:p w:rsidR="00AA5156" w:rsidRDefault="00AA5156" w:rsidP="00AA5156">
      <w:pPr>
        <w:widowControl/>
        <w:suppressAutoHyphens w:val="0"/>
        <w:autoSpaceDE w:val="0"/>
        <w:autoSpaceDN/>
        <w:adjustRightInd w:val="0"/>
        <w:ind w:firstLine="706"/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kern w:val="0"/>
          <w:lang w:val="ru-RU" w:eastAsia="ar-SA" w:bidi="ar-SA"/>
        </w:rPr>
        <w:t>ПО УЧЕБНОЙ ДИСЦИПЛИНЕ</w:t>
      </w:r>
    </w:p>
    <w:p w:rsidR="00AA5156" w:rsidRDefault="00AA5156" w:rsidP="00AA5156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rPr>
          <w:rFonts w:eastAsia="Times New Roman" w:cs="Times New Roman"/>
          <w:kern w:val="0"/>
          <w:lang w:val="ru-RU" w:eastAsia="ru-RU" w:bidi="ar-SA"/>
        </w:rPr>
      </w:pPr>
      <w:r>
        <w:rPr>
          <w:rFonts w:eastAsia="Times New Roman" w:cs="Times New Roman"/>
          <w:kern w:val="0"/>
          <w:lang w:val="ru-RU" w:eastAsia="ru-RU" w:bidi="ar-SA"/>
        </w:rPr>
        <w:t>«</w:t>
      </w:r>
      <w:r>
        <w:rPr>
          <w:lang w:val="ru-RU"/>
        </w:rPr>
        <w:t>Компьютерная графика</w:t>
      </w:r>
      <w:r>
        <w:rPr>
          <w:rFonts w:eastAsia="Times New Roman" w:cs="Times New Roman"/>
          <w:kern w:val="0"/>
          <w:lang w:val="ru-RU" w:eastAsia="ru-RU" w:bidi="ar-SA"/>
        </w:rPr>
        <w:t>»</w:t>
      </w:r>
    </w:p>
    <w:p w:rsidR="00AA5156" w:rsidRDefault="00AA5156" w:rsidP="00AA5156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 xml:space="preserve">для студентов </w:t>
      </w:r>
      <w:r>
        <w:rPr>
          <w:rFonts w:eastAsia="Times New Roman" w:cs="Times New Roman"/>
          <w:kern w:val="0"/>
          <w:lang w:val="en-US" w:eastAsia="ar-SA" w:bidi="ar-SA"/>
        </w:rPr>
        <w:t>II</w:t>
      </w:r>
      <w:r>
        <w:rPr>
          <w:rFonts w:eastAsia="Times New Roman" w:cs="Times New Roman"/>
          <w:kern w:val="0"/>
          <w:lang w:val="ru-RU" w:eastAsia="ar-SA" w:bidi="ar-SA"/>
        </w:rPr>
        <w:t xml:space="preserve"> курса по специальности</w:t>
      </w:r>
    </w:p>
    <w:p w:rsidR="00AA5156" w:rsidRDefault="00AA5156" w:rsidP="00AA5156">
      <w:pPr>
        <w:widowControl/>
        <w:suppressAutoHyphens w:val="0"/>
        <w:autoSpaceDE w:val="0"/>
        <w:autoSpaceDN/>
        <w:adjustRightInd w:val="0"/>
        <w:spacing w:line="360" w:lineRule="auto"/>
        <w:jc w:val="center"/>
        <w:rPr>
          <w:lang w:val="ru-RU"/>
        </w:rPr>
      </w:pPr>
      <w:r w:rsidRPr="00AA5156">
        <w:rPr>
          <w:lang w:val="ru-RU"/>
        </w:rPr>
        <w:t>15</w:t>
      </w:r>
      <w:r>
        <w:rPr>
          <w:lang w:val="ru-RU"/>
        </w:rPr>
        <w:t>.02.15</w:t>
      </w:r>
      <w:r w:rsidRPr="00AA5156">
        <w:rPr>
          <w:lang w:val="ru-RU"/>
        </w:rPr>
        <w:t xml:space="preserve"> </w:t>
      </w:r>
      <w:r>
        <w:rPr>
          <w:lang w:val="ru-RU"/>
        </w:rPr>
        <w:t>Технология металлообрабатывающего производства</w:t>
      </w:r>
    </w:p>
    <w:p w:rsidR="009A4A35" w:rsidRDefault="009A4A35" w:rsidP="00AA5156">
      <w:pPr>
        <w:widowControl/>
        <w:suppressAutoHyphens w:val="0"/>
        <w:autoSpaceDE w:val="0"/>
        <w:autoSpaceDN/>
        <w:adjustRightInd w:val="0"/>
        <w:spacing w:line="360" w:lineRule="auto"/>
        <w:jc w:val="center"/>
        <w:rPr>
          <w:rFonts w:eastAsia="Times New Roman" w:cs="Times New Roman"/>
          <w:b/>
          <w:kern w:val="0"/>
          <w:lang w:val="ru-RU" w:eastAsia="ar-SA" w:bidi="ar-SA"/>
        </w:rPr>
      </w:pPr>
    </w:p>
    <w:p w:rsidR="00AA5156" w:rsidRDefault="00AA5156" w:rsidP="00AA5156">
      <w:pPr>
        <w:widowControl/>
        <w:suppressAutoHyphens w:val="0"/>
        <w:autoSpaceDE w:val="0"/>
        <w:autoSpaceDN/>
        <w:adjustRightInd w:val="0"/>
        <w:spacing w:line="360" w:lineRule="auto"/>
        <w:jc w:val="center"/>
        <w:rPr>
          <w:rFonts w:eastAsia="Times New Roman" w:cs="Times New Roman"/>
          <w:b/>
          <w:kern w:val="0"/>
          <w:u w:val="single"/>
          <w:lang w:val="ru-RU" w:eastAsia="ar-SA" w:bidi="ar-SA"/>
        </w:rPr>
      </w:pPr>
      <w:bookmarkStart w:id="0" w:name="_GoBack"/>
      <w:bookmarkEnd w:id="0"/>
      <w:r>
        <w:rPr>
          <w:rFonts w:eastAsia="Times New Roman" w:cs="Times New Roman"/>
          <w:b/>
          <w:kern w:val="0"/>
          <w:lang w:val="ru-RU" w:eastAsia="ar-SA" w:bidi="ar-SA"/>
        </w:rPr>
        <w:t xml:space="preserve">Раздел 1 </w:t>
      </w:r>
      <w:r>
        <w:rPr>
          <w:b/>
          <w:bCs/>
          <w:lang w:val="ru-RU"/>
        </w:rPr>
        <w:t>Геометрическое черчение</w:t>
      </w:r>
      <w:r>
        <w:rPr>
          <w:rFonts w:eastAsia="Times New Roman" w:cs="Times New Roman"/>
          <w:b/>
          <w:kern w:val="0"/>
          <w:u w:val="single"/>
          <w:lang w:val="ru-RU" w:eastAsia="ar-SA" w:bidi="ar-SA"/>
        </w:rPr>
        <w:t xml:space="preserve"> </w:t>
      </w:r>
    </w:p>
    <w:p w:rsidR="00AA5156" w:rsidRDefault="00AA5156" w:rsidP="00AA5156">
      <w:pPr>
        <w:widowControl/>
        <w:suppressAutoHyphens w:val="0"/>
        <w:autoSpaceDE w:val="0"/>
        <w:autoSpaceDN/>
        <w:adjustRightInd w:val="0"/>
        <w:spacing w:line="360" w:lineRule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  <w:r>
        <w:rPr>
          <w:rFonts w:eastAsia="Times New Roman" w:cs="Times New Roman"/>
          <w:b/>
          <w:kern w:val="0"/>
          <w:u w:val="single"/>
          <w:lang w:val="ru-RU" w:eastAsia="ar-SA" w:bidi="ar-SA"/>
        </w:rPr>
        <w:t>Теоретические вопросы:</w:t>
      </w:r>
    </w:p>
    <w:p w:rsidR="00AA5156" w:rsidRPr="00AA5156" w:rsidRDefault="00AA5156" w:rsidP="00AA5156">
      <w:pPr>
        <w:widowControl/>
        <w:numPr>
          <w:ilvl w:val="0"/>
          <w:numId w:val="1"/>
        </w:numPr>
        <w:suppressAutoHyphens w:val="0"/>
        <w:jc w:val="both"/>
        <w:rPr>
          <w:lang w:val="ru-RU"/>
        </w:rPr>
      </w:pPr>
      <w:r w:rsidRPr="00AA5156">
        <w:rPr>
          <w:lang w:val="ru-RU"/>
        </w:rPr>
        <w:t>Оформление конструкторской и технологической документации.</w:t>
      </w:r>
    </w:p>
    <w:p w:rsidR="00AA5156" w:rsidRPr="00AA5156" w:rsidRDefault="00AA5156" w:rsidP="00AA5156">
      <w:pPr>
        <w:widowControl/>
        <w:numPr>
          <w:ilvl w:val="0"/>
          <w:numId w:val="1"/>
        </w:numPr>
        <w:suppressAutoHyphens w:val="0"/>
        <w:jc w:val="both"/>
        <w:rPr>
          <w:lang w:val="ru-RU"/>
        </w:rPr>
      </w:pPr>
      <w:r w:rsidRPr="00AA5156">
        <w:rPr>
          <w:bCs/>
          <w:lang w:val="ru-RU"/>
        </w:rPr>
        <w:t>Виды изделий. Виды конструкторских документов.</w:t>
      </w:r>
    </w:p>
    <w:p w:rsidR="00AA5156" w:rsidRDefault="00AA5156" w:rsidP="00AA5156">
      <w:pPr>
        <w:widowControl/>
        <w:numPr>
          <w:ilvl w:val="0"/>
          <w:numId w:val="1"/>
        </w:numPr>
        <w:suppressAutoHyphens w:val="0"/>
        <w:jc w:val="both"/>
      </w:pPr>
      <w:proofErr w:type="spellStart"/>
      <w:r>
        <w:t>Система</w:t>
      </w:r>
      <w:proofErr w:type="spellEnd"/>
      <w:r>
        <w:t xml:space="preserve"> </w:t>
      </w:r>
      <w:proofErr w:type="spellStart"/>
      <w:r>
        <w:t>стандартов</w:t>
      </w:r>
      <w:proofErr w:type="spellEnd"/>
      <w:r>
        <w:t xml:space="preserve"> ЕСКД.</w:t>
      </w:r>
      <w:r>
        <w:rPr>
          <w:lang w:val="ru-RU"/>
        </w:rPr>
        <w:t>*</w:t>
      </w:r>
    </w:p>
    <w:p w:rsidR="00AA5156" w:rsidRDefault="00AA5156" w:rsidP="00AA5156">
      <w:pPr>
        <w:widowControl/>
        <w:numPr>
          <w:ilvl w:val="0"/>
          <w:numId w:val="1"/>
        </w:numPr>
        <w:suppressAutoHyphens w:val="0"/>
        <w:jc w:val="both"/>
      </w:pPr>
      <w:proofErr w:type="spellStart"/>
      <w:r>
        <w:t>Форматы</w:t>
      </w:r>
      <w:proofErr w:type="spellEnd"/>
      <w:r>
        <w:t xml:space="preserve">. </w:t>
      </w:r>
      <w:proofErr w:type="spellStart"/>
      <w:r>
        <w:t>Линии</w:t>
      </w:r>
      <w:proofErr w:type="spellEnd"/>
      <w:r>
        <w:t xml:space="preserve">. </w:t>
      </w:r>
      <w:proofErr w:type="spellStart"/>
      <w:r>
        <w:t>Шрифты</w:t>
      </w:r>
      <w:proofErr w:type="spellEnd"/>
      <w:r>
        <w:t>.</w:t>
      </w:r>
    </w:p>
    <w:p w:rsidR="00AA5156" w:rsidRDefault="00AA5156" w:rsidP="00AA5156">
      <w:pPr>
        <w:widowControl/>
        <w:numPr>
          <w:ilvl w:val="0"/>
          <w:numId w:val="1"/>
        </w:numPr>
        <w:jc w:val="both"/>
      </w:pPr>
      <w:proofErr w:type="spellStart"/>
      <w:r>
        <w:t>Общие</w:t>
      </w:r>
      <w:proofErr w:type="spellEnd"/>
      <w:r>
        <w:t xml:space="preserve"> </w:t>
      </w:r>
      <w:proofErr w:type="spellStart"/>
      <w:r>
        <w:t>сведения</w:t>
      </w:r>
      <w:proofErr w:type="spellEnd"/>
      <w:r>
        <w:t xml:space="preserve"> о </w:t>
      </w:r>
      <w:proofErr w:type="spellStart"/>
      <w:r>
        <w:t>размерах</w:t>
      </w:r>
      <w:proofErr w:type="spellEnd"/>
      <w:r>
        <w:t>.</w:t>
      </w:r>
    </w:p>
    <w:p w:rsidR="00AA5156" w:rsidRDefault="00AA5156" w:rsidP="00AA5156">
      <w:pPr>
        <w:widowControl/>
        <w:numPr>
          <w:ilvl w:val="0"/>
          <w:numId w:val="1"/>
        </w:numPr>
        <w:jc w:val="both"/>
      </w:pPr>
      <w:proofErr w:type="spellStart"/>
      <w:r>
        <w:t>Линейные</w:t>
      </w:r>
      <w:proofErr w:type="spellEnd"/>
      <w:r>
        <w:t xml:space="preserve"> </w:t>
      </w:r>
      <w:proofErr w:type="spellStart"/>
      <w:r>
        <w:t>размеры</w:t>
      </w:r>
      <w:proofErr w:type="spellEnd"/>
      <w:r>
        <w:t>.</w:t>
      </w:r>
    </w:p>
    <w:p w:rsidR="00AA5156" w:rsidRDefault="00AA5156" w:rsidP="00AA5156">
      <w:pPr>
        <w:widowControl/>
        <w:numPr>
          <w:ilvl w:val="0"/>
          <w:numId w:val="1"/>
        </w:numPr>
        <w:jc w:val="both"/>
      </w:pPr>
      <w:proofErr w:type="spellStart"/>
      <w:r>
        <w:t>Диаметральные</w:t>
      </w:r>
      <w:proofErr w:type="spellEnd"/>
      <w:r>
        <w:t xml:space="preserve"> и </w:t>
      </w:r>
      <w:proofErr w:type="spellStart"/>
      <w:r>
        <w:t>радиальные</w:t>
      </w:r>
      <w:proofErr w:type="spellEnd"/>
      <w:r>
        <w:t xml:space="preserve"> </w:t>
      </w:r>
      <w:proofErr w:type="spellStart"/>
      <w:r>
        <w:t>размеры</w:t>
      </w:r>
      <w:proofErr w:type="spellEnd"/>
      <w:r>
        <w:t>.</w:t>
      </w:r>
    </w:p>
    <w:p w:rsidR="00AA5156" w:rsidRDefault="00AA5156" w:rsidP="00AA5156">
      <w:pPr>
        <w:widowControl/>
        <w:numPr>
          <w:ilvl w:val="0"/>
          <w:numId w:val="1"/>
        </w:numPr>
        <w:jc w:val="both"/>
      </w:pPr>
      <w:proofErr w:type="spellStart"/>
      <w:r>
        <w:t>Угловые</w:t>
      </w:r>
      <w:proofErr w:type="spellEnd"/>
      <w:r>
        <w:t xml:space="preserve"> </w:t>
      </w:r>
      <w:proofErr w:type="spellStart"/>
      <w:r>
        <w:t>размеры</w:t>
      </w:r>
      <w:proofErr w:type="spellEnd"/>
      <w:r>
        <w:t>.</w:t>
      </w:r>
    </w:p>
    <w:p w:rsidR="00AA5156" w:rsidRPr="00AA5156" w:rsidRDefault="00AA5156" w:rsidP="00AA5156">
      <w:pPr>
        <w:widowControl/>
        <w:numPr>
          <w:ilvl w:val="0"/>
          <w:numId w:val="1"/>
        </w:numPr>
        <w:suppressAutoHyphens w:val="0"/>
        <w:jc w:val="both"/>
        <w:rPr>
          <w:lang w:val="ru-RU"/>
        </w:rPr>
      </w:pPr>
      <w:r w:rsidRPr="00AA5156">
        <w:rPr>
          <w:lang w:val="ru-RU"/>
        </w:rPr>
        <w:t>Геометрические построения. Деление отрезков на равные части.</w:t>
      </w:r>
    </w:p>
    <w:p w:rsidR="00AA5156" w:rsidRPr="00AA5156" w:rsidRDefault="00AA5156" w:rsidP="00AA5156">
      <w:pPr>
        <w:widowControl/>
        <w:numPr>
          <w:ilvl w:val="0"/>
          <w:numId w:val="1"/>
        </w:numPr>
        <w:suppressAutoHyphens w:val="0"/>
        <w:jc w:val="both"/>
        <w:rPr>
          <w:lang w:val="ru-RU"/>
        </w:rPr>
      </w:pPr>
      <w:r w:rsidRPr="00AA5156">
        <w:rPr>
          <w:lang w:val="ru-RU"/>
        </w:rPr>
        <w:t>Построение многоугольников. Деление окружности на равные части.</w:t>
      </w:r>
    </w:p>
    <w:p w:rsidR="00AA5156" w:rsidRDefault="00AA5156" w:rsidP="00AA5156">
      <w:pPr>
        <w:widowControl/>
        <w:numPr>
          <w:ilvl w:val="0"/>
          <w:numId w:val="1"/>
        </w:numPr>
        <w:suppressAutoHyphens w:val="0"/>
        <w:jc w:val="both"/>
      </w:pPr>
      <w:proofErr w:type="spellStart"/>
      <w:r>
        <w:t>Сопряжение</w:t>
      </w:r>
      <w:proofErr w:type="spellEnd"/>
      <w:r>
        <w:t xml:space="preserve"> </w:t>
      </w:r>
      <w:proofErr w:type="spellStart"/>
      <w:r>
        <w:t>линий</w:t>
      </w:r>
      <w:proofErr w:type="spellEnd"/>
      <w:r>
        <w:t>.</w:t>
      </w:r>
    </w:p>
    <w:p w:rsidR="00AA5156" w:rsidRDefault="00AA5156" w:rsidP="00AA5156">
      <w:pPr>
        <w:widowControl/>
        <w:suppressAutoHyphens w:val="0"/>
        <w:autoSpaceDE w:val="0"/>
        <w:autoSpaceDN/>
        <w:adjustRightInd w:val="0"/>
        <w:spacing w:line="360" w:lineRule="auto"/>
        <w:jc w:val="center"/>
        <w:rPr>
          <w:rFonts w:eastAsia="Times New Roman" w:cs="Times New Roman"/>
          <w:b/>
          <w:kern w:val="0"/>
          <w:u w:val="single"/>
          <w:lang w:val="ru-RU" w:eastAsia="ar-SA" w:bidi="ar-SA"/>
        </w:rPr>
      </w:pPr>
      <w:r>
        <w:rPr>
          <w:rFonts w:eastAsia="Times New Roman" w:cs="Times New Roman"/>
          <w:b/>
          <w:kern w:val="0"/>
          <w:lang w:val="ru-RU" w:eastAsia="ar-SA" w:bidi="ar-SA"/>
        </w:rPr>
        <w:t xml:space="preserve">Раздел 2 </w:t>
      </w:r>
      <w:r>
        <w:rPr>
          <w:b/>
          <w:bCs/>
          <w:lang w:val="ru-RU"/>
        </w:rPr>
        <w:t>Проекционное черчение</w:t>
      </w:r>
      <w:r>
        <w:rPr>
          <w:rFonts w:eastAsia="Times New Roman" w:cs="Times New Roman"/>
          <w:b/>
          <w:kern w:val="0"/>
          <w:u w:val="single"/>
          <w:lang w:val="ru-RU" w:eastAsia="ar-SA" w:bidi="ar-SA"/>
        </w:rPr>
        <w:t xml:space="preserve"> </w:t>
      </w:r>
    </w:p>
    <w:p w:rsidR="00AA5156" w:rsidRDefault="00AA5156" w:rsidP="00AA5156">
      <w:pPr>
        <w:widowControl/>
        <w:suppressAutoHyphens w:val="0"/>
        <w:autoSpaceDE w:val="0"/>
        <w:autoSpaceDN/>
        <w:adjustRightInd w:val="0"/>
        <w:spacing w:line="360" w:lineRule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  <w:r>
        <w:rPr>
          <w:rFonts w:eastAsia="Times New Roman" w:cs="Times New Roman"/>
          <w:b/>
          <w:kern w:val="0"/>
          <w:u w:val="single"/>
          <w:lang w:val="ru-RU" w:eastAsia="ar-SA" w:bidi="ar-SA"/>
        </w:rPr>
        <w:t>Теоретические вопросы:</w:t>
      </w:r>
    </w:p>
    <w:p w:rsidR="00AA5156" w:rsidRDefault="00AA5156" w:rsidP="00AA5156">
      <w:pPr>
        <w:widowControl/>
        <w:numPr>
          <w:ilvl w:val="0"/>
          <w:numId w:val="1"/>
        </w:numPr>
        <w:suppressAutoHyphens w:val="0"/>
        <w:jc w:val="both"/>
      </w:pPr>
      <w:proofErr w:type="spellStart"/>
      <w:r>
        <w:t>Аксонометрические</w:t>
      </w:r>
      <w:proofErr w:type="spellEnd"/>
      <w:r>
        <w:t xml:space="preserve"> </w:t>
      </w:r>
      <w:proofErr w:type="spellStart"/>
      <w:r>
        <w:t>проекции</w:t>
      </w:r>
      <w:proofErr w:type="spellEnd"/>
      <w:r>
        <w:t>.</w:t>
      </w:r>
    </w:p>
    <w:p w:rsidR="00AA5156" w:rsidRPr="00AA5156" w:rsidRDefault="00AA5156" w:rsidP="00AA5156">
      <w:pPr>
        <w:widowControl/>
        <w:numPr>
          <w:ilvl w:val="0"/>
          <w:numId w:val="1"/>
        </w:numPr>
        <w:suppressAutoHyphens w:val="0"/>
        <w:jc w:val="both"/>
        <w:rPr>
          <w:lang w:val="ru-RU"/>
        </w:rPr>
      </w:pPr>
      <w:r w:rsidRPr="00AA5156">
        <w:rPr>
          <w:lang w:val="ru-RU"/>
        </w:rPr>
        <w:t>Проекции геометрических тел. Сечение геометрических тел плоскостями.</w:t>
      </w:r>
    </w:p>
    <w:p w:rsidR="00AA5156" w:rsidRDefault="00AA5156" w:rsidP="00AA5156">
      <w:pPr>
        <w:widowControl/>
        <w:numPr>
          <w:ilvl w:val="0"/>
          <w:numId w:val="1"/>
        </w:numPr>
        <w:suppressAutoHyphens w:val="0"/>
        <w:jc w:val="both"/>
      </w:pPr>
      <w:proofErr w:type="spellStart"/>
      <w:r>
        <w:t>Развертки</w:t>
      </w:r>
      <w:proofErr w:type="spellEnd"/>
      <w:r>
        <w:t xml:space="preserve"> </w:t>
      </w:r>
      <w:proofErr w:type="spellStart"/>
      <w:r>
        <w:t>поверхностей</w:t>
      </w:r>
      <w:proofErr w:type="spellEnd"/>
      <w:r>
        <w:t xml:space="preserve"> </w:t>
      </w:r>
      <w:proofErr w:type="spellStart"/>
      <w:r>
        <w:t>геометрических</w:t>
      </w:r>
      <w:proofErr w:type="spellEnd"/>
      <w:r>
        <w:t xml:space="preserve"> </w:t>
      </w:r>
      <w:proofErr w:type="spellStart"/>
      <w:r>
        <w:t>тел</w:t>
      </w:r>
      <w:proofErr w:type="spellEnd"/>
      <w:r>
        <w:t>.</w:t>
      </w:r>
    </w:p>
    <w:p w:rsidR="00AA5156" w:rsidRPr="00AA5156" w:rsidRDefault="00AA5156" w:rsidP="00AA5156">
      <w:pPr>
        <w:widowControl/>
        <w:numPr>
          <w:ilvl w:val="0"/>
          <w:numId w:val="1"/>
        </w:numPr>
        <w:suppressAutoHyphens w:val="0"/>
        <w:jc w:val="both"/>
        <w:rPr>
          <w:lang w:val="ru-RU"/>
        </w:rPr>
      </w:pPr>
      <w:r w:rsidRPr="00AA5156">
        <w:rPr>
          <w:lang w:val="ru-RU"/>
        </w:rPr>
        <w:t>Взаимное пересечение поверхностей тел. Линии пересечения и перехода.</w:t>
      </w:r>
    </w:p>
    <w:p w:rsidR="00AA5156" w:rsidRDefault="00AA5156" w:rsidP="00AA5156">
      <w:pPr>
        <w:widowControl/>
        <w:suppressAutoHyphens w:val="0"/>
        <w:autoSpaceDE w:val="0"/>
        <w:autoSpaceDN/>
        <w:adjustRightInd w:val="0"/>
        <w:spacing w:line="360" w:lineRule="auto"/>
        <w:jc w:val="center"/>
        <w:rPr>
          <w:rFonts w:eastAsia="Times New Roman" w:cs="Times New Roman"/>
          <w:b/>
          <w:kern w:val="0"/>
          <w:u w:val="single"/>
          <w:lang w:val="ru-RU" w:eastAsia="ar-SA" w:bidi="ar-SA"/>
        </w:rPr>
      </w:pPr>
      <w:r>
        <w:rPr>
          <w:rFonts w:eastAsia="Times New Roman" w:cs="Times New Roman"/>
          <w:b/>
          <w:kern w:val="0"/>
          <w:lang w:val="ru-RU" w:eastAsia="ar-SA" w:bidi="ar-SA"/>
        </w:rPr>
        <w:t xml:space="preserve">Раздел 3 </w:t>
      </w:r>
      <w:r>
        <w:rPr>
          <w:b/>
          <w:bCs/>
          <w:lang w:val="ru-RU"/>
        </w:rPr>
        <w:t>Машиностроительное черчение</w:t>
      </w:r>
      <w:r>
        <w:rPr>
          <w:rFonts w:eastAsia="Times New Roman" w:cs="Times New Roman"/>
          <w:b/>
          <w:kern w:val="0"/>
          <w:u w:val="single"/>
          <w:lang w:val="ru-RU" w:eastAsia="ar-SA" w:bidi="ar-SA"/>
        </w:rPr>
        <w:t xml:space="preserve"> </w:t>
      </w:r>
    </w:p>
    <w:p w:rsidR="00AA5156" w:rsidRDefault="00AA5156" w:rsidP="00AA5156">
      <w:pPr>
        <w:widowControl/>
        <w:suppressAutoHyphens w:val="0"/>
        <w:autoSpaceDE w:val="0"/>
        <w:autoSpaceDN/>
        <w:adjustRightInd w:val="0"/>
        <w:spacing w:line="360" w:lineRule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  <w:r>
        <w:rPr>
          <w:rFonts w:eastAsia="Times New Roman" w:cs="Times New Roman"/>
          <w:b/>
          <w:kern w:val="0"/>
          <w:u w:val="single"/>
          <w:lang w:val="ru-RU" w:eastAsia="ar-SA" w:bidi="ar-SA"/>
        </w:rPr>
        <w:t>Теоретические вопросы:</w:t>
      </w:r>
    </w:p>
    <w:p w:rsidR="00AA5156" w:rsidRDefault="00AA5156" w:rsidP="00AA5156">
      <w:pPr>
        <w:widowControl/>
        <w:numPr>
          <w:ilvl w:val="0"/>
          <w:numId w:val="1"/>
        </w:numPr>
        <w:jc w:val="both"/>
      </w:pPr>
      <w:proofErr w:type="spellStart"/>
      <w:r>
        <w:t>История</w:t>
      </w:r>
      <w:proofErr w:type="spellEnd"/>
      <w:r>
        <w:t xml:space="preserve"> </w:t>
      </w:r>
      <w:proofErr w:type="spellStart"/>
      <w:r>
        <w:t>возникновения</w:t>
      </w:r>
      <w:proofErr w:type="spellEnd"/>
      <w:r>
        <w:t xml:space="preserve"> </w:t>
      </w:r>
      <w:proofErr w:type="spellStart"/>
      <w:r>
        <w:t>компьютерной</w:t>
      </w:r>
      <w:proofErr w:type="spellEnd"/>
      <w:r>
        <w:t xml:space="preserve"> </w:t>
      </w:r>
      <w:proofErr w:type="spellStart"/>
      <w:r>
        <w:t>графики</w:t>
      </w:r>
      <w:proofErr w:type="spellEnd"/>
      <w:r>
        <w:t>.</w:t>
      </w:r>
    </w:p>
    <w:p w:rsidR="00AA5156" w:rsidRPr="00AA5156" w:rsidRDefault="00AA5156" w:rsidP="00AA5156">
      <w:pPr>
        <w:widowControl/>
        <w:numPr>
          <w:ilvl w:val="0"/>
          <w:numId w:val="1"/>
        </w:numPr>
        <w:jc w:val="both"/>
        <w:rPr>
          <w:lang w:val="ru-RU"/>
        </w:rPr>
      </w:pPr>
      <w:r w:rsidRPr="00AA5156">
        <w:rPr>
          <w:lang w:val="ru-RU"/>
        </w:rPr>
        <w:t>Виды и области применения компьютерной графики.</w:t>
      </w:r>
    </w:p>
    <w:p w:rsidR="00AA5156" w:rsidRPr="00AA5156" w:rsidRDefault="00AA5156" w:rsidP="00AA5156">
      <w:pPr>
        <w:widowControl/>
        <w:numPr>
          <w:ilvl w:val="0"/>
          <w:numId w:val="1"/>
        </w:numPr>
        <w:suppressAutoHyphens w:val="0"/>
        <w:jc w:val="both"/>
        <w:rPr>
          <w:lang w:val="ru-RU"/>
        </w:rPr>
      </w:pPr>
      <w:r w:rsidRPr="00AA5156">
        <w:rPr>
          <w:lang w:val="ru-RU"/>
        </w:rPr>
        <w:t>Виды. Местные и дополнительные виды.</w:t>
      </w:r>
      <w:r>
        <w:rPr>
          <w:lang w:val="ru-RU"/>
        </w:rPr>
        <w:t>*</w:t>
      </w:r>
    </w:p>
    <w:p w:rsidR="00AA5156" w:rsidRDefault="00AA5156" w:rsidP="00AA5156">
      <w:pPr>
        <w:widowControl/>
        <w:numPr>
          <w:ilvl w:val="0"/>
          <w:numId w:val="1"/>
        </w:numPr>
        <w:suppressAutoHyphens w:val="0"/>
        <w:jc w:val="both"/>
      </w:pPr>
      <w:proofErr w:type="spellStart"/>
      <w:r>
        <w:t>Разрезы</w:t>
      </w:r>
      <w:proofErr w:type="spellEnd"/>
      <w:r>
        <w:t>.</w:t>
      </w:r>
      <w:r>
        <w:rPr>
          <w:lang w:val="ru-RU"/>
        </w:rPr>
        <w:t>*</w:t>
      </w:r>
    </w:p>
    <w:p w:rsidR="00AA5156" w:rsidRPr="00AA5156" w:rsidRDefault="00AA5156" w:rsidP="00AA5156">
      <w:pPr>
        <w:widowControl/>
        <w:numPr>
          <w:ilvl w:val="0"/>
          <w:numId w:val="1"/>
        </w:numPr>
        <w:suppressAutoHyphens w:val="0"/>
        <w:jc w:val="both"/>
        <w:rPr>
          <w:lang w:val="ru-RU"/>
        </w:rPr>
      </w:pPr>
      <w:r w:rsidRPr="00AA5156">
        <w:rPr>
          <w:lang w:val="ru-RU"/>
        </w:rPr>
        <w:t>Простые разрезы. Обозначение разрезов. Наклонный разрез.</w:t>
      </w:r>
      <w:r>
        <w:rPr>
          <w:lang w:val="ru-RU"/>
        </w:rPr>
        <w:t>*</w:t>
      </w:r>
    </w:p>
    <w:p w:rsidR="00AA5156" w:rsidRDefault="00AA5156" w:rsidP="00AA5156">
      <w:pPr>
        <w:widowControl/>
        <w:numPr>
          <w:ilvl w:val="0"/>
          <w:numId w:val="1"/>
        </w:numPr>
        <w:suppressAutoHyphens w:val="0"/>
        <w:jc w:val="both"/>
      </w:pPr>
      <w:proofErr w:type="spellStart"/>
      <w:r>
        <w:t>Сложные</w:t>
      </w:r>
      <w:proofErr w:type="spellEnd"/>
      <w:r>
        <w:t xml:space="preserve"> </w:t>
      </w:r>
      <w:proofErr w:type="spellStart"/>
      <w:r>
        <w:t>разрезы</w:t>
      </w:r>
      <w:proofErr w:type="spellEnd"/>
      <w:r>
        <w:t>.</w:t>
      </w:r>
      <w:r>
        <w:rPr>
          <w:lang w:val="ru-RU"/>
        </w:rPr>
        <w:t>*</w:t>
      </w:r>
    </w:p>
    <w:p w:rsidR="00AA5156" w:rsidRDefault="00AA5156" w:rsidP="00AA5156">
      <w:pPr>
        <w:widowControl/>
        <w:numPr>
          <w:ilvl w:val="0"/>
          <w:numId w:val="1"/>
        </w:numPr>
        <w:suppressAutoHyphens w:val="0"/>
        <w:jc w:val="both"/>
      </w:pPr>
      <w:proofErr w:type="spellStart"/>
      <w:r>
        <w:t>Сечения</w:t>
      </w:r>
      <w:proofErr w:type="spellEnd"/>
      <w:r>
        <w:t>.</w:t>
      </w:r>
      <w:r>
        <w:rPr>
          <w:lang w:val="ru-RU"/>
        </w:rPr>
        <w:t>*</w:t>
      </w:r>
    </w:p>
    <w:p w:rsidR="00AA5156" w:rsidRDefault="00AA5156" w:rsidP="00AA5156">
      <w:pPr>
        <w:widowControl/>
        <w:numPr>
          <w:ilvl w:val="0"/>
          <w:numId w:val="1"/>
        </w:numPr>
        <w:suppressAutoHyphens w:val="0"/>
        <w:jc w:val="both"/>
      </w:pPr>
      <w:proofErr w:type="spellStart"/>
      <w:r>
        <w:t>Выносные</w:t>
      </w:r>
      <w:proofErr w:type="spellEnd"/>
      <w:r>
        <w:t xml:space="preserve"> </w:t>
      </w:r>
      <w:proofErr w:type="spellStart"/>
      <w:r>
        <w:t>элементы</w:t>
      </w:r>
      <w:proofErr w:type="spellEnd"/>
      <w:r>
        <w:t>.</w:t>
      </w:r>
    </w:p>
    <w:p w:rsidR="00AA5156" w:rsidRDefault="00AA5156" w:rsidP="00AA5156">
      <w:pPr>
        <w:widowControl/>
        <w:numPr>
          <w:ilvl w:val="0"/>
          <w:numId w:val="1"/>
        </w:numPr>
        <w:suppressAutoHyphens w:val="0"/>
        <w:jc w:val="both"/>
      </w:pPr>
      <w:proofErr w:type="spellStart"/>
      <w:r>
        <w:t>Условности</w:t>
      </w:r>
      <w:proofErr w:type="spellEnd"/>
      <w:r>
        <w:t xml:space="preserve"> и </w:t>
      </w:r>
      <w:proofErr w:type="spellStart"/>
      <w:r>
        <w:t>упрощения</w:t>
      </w:r>
      <w:proofErr w:type="spellEnd"/>
      <w:r>
        <w:t>.</w:t>
      </w:r>
    </w:p>
    <w:p w:rsidR="00AA5156" w:rsidRPr="00AA5156" w:rsidRDefault="00AA5156" w:rsidP="00AA5156">
      <w:pPr>
        <w:widowControl/>
        <w:numPr>
          <w:ilvl w:val="0"/>
          <w:numId w:val="1"/>
        </w:numPr>
        <w:suppressAutoHyphens w:val="0"/>
        <w:jc w:val="both"/>
        <w:rPr>
          <w:lang w:val="ru-RU"/>
        </w:rPr>
      </w:pPr>
      <w:r w:rsidRPr="00AA5156">
        <w:rPr>
          <w:lang w:val="ru-RU"/>
        </w:rPr>
        <w:t>Графические обозначения материалов в сечениях.</w:t>
      </w:r>
    </w:p>
    <w:p w:rsidR="00AA5156" w:rsidRDefault="00AA5156" w:rsidP="00AA5156">
      <w:pPr>
        <w:widowControl/>
        <w:numPr>
          <w:ilvl w:val="0"/>
          <w:numId w:val="1"/>
        </w:numPr>
        <w:suppressAutoHyphens w:val="0"/>
        <w:jc w:val="both"/>
      </w:pPr>
      <w:proofErr w:type="spellStart"/>
      <w:r>
        <w:t>Виды</w:t>
      </w:r>
      <w:proofErr w:type="spellEnd"/>
      <w:r>
        <w:t xml:space="preserve"> </w:t>
      </w:r>
      <w:proofErr w:type="spellStart"/>
      <w:r>
        <w:t>резьб</w:t>
      </w:r>
      <w:proofErr w:type="spellEnd"/>
      <w:r>
        <w:t xml:space="preserve">. </w:t>
      </w:r>
      <w:proofErr w:type="spellStart"/>
      <w:r>
        <w:t>Обозначения</w:t>
      </w:r>
      <w:proofErr w:type="spellEnd"/>
      <w:r>
        <w:t xml:space="preserve"> </w:t>
      </w:r>
      <w:proofErr w:type="spellStart"/>
      <w:r>
        <w:t>резьб</w:t>
      </w:r>
      <w:proofErr w:type="spellEnd"/>
      <w:r>
        <w:t>.</w:t>
      </w:r>
    </w:p>
    <w:p w:rsidR="00AA5156" w:rsidRPr="00AA5156" w:rsidRDefault="00AA5156" w:rsidP="00AA5156">
      <w:pPr>
        <w:widowControl/>
        <w:numPr>
          <w:ilvl w:val="0"/>
          <w:numId w:val="1"/>
        </w:numPr>
        <w:suppressAutoHyphens w:val="0"/>
        <w:jc w:val="both"/>
        <w:rPr>
          <w:lang w:val="ru-RU"/>
        </w:rPr>
      </w:pPr>
      <w:r w:rsidRPr="00AA5156">
        <w:rPr>
          <w:lang w:val="ru-RU"/>
        </w:rPr>
        <w:t>Стандартные резьбовые крепежные детали и их условные обозначения.</w:t>
      </w:r>
    </w:p>
    <w:p w:rsidR="00AA5156" w:rsidRDefault="00AA5156" w:rsidP="00AA5156">
      <w:pPr>
        <w:widowControl/>
        <w:numPr>
          <w:ilvl w:val="0"/>
          <w:numId w:val="1"/>
        </w:numPr>
        <w:suppressAutoHyphens w:val="0"/>
        <w:jc w:val="both"/>
      </w:pPr>
      <w:proofErr w:type="spellStart"/>
      <w:r>
        <w:t>Резьбовые</w:t>
      </w:r>
      <w:proofErr w:type="spellEnd"/>
      <w:r>
        <w:t xml:space="preserve"> </w:t>
      </w:r>
      <w:proofErr w:type="spellStart"/>
      <w:r>
        <w:t>соединения</w:t>
      </w:r>
      <w:proofErr w:type="spellEnd"/>
      <w:r>
        <w:t>.</w:t>
      </w:r>
    </w:p>
    <w:p w:rsidR="00AA5156" w:rsidRDefault="00AA5156" w:rsidP="00AA5156">
      <w:pPr>
        <w:widowControl/>
        <w:numPr>
          <w:ilvl w:val="0"/>
          <w:numId w:val="1"/>
        </w:numPr>
        <w:suppressAutoHyphens w:val="0"/>
        <w:jc w:val="both"/>
      </w:pPr>
      <w:proofErr w:type="spellStart"/>
      <w:r>
        <w:t>Шероховатость</w:t>
      </w:r>
      <w:proofErr w:type="spellEnd"/>
      <w:r>
        <w:t xml:space="preserve"> </w:t>
      </w:r>
      <w:proofErr w:type="spellStart"/>
      <w:r>
        <w:t>поверхностей</w:t>
      </w:r>
      <w:proofErr w:type="spellEnd"/>
      <w:r>
        <w:t xml:space="preserve">. </w:t>
      </w:r>
      <w:proofErr w:type="spellStart"/>
      <w:r>
        <w:t>Обозначение</w:t>
      </w:r>
      <w:proofErr w:type="spellEnd"/>
      <w:r>
        <w:t xml:space="preserve"> </w:t>
      </w:r>
      <w:proofErr w:type="spellStart"/>
      <w:r>
        <w:t>покрытий</w:t>
      </w:r>
      <w:proofErr w:type="spellEnd"/>
      <w:r>
        <w:t>.</w:t>
      </w:r>
      <w:r>
        <w:rPr>
          <w:lang w:val="ru-RU"/>
        </w:rPr>
        <w:t>*</w:t>
      </w:r>
    </w:p>
    <w:p w:rsidR="00AA5156" w:rsidRPr="00AA5156" w:rsidRDefault="00AA5156" w:rsidP="00AA5156">
      <w:pPr>
        <w:widowControl/>
        <w:numPr>
          <w:ilvl w:val="0"/>
          <w:numId w:val="1"/>
        </w:numPr>
        <w:suppressAutoHyphens w:val="0"/>
        <w:jc w:val="both"/>
        <w:rPr>
          <w:lang w:val="ru-RU"/>
        </w:rPr>
      </w:pPr>
      <w:r w:rsidRPr="00AA5156">
        <w:rPr>
          <w:lang w:val="ru-RU"/>
        </w:rPr>
        <w:t>Допуски формы и расположения поверхностей.</w:t>
      </w:r>
    </w:p>
    <w:p w:rsidR="00AA5156" w:rsidRDefault="00AA5156" w:rsidP="00AA5156">
      <w:pPr>
        <w:widowControl/>
        <w:numPr>
          <w:ilvl w:val="0"/>
          <w:numId w:val="1"/>
        </w:numPr>
        <w:suppressAutoHyphens w:val="0"/>
        <w:jc w:val="both"/>
      </w:pPr>
      <w:proofErr w:type="spellStart"/>
      <w:r>
        <w:t>Базовые</w:t>
      </w:r>
      <w:proofErr w:type="spellEnd"/>
      <w:r>
        <w:t xml:space="preserve"> </w:t>
      </w:r>
      <w:proofErr w:type="spellStart"/>
      <w:r>
        <w:t>поверхности</w:t>
      </w:r>
      <w:proofErr w:type="spellEnd"/>
      <w:r>
        <w:t>.</w:t>
      </w:r>
    </w:p>
    <w:p w:rsidR="00AA5156" w:rsidRDefault="00AA5156" w:rsidP="00AA5156">
      <w:pPr>
        <w:widowControl/>
        <w:numPr>
          <w:ilvl w:val="0"/>
          <w:numId w:val="1"/>
        </w:numPr>
        <w:suppressAutoHyphens w:val="0"/>
        <w:jc w:val="both"/>
      </w:pPr>
      <w:r w:rsidRPr="00AA5156">
        <w:rPr>
          <w:bCs/>
          <w:lang w:val="ru-RU"/>
        </w:rPr>
        <w:t xml:space="preserve">Сборочные чертежи. Оформление сборочных чертежей. </w:t>
      </w:r>
      <w:proofErr w:type="spellStart"/>
      <w:r>
        <w:rPr>
          <w:bCs/>
        </w:rPr>
        <w:t>Спецификация</w:t>
      </w:r>
      <w:proofErr w:type="spellEnd"/>
      <w:r>
        <w:rPr>
          <w:bCs/>
        </w:rPr>
        <w:t>.</w:t>
      </w:r>
    </w:p>
    <w:p w:rsidR="00AA5156" w:rsidRDefault="00AA5156" w:rsidP="00AA5156">
      <w:pPr>
        <w:widowControl/>
        <w:numPr>
          <w:ilvl w:val="0"/>
          <w:numId w:val="1"/>
        </w:numPr>
        <w:suppressAutoHyphens w:val="0"/>
        <w:jc w:val="both"/>
      </w:pPr>
      <w:r w:rsidRPr="00AA5156">
        <w:rPr>
          <w:lang w:val="ru-RU"/>
        </w:rPr>
        <w:t xml:space="preserve">Общие сведения о системах автоматизированного проектирования. </w:t>
      </w:r>
      <w:proofErr w:type="spellStart"/>
      <w:r>
        <w:t>Примеры</w:t>
      </w:r>
      <w:proofErr w:type="spellEnd"/>
      <w:r>
        <w:t xml:space="preserve"> САПР.</w:t>
      </w:r>
    </w:p>
    <w:p w:rsidR="00AA5156" w:rsidRDefault="00AA5156" w:rsidP="00AA5156">
      <w:pPr>
        <w:widowControl/>
        <w:numPr>
          <w:ilvl w:val="0"/>
          <w:numId w:val="1"/>
        </w:numPr>
        <w:jc w:val="both"/>
      </w:pPr>
      <w:proofErr w:type="spellStart"/>
      <w:r>
        <w:t>Общая</w:t>
      </w:r>
      <w:proofErr w:type="spellEnd"/>
      <w:r>
        <w:t xml:space="preserve"> </w:t>
      </w:r>
      <w:proofErr w:type="spellStart"/>
      <w:r>
        <w:t>классификация</w:t>
      </w:r>
      <w:proofErr w:type="spellEnd"/>
      <w:r>
        <w:t xml:space="preserve"> САПР.</w:t>
      </w:r>
    </w:p>
    <w:p w:rsidR="00AA5156" w:rsidRPr="00AA5156" w:rsidRDefault="00AA5156" w:rsidP="00AA5156">
      <w:pPr>
        <w:widowControl/>
        <w:numPr>
          <w:ilvl w:val="0"/>
          <w:numId w:val="1"/>
        </w:numPr>
        <w:jc w:val="both"/>
        <w:rPr>
          <w:lang w:val="ru-RU"/>
        </w:rPr>
      </w:pPr>
      <w:r w:rsidRPr="00AA5156">
        <w:rPr>
          <w:lang w:val="ru-RU"/>
        </w:rPr>
        <w:lastRenderedPageBreak/>
        <w:t xml:space="preserve">Классификация </w:t>
      </w:r>
      <w:r>
        <w:t>CAD</w:t>
      </w:r>
      <w:r w:rsidRPr="00AA5156">
        <w:rPr>
          <w:lang w:val="ru-RU"/>
        </w:rPr>
        <w:t>/</w:t>
      </w:r>
      <w:r>
        <w:t>CAM</w:t>
      </w:r>
      <w:r w:rsidRPr="00AA5156">
        <w:rPr>
          <w:lang w:val="ru-RU"/>
        </w:rPr>
        <w:t>/</w:t>
      </w:r>
      <w:r>
        <w:t>CAE</w:t>
      </w:r>
      <w:r w:rsidRPr="00AA5156">
        <w:rPr>
          <w:lang w:val="ru-RU"/>
        </w:rPr>
        <w:t xml:space="preserve"> - систем. Сравнительный анализ </w:t>
      </w:r>
      <w:r>
        <w:t>CAD</w:t>
      </w:r>
      <w:r w:rsidRPr="00AA5156">
        <w:rPr>
          <w:lang w:val="ru-RU"/>
        </w:rPr>
        <w:t>/</w:t>
      </w:r>
      <w:r>
        <w:t>CAM</w:t>
      </w:r>
      <w:r w:rsidRPr="00AA5156">
        <w:rPr>
          <w:lang w:val="ru-RU"/>
        </w:rPr>
        <w:t>/</w:t>
      </w:r>
      <w:r>
        <w:t>CAE</w:t>
      </w:r>
      <w:r w:rsidRPr="00AA5156">
        <w:rPr>
          <w:lang w:val="ru-RU"/>
        </w:rPr>
        <w:t xml:space="preserve"> - систем.</w:t>
      </w:r>
    </w:p>
    <w:p w:rsidR="00AA5156" w:rsidRPr="00AA5156" w:rsidRDefault="00AA5156" w:rsidP="00AA5156">
      <w:pPr>
        <w:widowControl/>
        <w:numPr>
          <w:ilvl w:val="0"/>
          <w:numId w:val="1"/>
        </w:numPr>
        <w:suppressAutoHyphens w:val="0"/>
        <w:jc w:val="both"/>
        <w:rPr>
          <w:lang w:val="ru-RU"/>
        </w:rPr>
      </w:pPr>
      <w:r w:rsidRPr="00AA5156">
        <w:rPr>
          <w:lang w:val="ru-RU"/>
        </w:rPr>
        <w:t>Общие сведения о системе КОМПАС. Требования к аппаратным средствам. Принципы построения графических приложений.</w:t>
      </w:r>
    </w:p>
    <w:p w:rsidR="00AA5156" w:rsidRPr="00AA5156" w:rsidRDefault="00AA5156" w:rsidP="00AA5156">
      <w:pPr>
        <w:widowControl/>
        <w:numPr>
          <w:ilvl w:val="0"/>
          <w:numId w:val="1"/>
        </w:numPr>
        <w:jc w:val="both"/>
        <w:rPr>
          <w:lang w:val="ru-RU"/>
        </w:rPr>
      </w:pPr>
      <w:r w:rsidRPr="00AA5156">
        <w:rPr>
          <w:lang w:val="ru-RU"/>
        </w:rPr>
        <w:t>Общие приемы работы в системе КОМПАС. Запуск системы. Состав и настройка интерфейса системы.</w:t>
      </w:r>
    </w:p>
    <w:p w:rsidR="00AA5156" w:rsidRDefault="00AA5156" w:rsidP="00AA5156">
      <w:pPr>
        <w:widowControl/>
        <w:numPr>
          <w:ilvl w:val="0"/>
          <w:numId w:val="1"/>
        </w:numPr>
        <w:suppressAutoHyphens w:val="0"/>
        <w:jc w:val="both"/>
      </w:pPr>
      <w:r w:rsidRPr="00AA5156">
        <w:rPr>
          <w:lang w:val="ru-RU"/>
        </w:rPr>
        <w:t xml:space="preserve">Основные типы документов в КОМПАС. </w:t>
      </w:r>
      <w:proofErr w:type="spellStart"/>
      <w:r>
        <w:t>Типы</w:t>
      </w:r>
      <w:proofErr w:type="spellEnd"/>
      <w:r>
        <w:t xml:space="preserve"> </w:t>
      </w:r>
      <w:proofErr w:type="spellStart"/>
      <w:r>
        <w:t>файлов</w:t>
      </w:r>
      <w:proofErr w:type="spellEnd"/>
      <w:r>
        <w:t xml:space="preserve">. </w:t>
      </w:r>
      <w:proofErr w:type="spellStart"/>
      <w:r>
        <w:t>Управление</w:t>
      </w:r>
      <w:proofErr w:type="spellEnd"/>
      <w:r>
        <w:t xml:space="preserve"> </w:t>
      </w:r>
      <w:proofErr w:type="spellStart"/>
      <w:r>
        <w:t>документами</w:t>
      </w:r>
      <w:proofErr w:type="spellEnd"/>
      <w:r>
        <w:t>.</w:t>
      </w:r>
    </w:p>
    <w:p w:rsidR="00AA5156" w:rsidRPr="00AA5156" w:rsidRDefault="00AA5156" w:rsidP="00AA5156">
      <w:pPr>
        <w:widowControl/>
        <w:numPr>
          <w:ilvl w:val="0"/>
          <w:numId w:val="1"/>
        </w:numPr>
        <w:jc w:val="both"/>
        <w:rPr>
          <w:lang w:val="ru-RU"/>
        </w:rPr>
      </w:pPr>
      <w:r w:rsidRPr="00AA5156">
        <w:rPr>
          <w:lang w:val="ru-RU"/>
        </w:rPr>
        <w:t>Системы координат, единицы измерения. Управление изображением в окне документа.</w:t>
      </w:r>
    </w:p>
    <w:p w:rsidR="00AA5156" w:rsidRPr="00AA5156" w:rsidRDefault="00AA5156" w:rsidP="00AA5156">
      <w:pPr>
        <w:widowControl/>
        <w:numPr>
          <w:ilvl w:val="0"/>
          <w:numId w:val="1"/>
        </w:numPr>
        <w:jc w:val="both"/>
        <w:rPr>
          <w:lang w:val="ru-RU"/>
        </w:rPr>
      </w:pPr>
      <w:r w:rsidRPr="00AA5156">
        <w:rPr>
          <w:lang w:val="ru-RU"/>
        </w:rPr>
        <w:t>Выделение и удаление объектов. Отмена и повтор действий.</w:t>
      </w:r>
    </w:p>
    <w:p w:rsidR="00AA5156" w:rsidRDefault="00AA5156" w:rsidP="00AA5156">
      <w:pPr>
        <w:widowControl/>
        <w:numPr>
          <w:ilvl w:val="0"/>
          <w:numId w:val="1"/>
        </w:numPr>
        <w:jc w:val="both"/>
      </w:pPr>
      <w:r w:rsidRPr="00AA5156">
        <w:rPr>
          <w:lang w:val="ru-RU"/>
        </w:rPr>
        <w:t xml:space="preserve">Использование буфера обмена. Импорт, экспорт. </w:t>
      </w:r>
      <w:proofErr w:type="spellStart"/>
      <w:r>
        <w:t>Вывод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печать</w:t>
      </w:r>
      <w:proofErr w:type="spellEnd"/>
      <w:r>
        <w:t>.</w:t>
      </w:r>
    </w:p>
    <w:p w:rsidR="00AA5156" w:rsidRDefault="00AA5156" w:rsidP="00AA5156">
      <w:pPr>
        <w:widowControl/>
        <w:numPr>
          <w:ilvl w:val="0"/>
          <w:numId w:val="1"/>
        </w:numPr>
        <w:suppressAutoHyphens w:val="0"/>
        <w:jc w:val="both"/>
      </w:pPr>
      <w:proofErr w:type="spellStart"/>
      <w:r>
        <w:t>Использование</w:t>
      </w:r>
      <w:proofErr w:type="spellEnd"/>
      <w:r>
        <w:t xml:space="preserve"> </w:t>
      </w:r>
      <w:proofErr w:type="spellStart"/>
      <w:r>
        <w:t>привязок</w:t>
      </w:r>
      <w:proofErr w:type="spellEnd"/>
      <w:r>
        <w:t xml:space="preserve"> в КОМПАС.</w:t>
      </w:r>
    </w:p>
    <w:p w:rsidR="00AA5156" w:rsidRPr="00AA5156" w:rsidRDefault="00AA5156" w:rsidP="00AA5156">
      <w:pPr>
        <w:widowControl/>
        <w:numPr>
          <w:ilvl w:val="0"/>
          <w:numId w:val="1"/>
        </w:numPr>
        <w:suppressAutoHyphens w:val="0"/>
        <w:jc w:val="both"/>
        <w:rPr>
          <w:lang w:val="ru-RU"/>
        </w:rPr>
      </w:pPr>
      <w:r w:rsidRPr="00AA5156">
        <w:rPr>
          <w:lang w:val="ru-RU"/>
        </w:rPr>
        <w:t>Глобальные и локальные привязки. Клавиатурные привязки.</w:t>
      </w:r>
    </w:p>
    <w:p w:rsidR="00AA5156" w:rsidRDefault="00AA5156" w:rsidP="00AA5156">
      <w:pPr>
        <w:widowControl/>
        <w:numPr>
          <w:ilvl w:val="0"/>
          <w:numId w:val="1"/>
        </w:numPr>
        <w:jc w:val="both"/>
      </w:pPr>
      <w:proofErr w:type="spellStart"/>
      <w:r>
        <w:t>Приемы</w:t>
      </w:r>
      <w:proofErr w:type="spellEnd"/>
      <w:r>
        <w:t xml:space="preserve"> </w:t>
      </w:r>
      <w:proofErr w:type="spellStart"/>
      <w:r>
        <w:t>создания</w:t>
      </w:r>
      <w:proofErr w:type="spellEnd"/>
      <w:r>
        <w:t xml:space="preserve"> </w:t>
      </w:r>
      <w:proofErr w:type="spellStart"/>
      <w:r>
        <w:t>геометрических</w:t>
      </w:r>
      <w:proofErr w:type="spellEnd"/>
      <w:r>
        <w:t xml:space="preserve"> </w:t>
      </w:r>
      <w:proofErr w:type="spellStart"/>
      <w:r>
        <w:t>объектов</w:t>
      </w:r>
      <w:proofErr w:type="spellEnd"/>
      <w:r>
        <w:t>.</w:t>
      </w:r>
    </w:p>
    <w:p w:rsidR="00AA5156" w:rsidRPr="00AA5156" w:rsidRDefault="00AA5156" w:rsidP="00AA5156">
      <w:pPr>
        <w:widowControl/>
        <w:numPr>
          <w:ilvl w:val="0"/>
          <w:numId w:val="1"/>
        </w:numPr>
        <w:suppressAutoHyphens w:val="0"/>
        <w:jc w:val="both"/>
        <w:rPr>
          <w:lang w:val="ru-RU"/>
        </w:rPr>
      </w:pPr>
      <w:r w:rsidRPr="00AA5156">
        <w:rPr>
          <w:lang w:val="ru-RU"/>
        </w:rPr>
        <w:t>Использование вспомогательных построений в КОМПАС.</w:t>
      </w:r>
    </w:p>
    <w:p w:rsidR="00AA5156" w:rsidRDefault="00AA5156" w:rsidP="00AA5156">
      <w:pPr>
        <w:widowControl/>
        <w:numPr>
          <w:ilvl w:val="0"/>
          <w:numId w:val="1"/>
        </w:numPr>
        <w:suppressAutoHyphens w:val="0"/>
        <w:jc w:val="both"/>
      </w:pPr>
      <w:proofErr w:type="spellStart"/>
      <w:r>
        <w:rPr>
          <w:bCs/>
        </w:rPr>
        <w:t>Лекальные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кривые</w:t>
      </w:r>
      <w:proofErr w:type="spellEnd"/>
      <w:r>
        <w:rPr>
          <w:bCs/>
        </w:rPr>
        <w:t>.</w:t>
      </w:r>
    </w:p>
    <w:p w:rsidR="00AA5156" w:rsidRDefault="00AA5156" w:rsidP="00AA5156">
      <w:pPr>
        <w:widowControl/>
        <w:numPr>
          <w:ilvl w:val="0"/>
          <w:numId w:val="1"/>
        </w:numPr>
        <w:suppressAutoHyphens w:val="0"/>
        <w:jc w:val="both"/>
      </w:pPr>
      <w:proofErr w:type="spellStart"/>
      <w:r>
        <w:t>Штриховка</w:t>
      </w:r>
      <w:proofErr w:type="spellEnd"/>
      <w:r>
        <w:t xml:space="preserve"> </w:t>
      </w:r>
      <w:proofErr w:type="spellStart"/>
      <w:r>
        <w:t>областей</w:t>
      </w:r>
      <w:proofErr w:type="spellEnd"/>
      <w:r>
        <w:t xml:space="preserve">. </w:t>
      </w:r>
      <w:proofErr w:type="spellStart"/>
      <w:r>
        <w:t>Параметры</w:t>
      </w:r>
      <w:proofErr w:type="spellEnd"/>
      <w:r>
        <w:t xml:space="preserve"> </w:t>
      </w:r>
      <w:proofErr w:type="spellStart"/>
      <w:r>
        <w:t>штриховки</w:t>
      </w:r>
      <w:proofErr w:type="spellEnd"/>
      <w:r>
        <w:t>.</w:t>
      </w:r>
    </w:p>
    <w:p w:rsidR="00AA5156" w:rsidRDefault="00AA5156" w:rsidP="00AA5156">
      <w:pPr>
        <w:widowControl/>
        <w:numPr>
          <w:ilvl w:val="0"/>
          <w:numId w:val="1"/>
        </w:numPr>
        <w:jc w:val="both"/>
      </w:pPr>
      <w:proofErr w:type="spellStart"/>
      <w:r>
        <w:t>Фаски</w:t>
      </w:r>
      <w:proofErr w:type="spellEnd"/>
      <w:r>
        <w:t xml:space="preserve"> и </w:t>
      </w:r>
      <w:proofErr w:type="spellStart"/>
      <w:r>
        <w:t>скругления</w:t>
      </w:r>
      <w:proofErr w:type="spellEnd"/>
      <w:r>
        <w:t>.</w:t>
      </w:r>
    </w:p>
    <w:p w:rsidR="00AA5156" w:rsidRPr="00AA5156" w:rsidRDefault="00AA5156" w:rsidP="00AA5156">
      <w:pPr>
        <w:widowControl/>
        <w:numPr>
          <w:ilvl w:val="0"/>
          <w:numId w:val="1"/>
        </w:numPr>
        <w:suppressAutoHyphens w:val="0"/>
        <w:jc w:val="both"/>
        <w:rPr>
          <w:lang w:val="ru-RU"/>
        </w:rPr>
      </w:pPr>
      <w:r w:rsidRPr="00AA5156">
        <w:rPr>
          <w:lang w:val="ru-RU"/>
        </w:rPr>
        <w:t>Простановка размеров и обозначений в КОМПАС.</w:t>
      </w:r>
    </w:p>
    <w:p w:rsidR="00AA5156" w:rsidRDefault="00AA5156" w:rsidP="00AA5156">
      <w:pPr>
        <w:widowControl/>
        <w:numPr>
          <w:ilvl w:val="0"/>
          <w:numId w:val="1"/>
        </w:numPr>
        <w:suppressAutoHyphens w:val="0"/>
        <w:jc w:val="both"/>
      </w:pPr>
      <w:proofErr w:type="spellStart"/>
      <w:r>
        <w:t>Линейные</w:t>
      </w:r>
      <w:proofErr w:type="spellEnd"/>
      <w:r>
        <w:t xml:space="preserve"> </w:t>
      </w:r>
      <w:proofErr w:type="spellStart"/>
      <w:r>
        <w:t>размеры</w:t>
      </w:r>
      <w:proofErr w:type="spellEnd"/>
      <w:r>
        <w:t>.</w:t>
      </w:r>
    </w:p>
    <w:p w:rsidR="00AA5156" w:rsidRDefault="00AA5156" w:rsidP="00AA5156">
      <w:pPr>
        <w:widowControl/>
        <w:numPr>
          <w:ilvl w:val="0"/>
          <w:numId w:val="1"/>
        </w:numPr>
        <w:suppressAutoHyphens w:val="0"/>
        <w:jc w:val="both"/>
      </w:pPr>
      <w:proofErr w:type="spellStart"/>
      <w:r>
        <w:t>Диаметральные</w:t>
      </w:r>
      <w:proofErr w:type="spellEnd"/>
      <w:r>
        <w:t xml:space="preserve"> и </w:t>
      </w:r>
      <w:proofErr w:type="spellStart"/>
      <w:r>
        <w:t>радиальные</w:t>
      </w:r>
      <w:proofErr w:type="spellEnd"/>
      <w:r>
        <w:t xml:space="preserve"> </w:t>
      </w:r>
      <w:proofErr w:type="spellStart"/>
      <w:r>
        <w:t>размеры</w:t>
      </w:r>
      <w:proofErr w:type="spellEnd"/>
      <w:r>
        <w:t>.</w:t>
      </w:r>
    </w:p>
    <w:p w:rsidR="00AA5156" w:rsidRDefault="00AA5156" w:rsidP="00AA5156">
      <w:pPr>
        <w:widowControl/>
        <w:numPr>
          <w:ilvl w:val="0"/>
          <w:numId w:val="1"/>
        </w:numPr>
        <w:suppressAutoHyphens w:val="0"/>
        <w:jc w:val="both"/>
      </w:pPr>
      <w:proofErr w:type="spellStart"/>
      <w:r>
        <w:t>Угловые</w:t>
      </w:r>
      <w:proofErr w:type="spellEnd"/>
      <w:r>
        <w:t xml:space="preserve"> </w:t>
      </w:r>
      <w:proofErr w:type="spellStart"/>
      <w:r>
        <w:t>размеры</w:t>
      </w:r>
      <w:proofErr w:type="spellEnd"/>
      <w:r>
        <w:t>.</w:t>
      </w:r>
    </w:p>
    <w:p w:rsidR="00AA5156" w:rsidRDefault="00AA5156" w:rsidP="00AA5156">
      <w:pPr>
        <w:widowControl/>
        <w:numPr>
          <w:ilvl w:val="0"/>
          <w:numId w:val="1"/>
        </w:numPr>
        <w:suppressAutoHyphens w:val="0"/>
        <w:jc w:val="both"/>
      </w:pPr>
      <w:proofErr w:type="spellStart"/>
      <w:r>
        <w:t>Ввод</w:t>
      </w:r>
      <w:proofErr w:type="spellEnd"/>
      <w:r>
        <w:t xml:space="preserve"> </w:t>
      </w:r>
      <w:proofErr w:type="spellStart"/>
      <w:r>
        <w:t>технологических</w:t>
      </w:r>
      <w:proofErr w:type="spellEnd"/>
      <w:r>
        <w:t xml:space="preserve"> </w:t>
      </w:r>
      <w:proofErr w:type="spellStart"/>
      <w:r>
        <w:t>обозначений</w:t>
      </w:r>
      <w:proofErr w:type="spellEnd"/>
      <w:r>
        <w:t>.</w:t>
      </w:r>
    </w:p>
    <w:p w:rsidR="00AA5156" w:rsidRPr="00AA5156" w:rsidRDefault="00AA5156" w:rsidP="00AA5156">
      <w:pPr>
        <w:widowControl/>
        <w:numPr>
          <w:ilvl w:val="0"/>
          <w:numId w:val="1"/>
        </w:numPr>
        <w:suppressAutoHyphens w:val="0"/>
        <w:jc w:val="both"/>
        <w:rPr>
          <w:lang w:val="ru-RU"/>
        </w:rPr>
      </w:pPr>
      <w:r w:rsidRPr="00AA5156">
        <w:rPr>
          <w:lang w:val="ru-RU"/>
        </w:rPr>
        <w:t>Обозначение шероховатости. Параметры обозначения шероховатости.</w:t>
      </w:r>
      <w:r>
        <w:rPr>
          <w:lang w:val="ru-RU"/>
        </w:rPr>
        <w:t>*</w:t>
      </w:r>
    </w:p>
    <w:p w:rsidR="00AA5156" w:rsidRPr="00AA5156" w:rsidRDefault="00AA5156" w:rsidP="00AA5156">
      <w:pPr>
        <w:widowControl/>
        <w:numPr>
          <w:ilvl w:val="0"/>
          <w:numId w:val="1"/>
        </w:numPr>
        <w:suppressAutoHyphens w:val="0"/>
        <w:jc w:val="both"/>
        <w:rPr>
          <w:lang w:val="ru-RU"/>
        </w:rPr>
      </w:pPr>
      <w:r w:rsidRPr="00AA5156">
        <w:rPr>
          <w:lang w:val="ru-RU"/>
        </w:rPr>
        <w:t>Линии-выноски. Ввод надписи, изменение положения знака.</w:t>
      </w:r>
    </w:p>
    <w:p w:rsidR="00AA5156" w:rsidRPr="00AA5156" w:rsidRDefault="00AA5156" w:rsidP="00AA5156">
      <w:pPr>
        <w:widowControl/>
        <w:numPr>
          <w:ilvl w:val="0"/>
          <w:numId w:val="1"/>
        </w:numPr>
        <w:suppressAutoHyphens w:val="0"/>
        <w:jc w:val="both"/>
        <w:rPr>
          <w:lang w:val="ru-RU"/>
        </w:rPr>
      </w:pPr>
      <w:r w:rsidRPr="00AA5156">
        <w:rPr>
          <w:lang w:val="ru-RU"/>
        </w:rPr>
        <w:t>Стрелка направления взгляда. Настройка параметров стрелки взгляда.</w:t>
      </w:r>
    </w:p>
    <w:p w:rsidR="00AA5156" w:rsidRPr="00AA5156" w:rsidRDefault="00AA5156" w:rsidP="00AA5156">
      <w:pPr>
        <w:widowControl/>
        <w:numPr>
          <w:ilvl w:val="0"/>
          <w:numId w:val="1"/>
        </w:numPr>
        <w:suppressAutoHyphens w:val="0"/>
        <w:jc w:val="both"/>
        <w:rPr>
          <w:lang w:val="ru-RU"/>
        </w:rPr>
      </w:pPr>
      <w:r w:rsidRPr="00AA5156">
        <w:rPr>
          <w:lang w:val="ru-RU"/>
        </w:rPr>
        <w:t>Линия разреза. Параметры обозначения линии разреза/сечения.</w:t>
      </w:r>
    </w:p>
    <w:p w:rsidR="00AA5156" w:rsidRPr="00AA5156" w:rsidRDefault="00AA5156" w:rsidP="00AA5156">
      <w:pPr>
        <w:widowControl/>
        <w:numPr>
          <w:ilvl w:val="0"/>
          <w:numId w:val="1"/>
        </w:numPr>
        <w:suppressAutoHyphens w:val="0"/>
        <w:jc w:val="both"/>
        <w:rPr>
          <w:lang w:val="ru-RU"/>
        </w:rPr>
      </w:pPr>
      <w:r w:rsidRPr="00AA5156">
        <w:rPr>
          <w:lang w:val="ru-RU"/>
        </w:rPr>
        <w:t>Выносной элемент. Настройка обозначения выносного элемента.</w:t>
      </w:r>
    </w:p>
    <w:p w:rsidR="00AA5156" w:rsidRDefault="00AA5156" w:rsidP="00AA5156">
      <w:pPr>
        <w:widowControl/>
        <w:numPr>
          <w:ilvl w:val="0"/>
          <w:numId w:val="1"/>
        </w:numPr>
        <w:suppressAutoHyphens w:val="0"/>
        <w:jc w:val="both"/>
      </w:pPr>
      <w:proofErr w:type="spellStart"/>
      <w:r>
        <w:t>База</w:t>
      </w:r>
      <w:proofErr w:type="spellEnd"/>
      <w:r>
        <w:t xml:space="preserve">. </w:t>
      </w:r>
      <w:proofErr w:type="spellStart"/>
      <w:r>
        <w:t>Параметры</w:t>
      </w:r>
      <w:proofErr w:type="spellEnd"/>
      <w:r>
        <w:t xml:space="preserve"> </w:t>
      </w:r>
      <w:proofErr w:type="spellStart"/>
      <w:r>
        <w:t>обозначения</w:t>
      </w:r>
      <w:proofErr w:type="spellEnd"/>
      <w:r>
        <w:t xml:space="preserve"> </w:t>
      </w:r>
      <w:proofErr w:type="spellStart"/>
      <w:r>
        <w:t>базы</w:t>
      </w:r>
      <w:proofErr w:type="spellEnd"/>
      <w:r>
        <w:t>.</w:t>
      </w:r>
    </w:p>
    <w:p w:rsidR="00AA5156" w:rsidRPr="00AA5156" w:rsidRDefault="00AA5156" w:rsidP="00AA5156">
      <w:pPr>
        <w:widowControl/>
        <w:numPr>
          <w:ilvl w:val="0"/>
          <w:numId w:val="1"/>
        </w:numPr>
        <w:suppressAutoHyphens w:val="0"/>
        <w:jc w:val="both"/>
        <w:rPr>
          <w:lang w:val="ru-RU"/>
        </w:rPr>
      </w:pPr>
      <w:r w:rsidRPr="00AA5156">
        <w:rPr>
          <w:lang w:val="ru-RU"/>
        </w:rPr>
        <w:t>Допуск формы. Параметры обозначения допусков формы и расположения.</w:t>
      </w:r>
    </w:p>
    <w:p w:rsidR="00AA5156" w:rsidRPr="00AA5156" w:rsidRDefault="00AA5156" w:rsidP="00AA5156">
      <w:pPr>
        <w:widowControl/>
        <w:numPr>
          <w:ilvl w:val="0"/>
          <w:numId w:val="1"/>
        </w:numPr>
        <w:jc w:val="both"/>
        <w:rPr>
          <w:lang w:val="ru-RU"/>
        </w:rPr>
      </w:pPr>
      <w:r w:rsidRPr="00AA5156">
        <w:rPr>
          <w:lang w:val="ru-RU"/>
        </w:rPr>
        <w:t>Оформление чертежа. Основная надпись чертежа.</w:t>
      </w:r>
    </w:p>
    <w:p w:rsidR="00AA5156" w:rsidRDefault="00AA5156" w:rsidP="00AA5156">
      <w:pPr>
        <w:widowControl/>
        <w:numPr>
          <w:ilvl w:val="0"/>
          <w:numId w:val="1"/>
        </w:numPr>
        <w:suppressAutoHyphens w:val="0"/>
        <w:jc w:val="both"/>
      </w:pPr>
      <w:proofErr w:type="spellStart"/>
      <w:r>
        <w:t>Ввод</w:t>
      </w:r>
      <w:proofErr w:type="spellEnd"/>
      <w:r>
        <w:t xml:space="preserve"> и </w:t>
      </w:r>
      <w:proofErr w:type="spellStart"/>
      <w:r>
        <w:t>редактирование</w:t>
      </w:r>
      <w:proofErr w:type="spellEnd"/>
      <w:r>
        <w:t xml:space="preserve"> </w:t>
      </w:r>
      <w:proofErr w:type="spellStart"/>
      <w:r>
        <w:t>текста</w:t>
      </w:r>
      <w:proofErr w:type="spellEnd"/>
      <w:r>
        <w:t>.</w:t>
      </w:r>
    </w:p>
    <w:p w:rsidR="00AA5156" w:rsidRPr="00AA5156" w:rsidRDefault="00AA5156" w:rsidP="00AA5156">
      <w:pPr>
        <w:widowControl/>
        <w:numPr>
          <w:ilvl w:val="0"/>
          <w:numId w:val="1"/>
        </w:numPr>
        <w:suppressAutoHyphens w:val="0"/>
        <w:jc w:val="both"/>
        <w:rPr>
          <w:lang w:val="ru-RU"/>
        </w:rPr>
      </w:pPr>
      <w:r w:rsidRPr="00AA5156">
        <w:rPr>
          <w:lang w:val="ru-RU"/>
        </w:rPr>
        <w:t>Технические требования. Настройка технических требований.</w:t>
      </w:r>
    </w:p>
    <w:p w:rsidR="00AA5156" w:rsidRPr="00AA5156" w:rsidRDefault="00AA5156" w:rsidP="00AA5156">
      <w:pPr>
        <w:widowControl/>
        <w:numPr>
          <w:ilvl w:val="0"/>
          <w:numId w:val="1"/>
        </w:numPr>
        <w:jc w:val="both"/>
        <w:rPr>
          <w:lang w:val="ru-RU"/>
        </w:rPr>
      </w:pPr>
      <w:r w:rsidRPr="00AA5156">
        <w:rPr>
          <w:lang w:val="ru-RU"/>
        </w:rPr>
        <w:t>Приемы редактирования геометрических объектов. Редактирование характерных точек.</w:t>
      </w:r>
    </w:p>
    <w:p w:rsidR="00AA5156" w:rsidRDefault="00AA5156" w:rsidP="00AA5156">
      <w:pPr>
        <w:widowControl/>
        <w:numPr>
          <w:ilvl w:val="0"/>
          <w:numId w:val="1"/>
        </w:numPr>
        <w:jc w:val="both"/>
      </w:pPr>
      <w:proofErr w:type="spellStart"/>
      <w:r>
        <w:t>Сдвиг</w:t>
      </w:r>
      <w:proofErr w:type="spellEnd"/>
      <w:r>
        <w:t xml:space="preserve"> </w:t>
      </w:r>
      <w:proofErr w:type="spellStart"/>
      <w:r>
        <w:t>объектов</w:t>
      </w:r>
      <w:proofErr w:type="spellEnd"/>
      <w:r>
        <w:t xml:space="preserve">. </w:t>
      </w:r>
      <w:proofErr w:type="spellStart"/>
      <w:r>
        <w:t>Копирование</w:t>
      </w:r>
      <w:proofErr w:type="spellEnd"/>
      <w:r>
        <w:t xml:space="preserve"> </w:t>
      </w:r>
      <w:proofErr w:type="spellStart"/>
      <w:r>
        <w:t>объектов</w:t>
      </w:r>
      <w:proofErr w:type="spellEnd"/>
      <w:r>
        <w:t>.</w:t>
      </w:r>
    </w:p>
    <w:p w:rsidR="00AA5156" w:rsidRDefault="00AA5156" w:rsidP="00AA5156">
      <w:pPr>
        <w:widowControl/>
        <w:numPr>
          <w:ilvl w:val="0"/>
          <w:numId w:val="1"/>
        </w:numPr>
        <w:jc w:val="both"/>
      </w:pPr>
      <w:proofErr w:type="spellStart"/>
      <w:r>
        <w:t>Преобразование</w:t>
      </w:r>
      <w:proofErr w:type="spellEnd"/>
      <w:r>
        <w:t xml:space="preserve"> </w:t>
      </w:r>
      <w:proofErr w:type="spellStart"/>
      <w:r>
        <w:t>объектов</w:t>
      </w:r>
      <w:proofErr w:type="spellEnd"/>
      <w:r>
        <w:t>.</w:t>
      </w:r>
    </w:p>
    <w:p w:rsidR="00AA5156" w:rsidRDefault="00AA5156" w:rsidP="00AA5156">
      <w:pPr>
        <w:widowControl/>
        <w:numPr>
          <w:ilvl w:val="0"/>
          <w:numId w:val="1"/>
        </w:numPr>
        <w:jc w:val="both"/>
      </w:pPr>
      <w:proofErr w:type="spellStart"/>
      <w:r>
        <w:t>Поворот</w:t>
      </w:r>
      <w:proofErr w:type="spellEnd"/>
      <w:r>
        <w:t xml:space="preserve">. </w:t>
      </w:r>
      <w:proofErr w:type="spellStart"/>
      <w:r>
        <w:t>Масштабирование</w:t>
      </w:r>
      <w:proofErr w:type="spellEnd"/>
      <w:r>
        <w:t xml:space="preserve">. </w:t>
      </w:r>
      <w:proofErr w:type="spellStart"/>
      <w:r>
        <w:t>Симметрия</w:t>
      </w:r>
      <w:proofErr w:type="spellEnd"/>
      <w:r>
        <w:t>.</w:t>
      </w:r>
    </w:p>
    <w:p w:rsidR="00AA5156" w:rsidRDefault="00AA5156" w:rsidP="00AA5156">
      <w:pPr>
        <w:widowControl/>
        <w:numPr>
          <w:ilvl w:val="0"/>
          <w:numId w:val="1"/>
        </w:numPr>
        <w:jc w:val="both"/>
      </w:pPr>
      <w:proofErr w:type="spellStart"/>
      <w:r>
        <w:t>Деформация</w:t>
      </w:r>
      <w:proofErr w:type="spellEnd"/>
      <w:r>
        <w:t xml:space="preserve"> </w:t>
      </w:r>
      <w:proofErr w:type="spellStart"/>
      <w:r>
        <w:t>объектов</w:t>
      </w:r>
      <w:proofErr w:type="spellEnd"/>
      <w:r>
        <w:t>.</w:t>
      </w:r>
    </w:p>
    <w:p w:rsidR="00AA5156" w:rsidRPr="00AA5156" w:rsidRDefault="00AA5156" w:rsidP="00AA5156">
      <w:pPr>
        <w:widowControl/>
        <w:numPr>
          <w:ilvl w:val="0"/>
          <w:numId w:val="1"/>
        </w:numPr>
        <w:jc w:val="both"/>
        <w:rPr>
          <w:lang w:val="ru-RU"/>
        </w:rPr>
      </w:pPr>
      <w:r w:rsidRPr="00AA5156">
        <w:rPr>
          <w:lang w:val="ru-RU"/>
        </w:rPr>
        <w:t>Удаление объектов. Удаление частей объектов.</w:t>
      </w:r>
    </w:p>
    <w:p w:rsidR="00AA5156" w:rsidRPr="00AA5156" w:rsidRDefault="00AA5156" w:rsidP="00AA5156">
      <w:pPr>
        <w:widowControl/>
        <w:numPr>
          <w:ilvl w:val="0"/>
          <w:numId w:val="1"/>
        </w:numPr>
        <w:jc w:val="both"/>
        <w:rPr>
          <w:lang w:val="ru-RU"/>
        </w:rPr>
      </w:pPr>
      <w:r w:rsidRPr="00AA5156">
        <w:rPr>
          <w:lang w:val="ru-RU"/>
        </w:rPr>
        <w:t>Слои. Создание, удаление слоев. Управление слоями в графическом документе.</w:t>
      </w:r>
    </w:p>
    <w:p w:rsidR="00AA5156" w:rsidRPr="00AA5156" w:rsidRDefault="00AA5156" w:rsidP="00AA5156">
      <w:pPr>
        <w:widowControl/>
        <w:numPr>
          <w:ilvl w:val="0"/>
          <w:numId w:val="1"/>
        </w:numPr>
        <w:jc w:val="both"/>
        <w:rPr>
          <w:lang w:val="ru-RU"/>
        </w:rPr>
      </w:pPr>
      <w:r w:rsidRPr="00AA5156">
        <w:rPr>
          <w:lang w:val="ru-RU"/>
        </w:rPr>
        <w:t>Обзор графических систем. Принцип действия.</w:t>
      </w:r>
    </w:p>
    <w:p w:rsidR="00AA5156" w:rsidRPr="00AA5156" w:rsidRDefault="00AA5156" w:rsidP="00AA5156">
      <w:pPr>
        <w:widowControl/>
        <w:numPr>
          <w:ilvl w:val="0"/>
          <w:numId w:val="1"/>
        </w:numPr>
        <w:jc w:val="both"/>
        <w:rPr>
          <w:lang w:val="ru-RU"/>
        </w:rPr>
      </w:pPr>
      <w:r w:rsidRPr="00AA5156">
        <w:rPr>
          <w:lang w:val="ru-RU"/>
        </w:rPr>
        <w:t>Системы растрового сканирования. Графические рабочие станции и системы формирования изображений.</w:t>
      </w:r>
    </w:p>
    <w:p w:rsidR="00AA5156" w:rsidRDefault="00AA5156" w:rsidP="00AA5156">
      <w:pPr>
        <w:widowControl/>
        <w:numPr>
          <w:ilvl w:val="0"/>
          <w:numId w:val="1"/>
        </w:numPr>
        <w:jc w:val="both"/>
      </w:pPr>
      <w:proofErr w:type="spellStart"/>
      <w:r>
        <w:t>Графическое</w:t>
      </w:r>
      <w:proofErr w:type="spellEnd"/>
      <w:r>
        <w:t xml:space="preserve"> </w:t>
      </w:r>
      <w:proofErr w:type="spellStart"/>
      <w:r>
        <w:t>программное</w:t>
      </w:r>
      <w:proofErr w:type="spellEnd"/>
      <w:r>
        <w:t xml:space="preserve"> </w:t>
      </w:r>
      <w:proofErr w:type="spellStart"/>
      <w:r>
        <w:t>обеспечение</w:t>
      </w:r>
      <w:proofErr w:type="spellEnd"/>
      <w:r>
        <w:t>.</w:t>
      </w:r>
    </w:p>
    <w:p w:rsidR="00AA5156" w:rsidRPr="00AA5156" w:rsidRDefault="00AA5156" w:rsidP="00AA5156">
      <w:pPr>
        <w:widowControl/>
        <w:numPr>
          <w:ilvl w:val="0"/>
          <w:numId w:val="1"/>
        </w:numPr>
        <w:jc w:val="both"/>
        <w:rPr>
          <w:lang w:val="ru-RU"/>
        </w:rPr>
      </w:pPr>
      <w:r w:rsidRPr="00AA5156">
        <w:rPr>
          <w:bCs/>
          <w:lang w:val="ru-RU"/>
        </w:rPr>
        <w:t>Основные функциональные возможности современных графических систем.</w:t>
      </w:r>
    </w:p>
    <w:p w:rsidR="00AA5156" w:rsidRPr="00AA5156" w:rsidRDefault="00AA5156" w:rsidP="00AA5156">
      <w:pPr>
        <w:widowControl/>
        <w:numPr>
          <w:ilvl w:val="0"/>
          <w:numId w:val="1"/>
        </w:numPr>
        <w:jc w:val="both"/>
        <w:rPr>
          <w:lang w:val="ru-RU"/>
        </w:rPr>
      </w:pPr>
      <w:r w:rsidRPr="00AA5156">
        <w:rPr>
          <w:lang w:val="ru-RU"/>
        </w:rPr>
        <w:t>Стандартизация в системах компьютерной графики, открытые графические системы.</w:t>
      </w:r>
    </w:p>
    <w:p w:rsidR="00AA5156" w:rsidRPr="00AA5156" w:rsidRDefault="00AA5156" w:rsidP="00AA5156">
      <w:pPr>
        <w:widowControl/>
        <w:numPr>
          <w:ilvl w:val="0"/>
          <w:numId w:val="1"/>
        </w:numPr>
        <w:jc w:val="both"/>
        <w:rPr>
          <w:lang w:val="ru-RU"/>
        </w:rPr>
      </w:pPr>
      <w:r w:rsidRPr="00AA5156">
        <w:rPr>
          <w:lang w:val="ru-RU"/>
        </w:rPr>
        <w:t>Форматы представления графической информации, преобразование графической информации.</w:t>
      </w:r>
    </w:p>
    <w:p w:rsidR="00AA5156" w:rsidRPr="00AA5156" w:rsidRDefault="00AA5156" w:rsidP="00AA5156">
      <w:pPr>
        <w:widowControl/>
        <w:numPr>
          <w:ilvl w:val="0"/>
          <w:numId w:val="1"/>
        </w:numPr>
        <w:jc w:val="both"/>
        <w:rPr>
          <w:lang w:val="ru-RU"/>
        </w:rPr>
      </w:pPr>
      <w:r w:rsidRPr="00AA5156">
        <w:rPr>
          <w:lang w:val="ru-RU"/>
        </w:rPr>
        <w:t>Архитектура графических систем. Видеопамять. Модификация данных в видеопамяти.</w:t>
      </w:r>
    </w:p>
    <w:p w:rsidR="00AA5156" w:rsidRPr="00AA5156" w:rsidRDefault="00AA5156" w:rsidP="00AA5156">
      <w:pPr>
        <w:widowControl/>
        <w:numPr>
          <w:ilvl w:val="0"/>
          <w:numId w:val="1"/>
        </w:numPr>
        <w:jc w:val="both"/>
        <w:rPr>
          <w:lang w:val="ru-RU"/>
        </w:rPr>
      </w:pPr>
      <w:r w:rsidRPr="00AA5156">
        <w:rPr>
          <w:lang w:val="ru-RU"/>
        </w:rPr>
        <w:t>Технические средства формирования изображений: графические процессоры и сопроцессоры, конвейеры графической информации.</w:t>
      </w:r>
    </w:p>
    <w:p w:rsidR="00AA5156" w:rsidRPr="00AA5156" w:rsidRDefault="00AA5156" w:rsidP="00AA5156">
      <w:pPr>
        <w:widowControl/>
        <w:numPr>
          <w:ilvl w:val="0"/>
          <w:numId w:val="1"/>
        </w:numPr>
        <w:jc w:val="both"/>
        <w:rPr>
          <w:lang w:val="ru-RU"/>
        </w:rPr>
      </w:pPr>
      <w:bookmarkStart w:id="1" w:name="OLE_LINK2"/>
      <w:bookmarkStart w:id="2" w:name="OLE_LINK1"/>
      <w:r w:rsidRPr="00AA5156">
        <w:rPr>
          <w:lang w:val="ru-RU"/>
        </w:rPr>
        <w:t>Высокоскоростные графические системы. Аппаратная реализация графических функций.</w:t>
      </w:r>
    </w:p>
    <w:p w:rsidR="00AA5156" w:rsidRDefault="00AA5156" w:rsidP="00AA5156">
      <w:pPr>
        <w:widowControl/>
        <w:numPr>
          <w:ilvl w:val="0"/>
          <w:numId w:val="1"/>
        </w:numPr>
        <w:jc w:val="both"/>
      </w:pPr>
      <w:proofErr w:type="spellStart"/>
      <w:r>
        <w:lastRenderedPageBreak/>
        <w:t>Диалоговые</w:t>
      </w:r>
      <w:proofErr w:type="spellEnd"/>
      <w:r>
        <w:t xml:space="preserve"> </w:t>
      </w:r>
      <w:proofErr w:type="spellStart"/>
      <w:r>
        <w:t>графические</w:t>
      </w:r>
      <w:proofErr w:type="spellEnd"/>
      <w:r>
        <w:t xml:space="preserve"> </w:t>
      </w:r>
      <w:proofErr w:type="spellStart"/>
      <w:r>
        <w:t>системы</w:t>
      </w:r>
      <w:proofErr w:type="spellEnd"/>
      <w:r>
        <w:t>.</w:t>
      </w:r>
      <w:bookmarkEnd w:id="1"/>
      <w:bookmarkEnd w:id="2"/>
    </w:p>
    <w:p w:rsidR="00AA5156" w:rsidRDefault="00AA5156" w:rsidP="00AA5156">
      <w:pPr>
        <w:widowControl/>
        <w:suppressAutoHyphens w:val="0"/>
        <w:autoSpaceDE w:val="0"/>
        <w:autoSpaceDN/>
        <w:adjustRightInd w:val="0"/>
        <w:spacing w:line="360" w:lineRule="auto"/>
        <w:jc w:val="both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kern w:val="0"/>
          <w:u w:val="single"/>
          <w:lang w:val="ru-RU" w:eastAsia="ar-SA" w:bidi="ar-SA"/>
        </w:rPr>
        <w:br w:type="page"/>
      </w:r>
      <w:r>
        <w:rPr>
          <w:rFonts w:eastAsia="Times New Roman" w:cs="Times New Roman"/>
          <w:b/>
          <w:kern w:val="0"/>
          <w:u w:val="single"/>
          <w:lang w:val="ru-RU" w:eastAsia="ar-SA" w:bidi="ar-SA"/>
        </w:rPr>
        <w:lastRenderedPageBreak/>
        <w:t>Практические задания:</w:t>
      </w:r>
      <w:r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</w:p>
    <w:p w:rsidR="00AA5156" w:rsidRDefault="00AA5156" w:rsidP="00AA5156">
      <w:pPr>
        <w:jc w:val="both"/>
        <w:rPr>
          <w:lang w:val="ru-RU"/>
        </w:rPr>
      </w:pPr>
      <w:r w:rsidRPr="00AA5156">
        <w:rPr>
          <w:lang w:val="ru-RU"/>
        </w:rPr>
        <w:t xml:space="preserve">На формате А3 выполнить </w:t>
      </w:r>
      <w:r>
        <w:rPr>
          <w:lang w:val="ru-RU"/>
        </w:rPr>
        <w:t>два</w:t>
      </w:r>
      <w:r w:rsidRPr="00AA5156">
        <w:rPr>
          <w:lang w:val="ru-RU"/>
        </w:rPr>
        <w:t xml:space="preserve"> вида детали. Выполнить необходимые разрезы. Оформить чертеж (проставить размеры без указания квалитетов и допусков, заполнить штамп</w:t>
      </w:r>
      <w:r>
        <w:rPr>
          <w:lang w:val="ru-RU"/>
        </w:rPr>
        <w:t xml:space="preserve"> чертежа</w:t>
      </w:r>
      <w:r w:rsidRPr="00AA5156">
        <w:rPr>
          <w:lang w:val="ru-RU"/>
        </w:rPr>
        <w:t>)</w:t>
      </w:r>
      <w:r>
        <w:rPr>
          <w:lang w:val="ru-RU"/>
        </w:rPr>
        <w:t>.</w:t>
      </w:r>
    </w:p>
    <w:p w:rsidR="00AA5156" w:rsidRDefault="00AA5156" w:rsidP="00AA5156">
      <w:r>
        <w:rPr>
          <w:noProof/>
          <w:lang w:val="ru-RU" w:eastAsia="ru-RU" w:bidi="ar-SA"/>
        </w:rPr>
        <w:drawing>
          <wp:inline distT="0" distB="0" distL="0" distR="0">
            <wp:extent cx="1548130" cy="2377440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548130" cy="2377440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548130" cy="2377440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548130" cy="2377440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156" w:rsidRDefault="00AA5156" w:rsidP="00AA5156">
      <w:pPr>
        <w:rPr>
          <w:sz w:val="22"/>
          <w:szCs w:val="22"/>
          <w:lang w:val="ru-RU"/>
        </w:rPr>
      </w:pPr>
    </w:p>
    <w:p w:rsidR="00AA5156" w:rsidRDefault="00AA5156" w:rsidP="00AA5156">
      <w:pPr>
        <w:rPr>
          <w:sz w:val="22"/>
          <w:szCs w:val="22"/>
          <w:lang w:val="ru-RU"/>
        </w:rPr>
      </w:pPr>
    </w:p>
    <w:p w:rsidR="00AA5156" w:rsidRDefault="00AA5156" w:rsidP="00AA5156">
      <w:pPr>
        <w:rPr>
          <w:sz w:val="22"/>
          <w:szCs w:val="22"/>
        </w:rPr>
      </w:pP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48130" cy="237744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48130" cy="237744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48130" cy="2377440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lastRenderedPageBreak/>
        <w:drawing>
          <wp:inline distT="0" distB="0" distL="0" distR="0">
            <wp:extent cx="1548130" cy="23774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156" w:rsidRDefault="00AA5156" w:rsidP="00AA5156">
      <w:pPr>
        <w:rPr>
          <w:sz w:val="22"/>
          <w:szCs w:val="22"/>
          <w:lang w:val="en-US"/>
        </w:rPr>
      </w:pPr>
    </w:p>
    <w:p w:rsidR="00AA5156" w:rsidRDefault="00AA5156" w:rsidP="00AA5156">
      <w:pPr>
        <w:rPr>
          <w:sz w:val="22"/>
          <w:szCs w:val="22"/>
          <w:lang w:val="en-US"/>
        </w:rPr>
      </w:pPr>
    </w:p>
    <w:p w:rsidR="00AA5156" w:rsidRDefault="00AA5156" w:rsidP="00AA5156">
      <w:pPr>
        <w:rPr>
          <w:sz w:val="22"/>
          <w:szCs w:val="22"/>
          <w:lang w:val="en-US"/>
        </w:rPr>
      </w:pPr>
    </w:p>
    <w:p w:rsidR="00AA5156" w:rsidRDefault="00AA5156" w:rsidP="00AA5156">
      <w:pPr>
        <w:rPr>
          <w:sz w:val="22"/>
          <w:szCs w:val="22"/>
        </w:rPr>
      </w:pP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48130" cy="237744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48130" cy="237744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48130" cy="237744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48130" cy="237744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156" w:rsidRDefault="00AA5156" w:rsidP="00AA5156">
      <w:pPr>
        <w:rPr>
          <w:sz w:val="22"/>
          <w:szCs w:val="22"/>
        </w:rPr>
      </w:pPr>
    </w:p>
    <w:p w:rsidR="00AA5156" w:rsidRDefault="00AA5156" w:rsidP="00AA5156">
      <w:pPr>
        <w:rPr>
          <w:sz w:val="22"/>
          <w:szCs w:val="22"/>
          <w:lang w:val="en-US"/>
        </w:rPr>
      </w:pPr>
    </w:p>
    <w:p w:rsidR="00AA5156" w:rsidRDefault="00AA5156" w:rsidP="00AA5156">
      <w:pPr>
        <w:rPr>
          <w:sz w:val="22"/>
          <w:szCs w:val="22"/>
          <w:lang w:val="en-US"/>
        </w:rPr>
      </w:pPr>
    </w:p>
    <w:p w:rsidR="00AA5156" w:rsidRDefault="00AA5156" w:rsidP="00AA5156">
      <w:pPr>
        <w:rPr>
          <w:sz w:val="22"/>
          <w:szCs w:val="22"/>
        </w:rPr>
      </w:pPr>
      <w:r>
        <w:rPr>
          <w:noProof/>
          <w:sz w:val="22"/>
          <w:szCs w:val="22"/>
          <w:lang w:val="ru-RU" w:eastAsia="ru-RU" w:bidi="ar-SA"/>
        </w:rPr>
        <w:lastRenderedPageBreak/>
        <w:drawing>
          <wp:inline distT="0" distB="0" distL="0" distR="0">
            <wp:extent cx="1548130" cy="23774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48130" cy="23774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48130" cy="23774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48130" cy="23774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156" w:rsidRDefault="00AA5156" w:rsidP="00AA5156">
      <w:pPr>
        <w:rPr>
          <w:sz w:val="22"/>
          <w:szCs w:val="22"/>
        </w:rPr>
      </w:pP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48130" cy="23774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48130" cy="23774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48130" cy="23774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lastRenderedPageBreak/>
        <w:drawing>
          <wp:inline distT="0" distB="0" distL="0" distR="0">
            <wp:extent cx="1524000" cy="23774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156" w:rsidRDefault="00AA5156" w:rsidP="00AA5156">
      <w:pPr>
        <w:rPr>
          <w:sz w:val="22"/>
          <w:szCs w:val="22"/>
        </w:rPr>
      </w:pP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48130" cy="23774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48130" cy="23774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36065" cy="2377440"/>
            <wp:effectExtent l="0" t="0" r="698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60830" cy="2377440"/>
            <wp:effectExtent l="0" t="0" r="127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156" w:rsidRDefault="00AA5156" w:rsidP="00AA5156">
      <w:pPr>
        <w:rPr>
          <w:sz w:val="22"/>
          <w:szCs w:val="22"/>
        </w:rPr>
      </w:pPr>
      <w:r>
        <w:rPr>
          <w:noProof/>
          <w:sz w:val="22"/>
          <w:szCs w:val="22"/>
          <w:lang w:val="ru-RU" w:eastAsia="ru-RU" w:bidi="ar-SA"/>
        </w:rPr>
        <w:lastRenderedPageBreak/>
        <w:drawing>
          <wp:inline distT="0" distB="0" distL="0" distR="0">
            <wp:extent cx="1536065" cy="2377440"/>
            <wp:effectExtent l="0" t="0" r="698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60830" cy="2377440"/>
            <wp:effectExtent l="0" t="0" r="127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60830" cy="2377440"/>
            <wp:effectExtent l="0" t="0" r="127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24000" cy="23774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156" w:rsidRDefault="00AA5156" w:rsidP="00AA5156">
      <w:pPr>
        <w:rPr>
          <w:sz w:val="22"/>
          <w:szCs w:val="22"/>
        </w:rPr>
      </w:pP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548130" cy="23774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 w:bidi="ar-SA"/>
        </w:rPr>
        <w:drawing>
          <wp:inline distT="0" distB="0" distL="0" distR="0">
            <wp:extent cx="1499870" cy="2377440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156" w:rsidRDefault="00AA5156" w:rsidP="00AA5156">
      <w:pPr>
        <w:widowControl/>
        <w:suppressAutoHyphens w:val="0"/>
        <w:ind w:left="360"/>
        <w:jc w:val="both"/>
      </w:pPr>
    </w:p>
    <w:p w:rsidR="00AA5156" w:rsidRDefault="00AA5156" w:rsidP="00AA5156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kern w:val="0"/>
          <w:lang w:val="ru-RU" w:eastAsia="ar-SA" w:bidi="ar-SA"/>
        </w:rPr>
        <w:t>СПИСОК ЛИТЕРАТУРЫ И ИСТОЧНИКОВ</w:t>
      </w:r>
    </w:p>
    <w:p w:rsidR="00AA5156" w:rsidRDefault="00AA5156" w:rsidP="00AA5156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kern w:val="0"/>
          <w:lang w:val="ru-RU" w:eastAsia="ar-SA" w:bidi="ar-SA"/>
        </w:rPr>
        <w:t>Основная:</w:t>
      </w:r>
    </w:p>
    <w:p w:rsidR="00AA5156" w:rsidRDefault="00AA5156" w:rsidP="00AA5156">
      <w:pPr>
        <w:jc w:val="center"/>
      </w:pPr>
      <w:proofErr w:type="spellStart"/>
      <w:r>
        <w:t>Для</w:t>
      </w:r>
      <w:proofErr w:type="spellEnd"/>
      <w:r>
        <w:t xml:space="preserve"> </w:t>
      </w:r>
      <w:proofErr w:type="spellStart"/>
      <w:r>
        <w:t>преподавателей</w:t>
      </w:r>
      <w:proofErr w:type="spellEnd"/>
    </w:p>
    <w:p w:rsidR="00AA5156" w:rsidRPr="00AA5156" w:rsidRDefault="00AA5156" w:rsidP="00AA5156">
      <w:pPr>
        <w:widowControl/>
        <w:numPr>
          <w:ilvl w:val="0"/>
          <w:numId w:val="2"/>
        </w:numPr>
        <w:suppressAutoHyphens w:val="0"/>
        <w:jc w:val="both"/>
        <w:rPr>
          <w:bCs/>
          <w:lang w:val="ru-RU"/>
        </w:rPr>
      </w:pPr>
      <w:r w:rsidRPr="00AA5156">
        <w:rPr>
          <w:bCs/>
          <w:lang w:val="ru-RU"/>
        </w:rPr>
        <w:t>Чекмарев А.А. Инженерная графика. – М.: Юрайт,</w:t>
      </w:r>
      <w:r w:rsidRPr="00AA5156">
        <w:rPr>
          <w:lang w:val="ru-RU"/>
        </w:rPr>
        <w:t xml:space="preserve"> </w:t>
      </w:r>
      <w:r w:rsidRPr="00AA5156">
        <w:rPr>
          <w:bCs/>
          <w:lang w:val="ru-RU"/>
        </w:rPr>
        <w:t>изд. испр. и доп., 201</w:t>
      </w:r>
      <w:r>
        <w:rPr>
          <w:bCs/>
          <w:lang w:val="ru-RU"/>
        </w:rPr>
        <w:t>4</w:t>
      </w:r>
      <w:r w:rsidRPr="00AA5156">
        <w:rPr>
          <w:bCs/>
          <w:lang w:val="ru-RU"/>
        </w:rPr>
        <w:t>.</w:t>
      </w:r>
    </w:p>
    <w:p w:rsidR="00AA5156" w:rsidRPr="00AA5156" w:rsidRDefault="00AA5156" w:rsidP="00AA5156">
      <w:pPr>
        <w:widowControl/>
        <w:numPr>
          <w:ilvl w:val="0"/>
          <w:numId w:val="2"/>
        </w:numPr>
        <w:suppressAutoHyphens w:val="0"/>
        <w:jc w:val="both"/>
        <w:rPr>
          <w:lang w:val="ru-RU"/>
        </w:rPr>
      </w:pPr>
      <w:r w:rsidRPr="00AA5156">
        <w:rPr>
          <w:lang w:val="ru-RU"/>
        </w:rPr>
        <w:t>Потемкин А.Е. Твердотельное моделирование в системе КОМПАС-3</w:t>
      </w:r>
      <w:r>
        <w:rPr>
          <w:lang w:val="en-US"/>
        </w:rPr>
        <w:t>D</w:t>
      </w:r>
      <w:r w:rsidRPr="00AA5156">
        <w:rPr>
          <w:lang w:val="ru-RU"/>
        </w:rPr>
        <w:t>. – СПб</w:t>
      </w:r>
      <w:proofErr w:type="gramStart"/>
      <w:r w:rsidRPr="00AA5156">
        <w:rPr>
          <w:lang w:val="ru-RU"/>
        </w:rPr>
        <w:t xml:space="preserve">.: </w:t>
      </w:r>
      <w:proofErr w:type="gramEnd"/>
      <w:r w:rsidRPr="00AA5156">
        <w:rPr>
          <w:lang w:val="ru-RU"/>
        </w:rPr>
        <w:t>БХВ-Петербург, 201</w:t>
      </w:r>
      <w:r>
        <w:rPr>
          <w:lang w:val="ru-RU"/>
        </w:rPr>
        <w:t>4</w:t>
      </w:r>
      <w:r w:rsidRPr="00AA5156">
        <w:rPr>
          <w:lang w:val="ru-RU"/>
        </w:rPr>
        <w:t>. – 512 с.: ил.</w:t>
      </w:r>
    </w:p>
    <w:p w:rsidR="00AA5156" w:rsidRDefault="00AA5156" w:rsidP="00AA5156">
      <w:pPr>
        <w:widowControl/>
        <w:numPr>
          <w:ilvl w:val="0"/>
          <w:numId w:val="2"/>
        </w:numPr>
        <w:suppressAutoHyphens w:val="0"/>
        <w:jc w:val="both"/>
        <w:rPr>
          <w:bCs/>
        </w:rPr>
      </w:pPr>
      <w:r w:rsidRPr="00AA5156">
        <w:rPr>
          <w:bCs/>
          <w:lang w:val="ru-RU"/>
        </w:rPr>
        <w:t xml:space="preserve">Боголюбов С.К. Инженерная графика: Учебник для средних специальных учебных заведений. – 3-е изд., испр. </w:t>
      </w:r>
      <w:r>
        <w:rPr>
          <w:bCs/>
        </w:rPr>
        <w:t xml:space="preserve">И </w:t>
      </w:r>
      <w:proofErr w:type="spellStart"/>
      <w:r>
        <w:rPr>
          <w:bCs/>
        </w:rPr>
        <w:t>доп</w:t>
      </w:r>
      <w:proofErr w:type="spellEnd"/>
      <w:r>
        <w:rPr>
          <w:bCs/>
        </w:rPr>
        <w:t xml:space="preserve">. – М.: </w:t>
      </w:r>
      <w:proofErr w:type="spellStart"/>
      <w:r>
        <w:rPr>
          <w:bCs/>
        </w:rPr>
        <w:t>Машиностроение</w:t>
      </w:r>
      <w:proofErr w:type="spellEnd"/>
      <w:r>
        <w:rPr>
          <w:bCs/>
        </w:rPr>
        <w:t>, 201</w:t>
      </w:r>
      <w:r>
        <w:rPr>
          <w:bCs/>
          <w:lang w:val="ru-RU"/>
        </w:rPr>
        <w:t>4</w:t>
      </w:r>
      <w:r>
        <w:rPr>
          <w:bCs/>
        </w:rPr>
        <w:t>. – с.392:ил.</w:t>
      </w:r>
    </w:p>
    <w:p w:rsidR="00AA5156" w:rsidRPr="00AA5156" w:rsidRDefault="00AA5156" w:rsidP="00AA5156">
      <w:pPr>
        <w:widowControl/>
        <w:numPr>
          <w:ilvl w:val="0"/>
          <w:numId w:val="2"/>
        </w:numPr>
        <w:suppressAutoHyphens w:val="0"/>
        <w:jc w:val="both"/>
        <w:rPr>
          <w:bCs/>
          <w:lang w:val="ru-RU"/>
        </w:rPr>
      </w:pPr>
      <w:r w:rsidRPr="00AA5156">
        <w:rPr>
          <w:lang w:val="ru-RU"/>
        </w:rPr>
        <w:t xml:space="preserve">Миронов Б.Г., Панфилова Е.С. </w:t>
      </w:r>
      <w:r w:rsidRPr="00AA5156">
        <w:rPr>
          <w:color w:val="000000"/>
          <w:lang w:val="ru-RU"/>
        </w:rPr>
        <w:t xml:space="preserve">М. </w:t>
      </w:r>
      <w:r w:rsidRPr="00AA5156">
        <w:rPr>
          <w:bCs/>
          <w:lang w:val="ru-RU"/>
        </w:rPr>
        <w:t xml:space="preserve">Сборник упражнений для чтения чертежей  по инженерной графике: </w:t>
      </w:r>
      <w:r w:rsidRPr="00AA5156">
        <w:rPr>
          <w:color w:val="000000"/>
          <w:lang w:val="ru-RU"/>
        </w:rPr>
        <w:t>Издательский центр «Академия», 201</w:t>
      </w:r>
      <w:r>
        <w:rPr>
          <w:color w:val="000000"/>
          <w:lang w:val="ru-RU"/>
        </w:rPr>
        <w:t>4</w:t>
      </w:r>
      <w:r w:rsidRPr="00AA5156">
        <w:rPr>
          <w:color w:val="000000"/>
          <w:lang w:val="ru-RU"/>
        </w:rPr>
        <w:t>. - 112 с.</w:t>
      </w:r>
    </w:p>
    <w:p w:rsidR="00AA5156" w:rsidRPr="00AA5156" w:rsidRDefault="00AA5156" w:rsidP="00AA5156">
      <w:pPr>
        <w:jc w:val="center"/>
        <w:rPr>
          <w:lang w:val="ru-RU"/>
        </w:rPr>
      </w:pPr>
    </w:p>
    <w:p w:rsidR="00AA5156" w:rsidRDefault="00AA5156" w:rsidP="00AA5156">
      <w:pPr>
        <w:jc w:val="center"/>
      </w:pPr>
      <w:proofErr w:type="spellStart"/>
      <w:r>
        <w:t>Для</w:t>
      </w:r>
      <w:proofErr w:type="spellEnd"/>
      <w:r>
        <w:t xml:space="preserve"> </w:t>
      </w:r>
      <w:proofErr w:type="spellStart"/>
      <w:r>
        <w:t>студентов</w:t>
      </w:r>
      <w:proofErr w:type="spellEnd"/>
    </w:p>
    <w:p w:rsidR="00AA5156" w:rsidRPr="00AA5156" w:rsidRDefault="00AA5156" w:rsidP="00AA5156">
      <w:pPr>
        <w:widowControl/>
        <w:numPr>
          <w:ilvl w:val="0"/>
          <w:numId w:val="3"/>
        </w:numPr>
        <w:suppressAutoHyphens w:val="0"/>
        <w:jc w:val="both"/>
        <w:rPr>
          <w:bCs/>
          <w:lang w:val="ru-RU"/>
        </w:rPr>
      </w:pPr>
      <w:r w:rsidRPr="00AA5156">
        <w:rPr>
          <w:bCs/>
          <w:lang w:val="ru-RU"/>
        </w:rPr>
        <w:t>Чекмарев А.А. Инженерная графика. – М.: Юрайт,</w:t>
      </w:r>
      <w:r w:rsidRPr="00AA5156">
        <w:rPr>
          <w:lang w:val="ru-RU"/>
        </w:rPr>
        <w:t xml:space="preserve"> </w:t>
      </w:r>
      <w:r w:rsidRPr="00AA5156">
        <w:rPr>
          <w:bCs/>
          <w:lang w:val="ru-RU"/>
        </w:rPr>
        <w:t>изд. испр. и доп., 201</w:t>
      </w:r>
      <w:r>
        <w:rPr>
          <w:bCs/>
          <w:lang w:val="ru-RU"/>
        </w:rPr>
        <w:t>4</w:t>
      </w:r>
      <w:r w:rsidRPr="00AA5156">
        <w:rPr>
          <w:bCs/>
          <w:lang w:val="ru-RU"/>
        </w:rPr>
        <w:t>.</w:t>
      </w:r>
    </w:p>
    <w:p w:rsidR="00AA5156" w:rsidRPr="00AA5156" w:rsidRDefault="00AA5156" w:rsidP="00AA5156">
      <w:pPr>
        <w:widowControl/>
        <w:numPr>
          <w:ilvl w:val="0"/>
          <w:numId w:val="3"/>
        </w:numPr>
        <w:suppressAutoHyphens w:val="0"/>
        <w:jc w:val="both"/>
        <w:rPr>
          <w:lang w:val="ru-RU"/>
        </w:rPr>
      </w:pPr>
      <w:r w:rsidRPr="00AA5156">
        <w:rPr>
          <w:lang w:val="ru-RU"/>
        </w:rPr>
        <w:t>Потемкин А.Е. Твердотельное моделирование в системе КОМПАС-3</w:t>
      </w:r>
      <w:r>
        <w:rPr>
          <w:lang w:val="en-US"/>
        </w:rPr>
        <w:t>D</w:t>
      </w:r>
      <w:r w:rsidRPr="00AA5156">
        <w:rPr>
          <w:lang w:val="ru-RU"/>
        </w:rPr>
        <w:t>. – СПб</w:t>
      </w:r>
      <w:proofErr w:type="gramStart"/>
      <w:r w:rsidRPr="00AA5156">
        <w:rPr>
          <w:lang w:val="ru-RU"/>
        </w:rPr>
        <w:t xml:space="preserve">.: </w:t>
      </w:r>
      <w:proofErr w:type="gramEnd"/>
      <w:r w:rsidRPr="00AA5156">
        <w:rPr>
          <w:lang w:val="ru-RU"/>
        </w:rPr>
        <w:t>БХВ-Петербург, 201</w:t>
      </w:r>
      <w:r>
        <w:rPr>
          <w:lang w:val="ru-RU"/>
        </w:rPr>
        <w:t>4</w:t>
      </w:r>
      <w:r w:rsidRPr="00AA5156">
        <w:rPr>
          <w:lang w:val="ru-RU"/>
        </w:rPr>
        <w:t>. – 512 с.: ил.</w:t>
      </w:r>
    </w:p>
    <w:p w:rsidR="00AA5156" w:rsidRDefault="00AA5156" w:rsidP="00AA5156">
      <w:pPr>
        <w:widowControl/>
        <w:numPr>
          <w:ilvl w:val="0"/>
          <w:numId w:val="3"/>
        </w:numPr>
        <w:suppressAutoHyphens w:val="0"/>
        <w:jc w:val="both"/>
        <w:rPr>
          <w:bCs/>
        </w:rPr>
      </w:pPr>
      <w:r w:rsidRPr="00AA5156">
        <w:rPr>
          <w:bCs/>
          <w:lang w:val="ru-RU"/>
        </w:rPr>
        <w:t xml:space="preserve">Боголюбов С.К. Инженерная графика: Учебник для средних специальных учебных заведений. – 3-е изд., испр. </w:t>
      </w:r>
      <w:r>
        <w:rPr>
          <w:bCs/>
        </w:rPr>
        <w:t xml:space="preserve">И </w:t>
      </w:r>
      <w:proofErr w:type="spellStart"/>
      <w:r>
        <w:rPr>
          <w:bCs/>
        </w:rPr>
        <w:t>доп</w:t>
      </w:r>
      <w:proofErr w:type="spellEnd"/>
      <w:r>
        <w:rPr>
          <w:bCs/>
        </w:rPr>
        <w:t xml:space="preserve">. – М.: </w:t>
      </w:r>
      <w:proofErr w:type="spellStart"/>
      <w:r>
        <w:rPr>
          <w:bCs/>
        </w:rPr>
        <w:t>Машиностроение</w:t>
      </w:r>
      <w:proofErr w:type="spellEnd"/>
      <w:r>
        <w:rPr>
          <w:bCs/>
        </w:rPr>
        <w:t>, 201</w:t>
      </w:r>
      <w:r>
        <w:rPr>
          <w:bCs/>
          <w:lang w:val="ru-RU"/>
        </w:rPr>
        <w:t>4</w:t>
      </w:r>
      <w:r>
        <w:rPr>
          <w:bCs/>
        </w:rPr>
        <w:t>. – с.392:ил.</w:t>
      </w:r>
    </w:p>
    <w:p w:rsidR="00AA5156" w:rsidRPr="00AA5156" w:rsidRDefault="00AA5156" w:rsidP="00AA5156">
      <w:pPr>
        <w:widowControl/>
        <w:numPr>
          <w:ilvl w:val="0"/>
          <w:numId w:val="3"/>
        </w:numPr>
        <w:suppressAutoHyphens w:val="0"/>
        <w:jc w:val="both"/>
        <w:rPr>
          <w:bCs/>
          <w:lang w:val="ru-RU"/>
        </w:rPr>
      </w:pPr>
      <w:r w:rsidRPr="00AA5156">
        <w:rPr>
          <w:lang w:val="ru-RU"/>
        </w:rPr>
        <w:t xml:space="preserve">Миронов Б.Г., Панфилова Е.С. </w:t>
      </w:r>
      <w:r w:rsidRPr="00AA5156">
        <w:rPr>
          <w:color w:val="000000"/>
          <w:lang w:val="ru-RU"/>
        </w:rPr>
        <w:t xml:space="preserve">М. </w:t>
      </w:r>
      <w:r w:rsidRPr="00AA5156">
        <w:rPr>
          <w:bCs/>
          <w:lang w:val="ru-RU"/>
        </w:rPr>
        <w:t xml:space="preserve">Сборник упражнений для чтения чертежей  по инженерной графике: </w:t>
      </w:r>
      <w:r w:rsidRPr="00AA5156">
        <w:rPr>
          <w:color w:val="000000"/>
          <w:lang w:val="ru-RU"/>
        </w:rPr>
        <w:t>Издательский центр «Академия», 201</w:t>
      </w:r>
      <w:r>
        <w:rPr>
          <w:color w:val="000000"/>
          <w:lang w:val="ru-RU"/>
        </w:rPr>
        <w:t>4</w:t>
      </w:r>
      <w:r w:rsidRPr="00AA5156">
        <w:rPr>
          <w:color w:val="000000"/>
          <w:lang w:val="ru-RU"/>
        </w:rPr>
        <w:t>. - 112 с.</w:t>
      </w:r>
    </w:p>
    <w:p w:rsidR="00AA5156" w:rsidRDefault="00AA5156" w:rsidP="00AA5156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kern w:val="0"/>
          <w:lang w:val="ru-RU" w:eastAsia="ar-SA" w:bidi="ar-SA"/>
        </w:rPr>
        <w:t>Дополнительная:</w:t>
      </w:r>
    </w:p>
    <w:p w:rsidR="00AA5156" w:rsidRDefault="00AA5156" w:rsidP="00AA5156">
      <w:pPr>
        <w:ind w:firstLine="709"/>
        <w:jc w:val="center"/>
      </w:pPr>
      <w:proofErr w:type="spellStart"/>
      <w:r>
        <w:t>Для</w:t>
      </w:r>
      <w:proofErr w:type="spellEnd"/>
      <w:r>
        <w:t xml:space="preserve"> </w:t>
      </w:r>
      <w:proofErr w:type="spellStart"/>
      <w:r>
        <w:t>преподавателей</w:t>
      </w:r>
      <w:proofErr w:type="spellEnd"/>
    </w:p>
    <w:p w:rsidR="00AA5156" w:rsidRPr="00AA5156" w:rsidRDefault="00AA5156" w:rsidP="00AA5156">
      <w:pPr>
        <w:widowControl/>
        <w:numPr>
          <w:ilvl w:val="0"/>
          <w:numId w:val="4"/>
        </w:numPr>
        <w:suppressAutoHyphens w:val="0"/>
        <w:jc w:val="both"/>
        <w:rPr>
          <w:bCs/>
          <w:lang w:val="ru-RU"/>
        </w:rPr>
      </w:pPr>
      <w:r w:rsidRPr="00AA5156">
        <w:rPr>
          <w:color w:val="000000"/>
          <w:lang w:val="ru-RU"/>
        </w:rPr>
        <w:t>Романычева Э.Г. Инженерная и компьютерная графика. – М.: ДМК, 201</w:t>
      </w:r>
      <w:r>
        <w:rPr>
          <w:color w:val="000000"/>
          <w:lang w:val="ru-RU"/>
        </w:rPr>
        <w:t>4</w:t>
      </w:r>
      <w:r w:rsidRPr="00AA5156">
        <w:rPr>
          <w:color w:val="000000"/>
          <w:lang w:val="ru-RU"/>
        </w:rPr>
        <w:t>.</w:t>
      </w:r>
    </w:p>
    <w:p w:rsidR="00AA5156" w:rsidRDefault="00AA5156" w:rsidP="00AA5156">
      <w:pPr>
        <w:widowControl/>
        <w:numPr>
          <w:ilvl w:val="0"/>
          <w:numId w:val="4"/>
        </w:numPr>
        <w:suppressAutoHyphens w:val="0"/>
        <w:jc w:val="both"/>
        <w:rPr>
          <w:bCs/>
        </w:rPr>
      </w:pPr>
      <w:r w:rsidRPr="00AA5156">
        <w:rPr>
          <w:lang w:val="ru-RU"/>
        </w:rPr>
        <w:t xml:space="preserve">Чекмарев А.А., Осипов В.К. Справочник по машиностроительному черчению.-2-е изд., перераб. </w:t>
      </w:r>
      <w:r>
        <w:t xml:space="preserve">М.: </w:t>
      </w:r>
      <w:proofErr w:type="spellStart"/>
      <w:r>
        <w:t>Высш</w:t>
      </w:r>
      <w:proofErr w:type="spellEnd"/>
      <w:r>
        <w:t xml:space="preserve">. </w:t>
      </w:r>
      <w:proofErr w:type="spellStart"/>
      <w:proofErr w:type="gramStart"/>
      <w:r>
        <w:t>Шк</w:t>
      </w:r>
      <w:proofErr w:type="spellEnd"/>
      <w:r>
        <w:t>.;</w:t>
      </w:r>
      <w:proofErr w:type="gramEnd"/>
      <w:r>
        <w:t xml:space="preserve"> </w:t>
      </w:r>
      <w:proofErr w:type="spellStart"/>
      <w:r>
        <w:t>Изд</w:t>
      </w:r>
      <w:proofErr w:type="spellEnd"/>
      <w:r>
        <w:t xml:space="preserve">. </w:t>
      </w:r>
      <w:proofErr w:type="spellStart"/>
      <w:r>
        <w:t>Центр</w:t>
      </w:r>
      <w:proofErr w:type="spellEnd"/>
      <w:r>
        <w:t xml:space="preserve"> «</w:t>
      </w:r>
      <w:proofErr w:type="spellStart"/>
      <w:r>
        <w:t>Академия</w:t>
      </w:r>
      <w:proofErr w:type="spellEnd"/>
      <w:r>
        <w:t>», 201</w:t>
      </w:r>
      <w:r>
        <w:rPr>
          <w:lang w:val="ru-RU"/>
        </w:rPr>
        <w:t>4</w:t>
      </w:r>
      <w:r>
        <w:t xml:space="preserve">. - 493 с.: </w:t>
      </w:r>
      <w:proofErr w:type="spellStart"/>
      <w:r>
        <w:t>ил</w:t>
      </w:r>
      <w:proofErr w:type="spellEnd"/>
      <w:r>
        <w:t>.</w:t>
      </w:r>
    </w:p>
    <w:p w:rsidR="00AA5156" w:rsidRPr="00AA5156" w:rsidRDefault="00AA5156" w:rsidP="00AA5156">
      <w:pPr>
        <w:widowControl/>
        <w:numPr>
          <w:ilvl w:val="0"/>
          <w:numId w:val="4"/>
        </w:numPr>
        <w:jc w:val="both"/>
        <w:rPr>
          <w:lang w:val="ru-RU"/>
        </w:rPr>
      </w:pPr>
      <w:r w:rsidRPr="00AA5156">
        <w:rPr>
          <w:color w:val="000000"/>
          <w:kern w:val="36"/>
          <w:lang w:val="ru-RU"/>
        </w:rPr>
        <w:t>Петухов А.В. Учебное пособие по САПР ТП.</w:t>
      </w:r>
      <w:r w:rsidRPr="00AA5156">
        <w:rPr>
          <w:color w:val="000000"/>
          <w:lang w:val="ru-RU"/>
        </w:rPr>
        <w:t xml:space="preserve"> Республика Беларусь, г</w:t>
      </w:r>
      <w:proofErr w:type="gramStart"/>
      <w:r w:rsidRPr="00AA5156">
        <w:rPr>
          <w:color w:val="000000"/>
          <w:lang w:val="ru-RU"/>
        </w:rPr>
        <w:t>.Г</w:t>
      </w:r>
      <w:proofErr w:type="gramEnd"/>
      <w:r w:rsidRPr="00AA5156">
        <w:rPr>
          <w:color w:val="000000"/>
          <w:lang w:val="ru-RU"/>
        </w:rPr>
        <w:t>омель, ГГТУ имени П.О.Сухого, 201</w:t>
      </w:r>
      <w:r>
        <w:rPr>
          <w:color w:val="000000"/>
          <w:lang w:val="ru-RU"/>
        </w:rPr>
        <w:t>4</w:t>
      </w:r>
      <w:r w:rsidRPr="00AA5156">
        <w:rPr>
          <w:color w:val="000000"/>
          <w:lang w:val="ru-RU"/>
        </w:rPr>
        <w:t>, 84с.</w:t>
      </w:r>
    </w:p>
    <w:p w:rsidR="00AA5156" w:rsidRDefault="00AA5156" w:rsidP="00AA5156">
      <w:pPr>
        <w:widowControl/>
        <w:numPr>
          <w:ilvl w:val="0"/>
          <w:numId w:val="4"/>
        </w:numPr>
        <w:jc w:val="both"/>
      </w:pPr>
      <w:r>
        <w:rPr>
          <w:lang w:val="en-US"/>
        </w:rPr>
        <w:t>http://windows.edu.ru/</w:t>
      </w:r>
    </w:p>
    <w:p w:rsidR="00AA5156" w:rsidRDefault="00AA5156" w:rsidP="00AA5156">
      <w:pPr>
        <w:widowControl/>
        <w:numPr>
          <w:ilvl w:val="0"/>
          <w:numId w:val="4"/>
        </w:numPr>
        <w:jc w:val="both"/>
        <w:rPr>
          <w:sz w:val="22"/>
          <w:szCs w:val="22"/>
        </w:rPr>
      </w:pPr>
      <w:r>
        <w:rPr>
          <w:lang w:val="en-US"/>
        </w:rPr>
        <w:t>http://fcior.edu.ru/</w:t>
      </w:r>
    </w:p>
    <w:p w:rsidR="00AA5156" w:rsidRDefault="00AA5156" w:rsidP="00AA5156">
      <w:pPr>
        <w:ind w:firstLine="709"/>
        <w:jc w:val="both"/>
      </w:pPr>
    </w:p>
    <w:p w:rsidR="00AA5156" w:rsidRDefault="00AA5156" w:rsidP="00AA5156">
      <w:pPr>
        <w:ind w:firstLine="709"/>
        <w:jc w:val="center"/>
      </w:pPr>
      <w:proofErr w:type="spellStart"/>
      <w:r>
        <w:t>Для</w:t>
      </w:r>
      <w:proofErr w:type="spellEnd"/>
      <w:r>
        <w:t xml:space="preserve"> </w:t>
      </w:r>
      <w:proofErr w:type="spellStart"/>
      <w:r>
        <w:t>студентов</w:t>
      </w:r>
      <w:proofErr w:type="spellEnd"/>
    </w:p>
    <w:p w:rsidR="00AA5156" w:rsidRPr="00AA5156" w:rsidRDefault="00AA5156" w:rsidP="00AA5156">
      <w:pPr>
        <w:widowControl/>
        <w:numPr>
          <w:ilvl w:val="0"/>
          <w:numId w:val="5"/>
        </w:numPr>
        <w:suppressAutoHyphens w:val="0"/>
        <w:jc w:val="both"/>
        <w:rPr>
          <w:bCs/>
          <w:lang w:val="ru-RU"/>
        </w:rPr>
      </w:pPr>
      <w:r w:rsidRPr="00AA5156">
        <w:rPr>
          <w:color w:val="000000"/>
          <w:lang w:val="ru-RU"/>
        </w:rPr>
        <w:t>Романычева Э.Г. Инженерная и компьютерная графика. – М.: ДМК, 201</w:t>
      </w:r>
      <w:r>
        <w:rPr>
          <w:color w:val="000000"/>
          <w:lang w:val="ru-RU"/>
        </w:rPr>
        <w:t>4</w:t>
      </w:r>
      <w:r w:rsidRPr="00AA5156">
        <w:rPr>
          <w:color w:val="000000"/>
          <w:lang w:val="ru-RU"/>
        </w:rPr>
        <w:t>.</w:t>
      </w:r>
    </w:p>
    <w:p w:rsidR="00AA5156" w:rsidRDefault="00AA5156" w:rsidP="00AA5156">
      <w:pPr>
        <w:widowControl/>
        <w:numPr>
          <w:ilvl w:val="0"/>
          <w:numId w:val="5"/>
        </w:numPr>
        <w:suppressAutoHyphens w:val="0"/>
        <w:jc w:val="both"/>
        <w:rPr>
          <w:bCs/>
        </w:rPr>
      </w:pPr>
      <w:r w:rsidRPr="00AA5156">
        <w:rPr>
          <w:lang w:val="ru-RU"/>
        </w:rPr>
        <w:t xml:space="preserve">Чекмарев А.А., Осипов В.К. Справочник по машиностроительному черчению.-2-е изд., перераб. </w:t>
      </w:r>
      <w:r>
        <w:t xml:space="preserve">М.: </w:t>
      </w:r>
      <w:proofErr w:type="spellStart"/>
      <w:r>
        <w:t>Высш</w:t>
      </w:r>
      <w:proofErr w:type="spellEnd"/>
      <w:r>
        <w:t xml:space="preserve">. </w:t>
      </w:r>
      <w:proofErr w:type="spellStart"/>
      <w:proofErr w:type="gramStart"/>
      <w:r>
        <w:t>Шк</w:t>
      </w:r>
      <w:proofErr w:type="spellEnd"/>
      <w:r>
        <w:t>.;</w:t>
      </w:r>
      <w:proofErr w:type="gramEnd"/>
      <w:r>
        <w:t xml:space="preserve"> </w:t>
      </w:r>
      <w:proofErr w:type="spellStart"/>
      <w:r>
        <w:t>Изд</w:t>
      </w:r>
      <w:proofErr w:type="spellEnd"/>
      <w:r>
        <w:t xml:space="preserve">. </w:t>
      </w:r>
      <w:proofErr w:type="spellStart"/>
      <w:r>
        <w:t>Центр</w:t>
      </w:r>
      <w:proofErr w:type="spellEnd"/>
      <w:r>
        <w:t xml:space="preserve"> «</w:t>
      </w:r>
      <w:proofErr w:type="spellStart"/>
      <w:r>
        <w:t>Академия</w:t>
      </w:r>
      <w:proofErr w:type="spellEnd"/>
      <w:r>
        <w:t>», 201</w:t>
      </w:r>
      <w:r>
        <w:rPr>
          <w:lang w:val="ru-RU"/>
        </w:rPr>
        <w:t>4</w:t>
      </w:r>
      <w:r>
        <w:t xml:space="preserve">. - 493 с.: </w:t>
      </w:r>
      <w:proofErr w:type="spellStart"/>
      <w:r>
        <w:t>ил</w:t>
      </w:r>
      <w:proofErr w:type="spellEnd"/>
      <w:r>
        <w:t>.</w:t>
      </w:r>
    </w:p>
    <w:p w:rsidR="00AA5156" w:rsidRPr="00AA5156" w:rsidRDefault="00AA5156" w:rsidP="00AA5156">
      <w:pPr>
        <w:widowControl/>
        <w:numPr>
          <w:ilvl w:val="0"/>
          <w:numId w:val="5"/>
        </w:numPr>
        <w:jc w:val="both"/>
        <w:rPr>
          <w:lang w:val="ru-RU"/>
        </w:rPr>
      </w:pPr>
      <w:r w:rsidRPr="00AA5156">
        <w:rPr>
          <w:color w:val="000000"/>
          <w:kern w:val="36"/>
          <w:lang w:val="ru-RU"/>
        </w:rPr>
        <w:t>Петухов А.В. Учебное пособие по САПР ТП.</w:t>
      </w:r>
      <w:r w:rsidRPr="00AA5156">
        <w:rPr>
          <w:color w:val="000000"/>
          <w:lang w:val="ru-RU"/>
        </w:rPr>
        <w:t xml:space="preserve"> Республика Беларусь, г</w:t>
      </w:r>
      <w:proofErr w:type="gramStart"/>
      <w:r w:rsidRPr="00AA5156">
        <w:rPr>
          <w:color w:val="000000"/>
          <w:lang w:val="ru-RU"/>
        </w:rPr>
        <w:t>.Г</w:t>
      </w:r>
      <w:proofErr w:type="gramEnd"/>
      <w:r w:rsidRPr="00AA5156">
        <w:rPr>
          <w:color w:val="000000"/>
          <w:lang w:val="ru-RU"/>
        </w:rPr>
        <w:t>омель, ГГТУ имени П.О.Сухого, 201</w:t>
      </w:r>
      <w:r>
        <w:rPr>
          <w:color w:val="000000"/>
          <w:lang w:val="ru-RU"/>
        </w:rPr>
        <w:t>4</w:t>
      </w:r>
      <w:r w:rsidRPr="00AA5156">
        <w:rPr>
          <w:color w:val="000000"/>
          <w:lang w:val="ru-RU"/>
        </w:rPr>
        <w:t>, 84с.</w:t>
      </w:r>
    </w:p>
    <w:p w:rsidR="00AA5156" w:rsidRDefault="00AA5156" w:rsidP="00AA5156">
      <w:pPr>
        <w:widowControl/>
        <w:numPr>
          <w:ilvl w:val="0"/>
          <w:numId w:val="5"/>
        </w:numPr>
        <w:jc w:val="both"/>
      </w:pPr>
      <w:r>
        <w:rPr>
          <w:lang w:val="en-US"/>
        </w:rPr>
        <w:t>http://windows.edu.ru/</w:t>
      </w:r>
    </w:p>
    <w:p w:rsidR="00AA5156" w:rsidRDefault="00AA5156" w:rsidP="00AA5156">
      <w:pPr>
        <w:widowControl/>
        <w:numPr>
          <w:ilvl w:val="0"/>
          <w:numId w:val="5"/>
        </w:numPr>
        <w:jc w:val="both"/>
        <w:rPr>
          <w:sz w:val="22"/>
          <w:szCs w:val="22"/>
        </w:rPr>
      </w:pPr>
      <w:r>
        <w:rPr>
          <w:lang w:val="en-US"/>
        </w:rPr>
        <w:t>http://fcior.edu.ru/</w:t>
      </w:r>
    </w:p>
    <w:p w:rsidR="00AA5156" w:rsidRDefault="00AA5156" w:rsidP="00AA5156">
      <w:pPr>
        <w:widowControl/>
        <w:suppressAutoHyphens w:val="0"/>
        <w:autoSpaceDE w:val="0"/>
        <w:autoSpaceDN/>
        <w:adjustRightInd w:val="0"/>
        <w:spacing w:line="480" w:lineRule="auto"/>
        <w:jc w:val="center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</w:p>
    <w:p w:rsidR="00A40599" w:rsidRDefault="00A40599"/>
    <w:sectPr w:rsidR="00A405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B76C0"/>
    <w:multiLevelType w:val="hybridMultilevel"/>
    <w:tmpl w:val="F6F6E09E"/>
    <w:lvl w:ilvl="0" w:tplc="B39634EA">
      <w:start w:val="1"/>
      <w:numFmt w:val="decimal"/>
      <w:lvlText w:val="%1."/>
      <w:lvlJc w:val="left"/>
      <w:pPr>
        <w:tabs>
          <w:tab w:val="num" w:pos="-3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FFB2962"/>
    <w:multiLevelType w:val="hybridMultilevel"/>
    <w:tmpl w:val="7B2CB2F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">
    <w:nsid w:val="29EE4E30"/>
    <w:multiLevelType w:val="hybridMultilevel"/>
    <w:tmpl w:val="EBE4129C"/>
    <w:lvl w:ilvl="0" w:tplc="B39634EA">
      <w:start w:val="1"/>
      <w:numFmt w:val="decimal"/>
      <w:lvlText w:val="%1."/>
      <w:lvlJc w:val="left"/>
      <w:pPr>
        <w:tabs>
          <w:tab w:val="num" w:pos="-3"/>
        </w:tabs>
        <w:ind w:left="36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C404712"/>
    <w:multiLevelType w:val="hybridMultilevel"/>
    <w:tmpl w:val="3B406E9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62186E10"/>
    <w:multiLevelType w:val="hybridMultilevel"/>
    <w:tmpl w:val="3EA0E56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32B"/>
    <w:rsid w:val="00456783"/>
    <w:rsid w:val="004F532B"/>
    <w:rsid w:val="009A4A35"/>
    <w:rsid w:val="00A40599"/>
    <w:rsid w:val="00AA5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156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156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156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156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156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156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4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934</Words>
  <Characters>5329</Characters>
  <Application>Microsoft Office Word</Application>
  <DocSecurity>0</DocSecurity>
  <Lines>44</Lines>
  <Paragraphs>12</Paragraphs>
  <ScaleCrop>false</ScaleCrop>
  <Company/>
  <LinksUpToDate>false</LinksUpToDate>
  <CharactersWithSpaces>6251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2019-10-03T07:51:00Z</dcterms:created>
  <dcterms:modified xsi:type="dcterms:W3CDTF">2019-10-04T05:10:00Z</dcterms:modified>
</cp:coreProperties>
</file>