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 xml:space="preserve">Задания внеаудиторной самостоятельной работы </w:t>
      </w:r>
    </w:p>
    <w:p w:rsidR="000C74B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Pr="00080E37">
        <w:rPr>
          <w:rFonts w:ascii="Times New Roman" w:hAnsi="Times New Roman" w:cs="Times New Roman"/>
          <w:b/>
          <w:i/>
          <w:sz w:val="24"/>
          <w:szCs w:val="24"/>
        </w:rPr>
        <w:t>Аудит</w:t>
      </w:r>
    </w:p>
    <w:p w:rsidR="000C74B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 xml:space="preserve">(специальность </w:t>
      </w:r>
      <w:r w:rsidRPr="00080E37">
        <w:rPr>
          <w:rFonts w:ascii="Times New Roman" w:hAnsi="Times New Roman" w:cs="Times New Roman"/>
          <w:b/>
          <w:i/>
          <w:sz w:val="24"/>
          <w:szCs w:val="24"/>
        </w:rPr>
        <w:t>Экономика и бухгалтерский учет</w:t>
      </w:r>
      <w:r w:rsidRPr="00080E37">
        <w:rPr>
          <w:rFonts w:ascii="Times New Roman" w:hAnsi="Times New Roman" w:cs="Times New Roman"/>
          <w:b/>
          <w:sz w:val="24"/>
          <w:szCs w:val="24"/>
        </w:rPr>
        <w:t>)</w:t>
      </w:r>
    </w:p>
    <w:p w:rsidR="000C74B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4B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РАЗДЕЛ 1. ТЕОРЕТИЧЕСКИЕ ОСНОВЫ АУДИТА</w:t>
      </w:r>
    </w:p>
    <w:p w:rsidR="000C74B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B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1.1. Аудиторская деятельность: понятия, цели, задачи. В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ды аудита</w:t>
      </w:r>
    </w:p>
    <w:p w:rsidR="000C74B0" w:rsidRPr="00080E37" w:rsidRDefault="000C74B0" w:rsidP="000C74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B0" w:rsidRPr="00080E37" w:rsidRDefault="000C74B0" w:rsidP="000C74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C74B0" w:rsidRPr="00080E37" w:rsidRDefault="000C74B0" w:rsidP="00CE6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 xml:space="preserve">Конспектирование текста по теме </w:t>
      </w:r>
      <w:r w:rsidRPr="00080E37">
        <w:rPr>
          <w:rFonts w:ascii="Times New Roman" w:hAnsi="Times New Roman" w:cs="Times New Roman"/>
          <w:i/>
          <w:sz w:val="24"/>
          <w:szCs w:val="24"/>
        </w:rPr>
        <w:t>Права аудиторов</w:t>
      </w:r>
    </w:p>
    <w:p w:rsidR="000C74B0" w:rsidRPr="00080E37" w:rsidRDefault="000C74B0" w:rsidP="00CE65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 xml:space="preserve">Конспектирование текста по теме </w:t>
      </w:r>
      <w:r w:rsidRPr="00080E37">
        <w:rPr>
          <w:rFonts w:ascii="Times New Roman" w:hAnsi="Times New Roman" w:cs="Times New Roman"/>
          <w:i/>
          <w:sz w:val="24"/>
          <w:szCs w:val="24"/>
        </w:rPr>
        <w:t>Обязанности аудиторов</w:t>
      </w:r>
    </w:p>
    <w:p w:rsidR="000C74B0" w:rsidRPr="00080E37" w:rsidRDefault="000C74B0" w:rsidP="00CE65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4B0" w:rsidRPr="00080E37" w:rsidRDefault="000C74B0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1.2. Законодательная и нормативная базы а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дита</w:t>
      </w:r>
    </w:p>
    <w:p w:rsidR="000C74B0" w:rsidRPr="00080E37" w:rsidRDefault="000C74B0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B0" w:rsidRPr="00080E37" w:rsidRDefault="000C74B0" w:rsidP="00CE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80E3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C74B0" w:rsidRPr="00080E37" w:rsidRDefault="000C74B0" w:rsidP="00CE65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Конспектирование текста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Международные стандарты аудиторской деятельн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сти</w:t>
      </w:r>
    </w:p>
    <w:p w:rsidR="000C74B0" w:rsidRPr="00080E37" w:rsidRDefault="000C74B0" w:rsidP="00CE657D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C74B0" w:rsidRPr="00080E37" w:rsidRDefault="000C74B0" w:rsidP="00CE657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1.3. Организация аудиторской прове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ки</w:t>
      </w:r>
    </w:p>
    <w:p w:rsidR="000C74B0" w:rsidRPr="00080E37" w:rsidRDefault="000C74B0" w:rsidP="00CE6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74B0" w:rsidRPr="00080E37" w:rsidRDefault="000C74B0" w:rsidP="00CE65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</w:t>
      </w:r>
      <w:r w:rsidR="0089137F" w:rsidRPr="00080E3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C74B0" w:rsidRPr="00080E37" w:rsidRDefault="0089137F" w:rsidP="00CE65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презентации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Функции сотрудников аудиторской организации в ходе проведения аудиторской проверки</w:t>
      </w:r>
    </w:p>
    <w:p w:rsidR="0089137F" w:rsidRPr="00080E37" w:rsidRDefault="0089137F" w:rsidP="00CE65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презентации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Этические нормы аудиторской проверки</w:t>
      </w:r>
    </w:p>
    <w:p w:rsidR="0089137F" w:rsidRPr="00080E37" w:rsidRDefault="0089137F" w:rsidP="00CE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37F" w:rsidRPr="00080E37" w:rsidRDefault="0089137F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1.4. Методика проведения аудита. Аудиторское закл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чение</w:t>
      </w:r>
    </w:p>
    <w:p w:rsidR="0089137F" w:rsidRPr="00080E37" w:rsidRDefault="0089137F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37F" w:rsidRPr="00080E37" w:rsidRDefault="0089137F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9137F" w:rsidRPr="00080E37" w:rsidRDefault="0089137F" w:rsidP="00CE65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 xml:space="preserve">Подготовка доклада по теме </w:t>
      </w:r>
      <w:r w:rsidRPr="00080E37">
        <w:rPr>
          <w:rFonts w:ascii="Times New Roman" w:hAnsi="Times New Roman" w:cs="Times New Roman"/>
          <w:i/>
          <w:sz w:val="24"/>
          <w:szCs w:val="24"/>
        </w:rPr>
        <w:t>События после отчетной даты</w:t>
      </w:r>
    </w:p>
    <w:p w:rsidR="0089137F" w:rsidRPr="00080E37" w:rsidRDefault="0089137F" w:rsidP="00CE65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137F" w:rsidRPr="00080E37" w:rsidRDefault="005A34A5" w:rsidP="00CE65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>РАЗДЕЛ 2. ПРАКТИЧЕСКИЙ АУДИТ</w:t>
      </w:r>
    </w:p>
    <w:p w:rsidR="005A34A5" w:rsidRPr="00080E37" w:rsidRDefault="005A34A5" w:rsidP="00CE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4A5" w:rsidRPr="00080E37" w:rsidRDefault="005A34A5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 xml:space="preserve">Тема 2.1. Аудит учета </w:t>
      </w:r>
      <w:proofErr w:type="spellStart"/>
      <w:r w:rsidRPr="00080E37">
        <w:rPr>
          <w:rFonts w:ascii="Times New Roman" w:hAnsi="Times New Roman" w:cs="Times New Roman"/>
          <w:b/>
          <w:bCs/>
          <w:sz w:val="24"/>
          <w:szCs w:val="24"/>
        </w:rPr>
        <w:t>внеоборо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ных</w:t>
      </w:r>
      <w:proofErr w:type="spellEnd"/>
      <w:r w:rsidRPr="00080E37">
        <w:rPr>
          <w:rFonts w:ascii="Times New Roman" w:hAnsi="Times New Roman" w:cs="Times New Roman"/>
          <w:b/>
          <w:bCs/>
          <w:sz w:val="24"/>
          <w:szCs w:val="24"/>
        </w:rPr>
        <w:t xml:space="preserve"> активов</w:t>
      </w:r>
    </w:p>
    <w:p w:rsidR="005A34A5" w:rsidRPr="00080E37" w:rsidRDefault="005A34A5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4A5" w:rsidRPr="00080E37" w:rsidRDefault="005A34A5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A34A5" w:rsidRPr="00080E37" w:rsidRDefault="005A34A5" w:rsidP="00CE6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доклада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 xml:space="preserve">Аудит вложений во </w:t>
      </w:r>
      <w:proofErr w:type="spellStart"/>
      <w:r w:rsidRPr="00080E37">
        <w:rPr>
          <w:rFonts w:ascii="Times New Roman" w:hAnsi="Times New Roman" w:cs="Times New Roman"/>
          <w:bCs/>
          <w:i/>
          <w:sz w:val="24"/>
          <w:szCs w:val="24"/>
        </w:rPr>
        <w:t>внеоборотные</w:t>
      </w:r>
      <w:proofErr w:type="spellEnd"/>
      <w:r w:rsidRPr="00080E37">
        <w:rPr>
          <w:rFonts w:ascii="Times New Roman" w:hAnsi="Times New Roman" w:cs="Times New Roman"/>
          <w:bCs/>
          <w:i/>
          <w:sz w:val="24"/>
          <w:szCs w:val="24"/>
        </w:rPr>
        <w:t xml:space="preserve"> активы</w:t>
      </w:r>
    </w:p>
    <w:p w:rsidR="005A34A5" w:rsidRPr="00080E37" w:rsidRDefault="005A34A5" w:rsidP="00CE65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доклада по теме 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Законодательные документы, использу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мые при аудите основных средств</w:t>
      </w:r>
    </w:p>
    <w:p w:rsidR="005A34A5" w:rsidRPr="00080E37" w:rsidRDefault="005A34A5" w:rsidP="00CE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4A5" w:rsidRPr="00080E37" w:rsidRDefault="005A34A5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2.2. Аудит учета денежных средств</w:t>
      </w:r>
    </w:p>
    <w:p w:rsidR="005A34A5" w:rsidRPr="00080E37" w:rsidRDefault="005A34A5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4A5" w:rsidRPr="00080E37" w:rsidRDefault="005A34A5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A34A5" w:rsidRPr="00080E37" w:rsidRDefault="005A34A5" w:rsidP="00CE65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 xml:space="preserve">Конспектирование текста по теме </w:t>
      </w:r>
      <w:r w:rsidRPr="00080E37">
        <w:rPr>
          <w:rFonts w:ascii="Times New Roman" w:hAnsi="Times New Roman" w:cs="Times New Roman"/>
          <w:i/>
          <w:sz w:val="24"/>
          <w:szCs w:val="24"/>
        </w:rPr>
        <w:t>Типичные ошибки при ведении кассовых операций</w:t>
      </w:r>
    </w:p>
    <w:p w:rsidR="005A34A5" w:rsidRPr="00080E37" w:rsidRDefault="005A34A5" w:rsidP="00CE65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34A5" w:rsidRPr="00080E37" w:rsidRDefault="00667163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2.4. Аудит собственного к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питала и расчетов с учредителями</w:t>
      </w:r>
    </w:p>
    <w:p w:rsidR="00667163" w:rsidRPr="00080E37" w:rsidRDefault="00667163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163" w:rsidRPr="00080E37" w:rsidRDefault="00667163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667163" w:rsidRPr="00080E37" w:rsidRDefault="00667163" w:rsidP="00CE657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Конспектирование текста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Проверка учредительных документов</w:t>
      </w:r>
    </w:p>
    <w:p w:rsidR="00667163" w:rsidRPr="00080E37" w:rsidRDefault="00667163" w:rsidP="00CE657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B282B" w:rsidRDefault="007B282B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2B" w:rsidRDefault="007B282B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82B" w:rsidRDefault="007B282B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163" w:rsidRPr="00080E37" w:rsidRDefault="00947549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2.5. Аудит расчетных операций, учета кред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тов и займов</w:t>
      </w: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80E3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ab/>
      </w: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презентации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Источники информации для аудита расчетных опер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ций</w:t>
      </w: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47549" w:rsidRPr="00080E37" w:rsidRDefault="00947549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2.6. Аудит финансовых р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зультатов</w:t>
      </w: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47549" w:rsidRPr="00080E37" w:rsidRDefault="00947549" w:rsidP="00CE65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 xml:space="preserve">Подготовка доклада по теме </w:t>
      </w:r>
      <w:r w:rsidRPr="00080E37">
        <w:rPr>
          <w:rFonts w:ascii="Times New Roman" w:hAnsi="Times New Roman" w:cs="Times New Roman"/>
          <w:i/>
          <w:sz w:val="24"/>
          <w:szCs w:val="24"/>
        </w:rPr>
        <w:t>Источники информации для аудита финансовых результатов</w:t>
      </w:r>
    </w:p>
    <w:p w:rsidR="00947549" w:rsidRPr="00080E37" w:rsidRDefault="00947549" w:rsidP="00CE657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7549" w:rsidRPr="00080E37" w:rsidRDefault="00947549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2.7. Аудит бухгалтерской о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080E37">
        <w:rPr>
          <w:rFonts w:ascii="Times New Roman" w:hAnsi="Times New Roman" w:cs="Times New Roman"/>
          <w:b/>
          <w:bCs/>
          <w:sz w:val="24"/>
          <w:szCs w:val="24"/>
        </w:rPr>
        <w:t>четности</w:t>
      </w: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7549" w:rsidRPr="00080E37" w:rsidRDefault="00947549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47549" w:rsidRPr="00080E37" w:rsidRDefault="00947549" w:rsidP="00CE65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доклада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Проверка отчетности при реорганизации эк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номических субъектов</w:t>
      </w:r>
    </w:p>
    <w:p w:rsidR="00947549" w:rsidRPr="00080E37" w:rsidRDefault="00947549" w:rsidP="00CE65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доклада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Проверка отчетности при ликвидации эк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номических субъектов</w:t>
      </w:r>
    </w:p>
    <w:p w:rsidR="00947549" w:rsidRPr="00080E37" w:rsidRDefault="00947549" w:rsidP="00CE65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презентации по теме </w:t>
      </w:r>
      <w:proofErr w:type="gramStart"/>
      <w:r w:rsidRPr="00080E37">
        <w:rPr>
          <w:rFonts w:ascii="Times New Roman" w:hAnsi="Times New Roman" w:cs="Times New Roman"/>
          <w:bCs/>
          <w:i/>
          <w:sz w:val="24"/>
          <w:szCs w:val="24"/>
        </w:rPr>
        <w:t>Особенности аудита отчетности субъектов малого предпринимательства</w:t>
      </w:r>
      <w:proofErr w:type="gramEnd"/>
    </w:p>
    <w:p w:rsidR="00CE657D" w:rsidRPr="00080E37" w:rsidRDefault="00CE657D" w:rsidP="00CE6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57D" w:rsidRPr="00080E37" w:rsidRDefault="00CE657D" w:rsidP="00CE6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Тема 2.8. Аудит налогообложения</w:t>
      </w:r>
    </w:p>
    <w:p w:rsidR="00CE657D" w:rsidRPr="00080E37" w:rsidRDefault="00CE657D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7D" w:rsidRPr="00080E37" w:rsidRDefault="00CE657D" w:rsidP="00CE65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E37"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080E37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CE657D" w:rsidRPr="00080E37" w:rsidRDefault="00CE657D" w:rsidP="00CE65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 xml:space="preserve">Подготовка сообщения по теме </w:t>
      </w:r>
      <w:r w:rsidRPr="00080E37">
        <w:rPr>
          <w:rFonts w:ascii="Times New Roman" w:hAnsi="Times New Roman" w:cs="Times New Roman"/>
          <w:i/>
          <w:sz w:val="24"/>
          <w:szCs w:val="24"/>
        </w:rPr>
        <w:t>Правовое регулирование налогообложения в РФ</w:t>
      </w:r>
    </w:p>
    <w:p w:rsidR="00CE657D" w:rsidRPr="00080E37" w:rsidRDefault="00CE657D" w:rsidP="00CE657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Cs/>
          <w:sz w:val="24"/>
          <w:szCs w:val="24"/>
        </w:rPr>
        <w:t xml:space="preserve">Подготовка презентации по теме 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Основные ошибки и нарушения в области налогообл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080E37">
        <w:rPr>
          <w:rFonts w:ascii="Times New Roman" w:hAnsi="Times New Roman" w:cs="Times New Roman"/>
          <w:bCs/>
          <w:i/>
          <w:sz w:val="24"/>
          <w:szCs w:val="24"/>
        </w:rPr>
        <w:t>жения</w:t>
      </w:r>
    </w:p>
    <w:p w:rsidR="00E07819" w:rsidRPr="00080E37" w:rsidRDefault="00E07819" w:rsidP="00E078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 xml:space="preserve">Список источников для выполнения </w:t>
      </w: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>внеаудиторной самостоятельной работы</w:t>
      </w: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E37" w:rsidRPr="00080E37" w:rsidRDefault="00080E37" w:rsidP="00080E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>Подольский В.И. Аудит / В.И. Подольский, А.А. Савин, Л.В. Сотникова. - ОИЦ "Академия", 2012.</w:t>
      </w:r>
    </w:p>
    <w:p w:rsidR="00080E37" w:rsidRPr="00080E37" w:rsidRDefault="00080E37" w:rsidP="00E22E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E37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 xml:space="preserve"> А.И. Теория бухгалтерского учета. А.И. </w:t>
      </w:r>
      <w:proofErr w:type="spellStart"/>
      <w:r w:rsidRPr="00080E37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>, В.Е. Кириллов / ОИЦ "Академия", 2012.</w:t>
      </w:r>
    </w:p>
    <w:p w:rsidR="00080E37" w:rsidRPr="00080E37" w:rsidRDefault="00080E37" w:rsidP="00E22E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>Лебедева Е.М. Аудит. Практикум / Е.М. Лебедева. - ОИЦ «Академия», 2013.</w:t>
      </w:r>
    </w:p>
    <w:p w:rsidR="00080E37" w:rsidRPr="00080E37" w:rsidRDefault="00080E37" w:rsidP="00E22E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garant</w:t>
        </w:r>
        <w:proofErr w:type="spellEnd"/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80E37">
        <w:rPr>
          <w:rFonts w:ascii="Times New Roman" w:hAnsi="Times New Roman" w:cs="Times New Roman"/>
          <w:color w:val="000000"/>
          <w:sz w:val="24"/>
          <w:szCs w:val="24"/>
        </w:rPr>
        <w:t xml:space="preserve"> (Информационно – правовой портал компании “ГАРАНТ”).</w:t>
      </w:r>
    </w:p>
    <w:p w:rsidR="00080E37" w:rsidRPr="00080E37" w:rsidRDefault="00080E37" w:rsidP="00E22EB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consultant</w:t>
        </w:r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080E37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080E37">
        <w:rPr>
          <w:rFonts w:ascii="Times New Roman" w:hAnsi="Times New Roman" w:cs="Times New Roman"/>
          <w:sz w:val="24"/>
          <w:szCs w:val="24"/>
        </w:rPr>
        <w:t xml:space="preserve"> (официальный сайт компании “КонсультантПлюс”).</w:t>
      </w:r>
    </w:p>
    <w:p w:rsidR="00080E37" w:rsidRPr="00080E37" w:rsidRDefault="00080E37" w:rsidP="00080E3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37" w:rsidRDefault="00080E37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F12" w:rsidRPr="00080E37" w:rsidRDefault="00917F12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E37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источники</w:t>
      </w:r>
    </w:p>
    <w:p w:rsidR="00080E37" w:rsidRPr="00080E37" w:rsidRDefault="00080E37" w:rsidP="00080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E37" w:rsidRPr="00080E37" w:rsidRDefault="00080E37" w:rsidP="00E22EBF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E37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 xml:space="preserve"> А.И. Бухгалтерский учет / А.И. </w:t>
      </w:r>
      <w:proofErr w:type="spellStart"/>
      <w:r w:rsidRPr="00080E37">
        <w:rPr>
          <w:rFonts w:ascii="Times New Roman" w:hAnsi="Times New Roman" w:cs="Times New Roman"/>
          <w:sz w:val="24"/>
          <w:szCs w:val="24"/>
        </w:rPr>
        <w:t>Гомола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>, В.Е. Кириллов, С.В. Кири</w:t>
      </w:r>
      <w:r w:rsidRPr="00080E37">
        <w:rPr>
          <w:rFonts w:ascii="Times New Roman" w:hAnsi="Times New Roman" w:cs="Times New Roman"/>
          <w:sz w:val="24"/>
          <w:szCs w:val="24"/>
        </w:rPr>
        <w:t>л</w:t>
      </w:r>
      <w:r w:rsidRPr="00080E37">
        <w:rPr>
          <w:rFonts w:ascii="Times New Roman" w:hAnsi="Times New Roman" w:cs="Times New Roman"/>
          <w:sz w:val="24"/>
          <w:szCs w:val="24"/>
        </w:rPr>
        <w:t>лов. - ОИЦ “Академия”, 2013.</w:t>
      </w:r>
    </w:p>
    <w:p w:rsidR="00080E37" w:rsidRPr="00080E37" w:rsidRDefault="00080E37" w:rsidP="00E22EBF">
      <w:pPr>
        <w:numPr>
          <w:ilvl w:val="0"/>
          <w:numId w:val="9"/>
        </w:numPr>
        <w:tabs>
          <w:tab w:val="clear" w:pos="502"/>
          <w:tab w:val="num" w:pos="284"/>
        </w:tabs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0E37">
        <w:rPr>
          <w:rFonts w:ascii="Times New Roman" w:hAnsi="Times New Roman" w:cs="Times New Roman"/>
          <w:sz w:val="24"/>
          <w:szCs w:val="24"/>
        </w:rPr>
        <w:t xml:space="preserve">Подольский В.И. Задачник по аудиту / В.И. Подольский, А.А. Савин, </w:t>
      </w:r>
      <w:r w:rsidR="00E22EBF">
        <w:rPr>
          <w:rFonts w:ascii="Times New Roman" w:hAnsi="Times New Roman" w:cs="Times New Roman"/>
          <w:sz w:val="24"/>
          <w:szCs w:val="24"/>
        </w:rPr>
        <w:t>Л</w:t>
      </w:r>
      <w:r w:rsidRPr="00080E37">
        <w:rPr>
          <w:rFonts w:ascii="Times New Roman" w:hAnsi="Times New Roman" w:cs="Times New Roman"/>
          <w:sz w:val="24"/>
          <w:szCs w:val="24"/>
        </w:rPr>
        <w:t>.В. Сотникова. - ОИЦ "Академия", 2012.</w:t>
      </w:r>
    </w:p>
    <w:p w:rsidR="00080E37" w:rsidRPr="00080E37" w:rsidRDefault="00080E37" w:rsidP="00E22EBF">
      <w:pPr>
        <w:numPr>
          <w:ilvl w:val="0"/>
          <w:numId w:val="9"/>
        </w:numPr>
        <w:spacing w:after="0" w:line="240" w:lineRule="auto"/>
        <w:ind w:left="49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0E37">
        <w:rPr>
          <w:rFonts w:ascii="Times New Roman" w:hAnsi="Times New Roman" w:cs="Times New Roman"/>
          <w:sz w:val="24"/>
          <w:szCs w:val="24"/>
        </w:rPr>
        <w:t>Суйц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 xml:space="preserve"> В.П. Аудит / В.П. </w:t>
      </w:r>
      <w:proofErr w:type="spellStart"/>
      <w:r w:rsidRPr="00080E37">
        <w:rPr>
          <w:rFonts w:ascii="Times New Roman" w:hAnsi="Times New Roman" w:cs="Times New Roman"/>
          <w:sz w:val="24"/>
          <w:szCs w:val="24"/>
        </w:rPr>
        <w:t>Суйц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080E37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>. - ООО «</w:t>
      </w:r>
      <w:proofErr w:type="spellStart"/>
      <w:r w:rsidRPr="00080E3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80E37">
        <w:rPr>
          <w:rFonts w:ascii="Times New Roman" w:hAnsi="Times New Roman" w:cs="Times New Roman"/>
          <w:sz w:val="24"/>
          <w:szCs w:val="24"/>
        </w:rPr>
        <w:t>», 2012.</w:t>
      </w:r>
    </w:p>
    <w:p w:rsidR="00E07819" w:rsidRPr="00E07819" w:rsidRDefault="00E07819" w:rsidP="00E0781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E07819" w:rsidRPr="00E0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2C"/>
    <w:multiLevelType w:val="hybridMultilevel"/>
    <w:tmpl w:val="4C48CB4E"/>
    <w:lvl w:ilvl="0" w:tplc="1854C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B3D4693"/>
    <w:multiLevelType w:val="hybridMultilevel"/>
    <w:tmpl w:val="DF161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687"/>
    <w:multiLevelType w:val="hybridMultilevel"/>
    <w:tmpl w:val="2D903CAC"/>
    <w:lvl w:ilvl="0" w:tplc="89DE8F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D4E43"/>
    <w:multiLevelType w:val="hybridMultilevel"/>
    <w:tmpl w:val="01964D66"/>
    <w:lvl w:ilvl="0" w:tplc="8A289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42761"/>
    <w:multiLevelType w:val="hybridMultilevel"/>
    <w:tmpl w:val="A35C93C6"/>
    <w:lvl w:ilvl="0" w:tplc="3FAAB2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0D75A52"/>
    <w:multiLevelType w:val="hybridMultilevel"/>
    <w:tmpl w:val="1332BA94"/>
    <w:lvl w:ilvl="0" w:tplc="86446A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2539"/>
    <w:multiLevelType w:val="hybridMultilevel"/>
    <w:tmpl w:val="E06C44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5E1A55ED"/>
    <w:multiLevelType w:val="hybridMultilevel"/>
    <w:tmpl w:val="F5A4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67278"/>
    <w:multiLevelType w:val="hybridMultilevel"/>
    <w:tmpl w:val="0B82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C74B0"/>
    <w:rsid w:val="00080E37"/>
    <w:rsid w:val="000C74B0"/>
    <w:rsid w:val="00200FC7"/>
    <w:rsid w:val="005A34A5"/>
    <w:rsid w:val="005B0C42"/>
    <w:rsid w:val="00667163"/>
    <w:rsid w:val="007B282B"/>
    <w:rsid w:val="0089137F"/>
    <w:rsid w:val="00917F12"/>
    <w:rsid w:val="00947549"/>
    <w:rsid w:val="00CE657D"/>
    <w:rsid w:val="00E07819"/>
    <w:rsid w:val="00E2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B0"/>
    <w:pPr>
      <w:ind w:left="720"/>
      <w:contextualSpacing/>
    </w:pPr>
  </w:style>
  <w:style w:type="character" w:styleId="a4">
    <w:name w:val="Hyperlink"/>
    <w:rsid w:val="00080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gar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453</Words>
  <Characters>2584</Characters>
  <Application>Microsoft Office Word</Application>
  <DocSecurity>0</DocSecurity>
  <Lines>21</Lines>
  <Paragraphs>6</Paragraphs>
  <ScaleCrop>false</ScaleCrop>
  <Company>Microsoft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32</cp:revision>
  <dcterms:created xsi:type="dcterms:W3CDTF">2017-10-24T09:12:00Z</dcterms:created>
  <dcterms:modified xsi:type="dcterms:W3CDTF">2017-10-24T09:49:00Z</dcterms:modified>
</cp:coreProperties>
</file>