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82" w:rsidRDefault="00C64682" w:rsidP="00C64682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ВОПРОСЫ ДЛЯ ПОДГОТОВКИ К ЭКЗАМЕНУ</w:t>
      </w:r>
    </w:p>
    <w:p w:rsidR="00C64682" w:rsidRDefault="00C64682" w:rsidP="00C64682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>
        <w:rPr>
          <w:rFonts w:eastAsia="Times New Roman" w:cs="Times New Roman"/>
          <w:b/>
          <w:kern w:val="0"/>
          <w:lang w:val="ru-RU" w:eastAsia="ru-RU" w:bidi="ar-SA"/>
        </w:rPr>
        <w:t>МЕЖДИСЦИПЛИНАРНОМУ КУРСУ</w:t>
      </w:r>
    </w:p>
    <w:p w:rsidR="00C64682" w:rsidRDefault="00C64682" w:rsidP="00C64682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C64682" w:rsidRDefault="00C64682" w:rsidP="00C64682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 «Организация обслуживания гостей в процессе проживания»</w:t>
      </w:r>
    </w:p>
    <w:p w:rsidR="00C64682" w:rsidRDefault="00C64682" w:rsidP="00C64682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>
        <w:rPr>
          <w:rFonts w:eastAsia="Times New Roman" w:cs="Times New Roman"/>
          <w:kern w:val="0"/>
          <w:lang w:val="en-US" w:eastAsia="ar-SA" w:bidi="ar-SA"/>
        </w:rPr>
        <w:t>III</w:t>
      </w:r>
      <w:r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C64682" w:rsidRDefault="00C64682" w:rsidP="00C64682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43.02.11 «Гостиничный сервис»</w:t>
      </w:r>
    </w:p>
    <w:p w:rsidR="00C64682" w:rsidRDefault="00C64682" w:rsidP="00C64682">
      <w:pPr>
        <w:widowControl/>
        <w:suppressAutoHyphens w:val="0"/>
        <w:autoSpaceDE w:val="0"/>
        <w:autoSpaceDN/>
        <w:adjustRightInd w:val="0"/>
        <w:jc w:val="center"/>
        <w:rPr>
          <w:rFonts w:eastAsia="Times New Roman" w:cs="Times New Roman"/>
          <w:kern w:val="0"/>
          <w:lang w:val="ru-RU" w:eastAsia="ar-SA" w:bidi="ar-SA"/>
        </w:rPr>
      </w:pPr>
      <w:bookmarkStart w:id="0" w:name="_GoBack"/>
      <w:bookmarkEnd w:id="0"/>
    </w:p>
    <w:p w:rsidR="00C64682" w:rsidRDefault="00C64682" w:rsidP="00C64682">
      <w:pPr>
        <w:widowControl/>
        <w:suppressAutoHyphens w:val="0"/>
        <w:autoSpaceDE w:val="0"/>
        <w:autoSpaceDN/>
        <w:adjustRightInd w:val="0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Преподаватель: </w:t>
      </w:r>
      <w:proofErr w:type="spellStart"/>
      <w:r>
        <w:rPr>
          <w:rFonts w:eastAsia="Times New Roman" w:cs="Times New Roman"/>
          <w:kern w:val="0"/>
          <w:u w:val="single"/>
          <w:lang w:val="ru-RU" w:eastAsia="ar-SA" w:bidi="ar-SA"/>
        </w:rPr>
        <w:t>Крашениннкова</w:t>
      </w:r>
      <w:proofErr w:type="spellEnd"/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 З.С.</w:t>
      </w:r>
    </w:p>
    <w:p w:rsidR="00C64682" w:rsidRDefault="00C64682" w:rsidP="00C64682">
      <w:pPr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:rsidR="00C64682" w:rsidRDefault="00C64682" w:rsidP="00C64682">
      <w:pPr>
        <w:rPr>
          <w:b/>
          <w:lang w:val="ru-RU"/>
        </w:rPr>
      </w:pPr>
      <w:r>
        <w:rPr>
          <w:rFonts w:eastAsia="Calibri"/>
          <w:b/>
          <w:bCs/>
        </w:rPr>
        <w:t xml:space="preserve">ПМ 03. </w:t>
      </w:r>
      <w:proofErr w:type="spellStart"/>
      <w:r>
        <w:rPr>
          <w:b/>
        </w:rPr>
        <w:t>Организация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обслуживания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гостей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процессе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проживания</w:t>
      </w:r>
      <w:proofErr w:type="spellEnd"/>
    </w:p>
    <w:p w:rsidR="00C64682" w:rsidRDefault="00C64682" w:rsidP="00C64682">
      <w:pPr>
        <w:jc w:val="center"/>
        <w:rPr>
          <w:rFonts w:eastAsia="Calibri"/>
          <w:b/>
          <w:bCs/>
          <w:lang w:val="ru-RU"/>
        </w:rPr>
      </w:pPr>
    </w:p>
    <w:p w:rsidR="00C64682" w:rsidRDefault="00C64682" w:rsidP="00C64682">
      <w:pPr>
        <w:rPr>
          <w:b/>
          <w:lang w:val="ru-RU"/>
        </w:rPr>
      </w:pPr>
      <w:r>
        <w:rPr>
          <w:rFonts w:eastAsia="Calibri"/>
          <w:b/>
          <w:bCs/>
        </w:rPr>
        <w:t xml:space="preserve">МДК 03.01   </w:t>
      </w:r>
      <w:proofErr w:type="spellStart"/>
      <w:r>
        <w:rPr>
          <w:b/>
        </w:rPr>
        <w:t>Организация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обслуживания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гостей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процессе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проживания</w:t>
      </w:r>
      <w:proofErr w:type="spellEnd"/>
    </w:p>
    <w:p w:rsidR="00C64682" w:rsidRDefault="00C64682" w:rsidP="00C64682">
      <w:pPr>
        <w:jc w:val="center"/>
        <w:rPr>
          <w:rFonts w:eastAsia="Calibri"/>
          <w:b/>
          <w:bCs/>
          <w:lang w:val="ru-RU"/>
        </w:rPr>
      </w:pPr>
    </w:p>
    <w:p w:rsidR="00C64682" w:rsidRDefault="00C64682" w:rsidP="00C64682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C64682" w:rsidRDefault="00C64682" w:rsidP="00C64682">
      <w:pPr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C64682" w:rsidRDefault="00C64682" w:rsidP="00C64682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1. Характеристика гостиничных предприятий</w:t>
      </w:r>
    </w:p>
    <w:p w:rsidR="00C64682" w:rsidRDefault="00C64682" w:rsidP="00C64682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2. Классификация гостиниц: по качеству услуг, по вместимости, по месту расположения, по форме собственности</w:t>
      </w:r>
    </w:p>
    <w:p w:rsidR="00C64682" w:rsidRDefault="00C64682" w:rsidP="00C64682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3. Особенности и виды гостиничных услуг</w:t>
      </w:r>
    </w:p>
    <w:p w:rsidR="00C64682" w:rsidRDefault="00C64682" w:rsidP="00C64682">
      <w:pPr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4. Основные службы гостиничного предприятия, их взаимодействие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5. Хозяйственная служба как один из основных элементов структуры управления гостиничным предприятием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6. Характеристика деятельности структурных подразделений хозяйственной службы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7. Планирование работы хозяйственной службы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8. Характеристика материально-технической базы хозяйственной службы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9. Характеристика персонала хозяйственной службы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10. Сущность, цели и задачи уборочных работ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11. Санитарно-гигиенические требования к уборочным работам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12. Стандарты уборочных работ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13. Организация уборочных работ в хозяйственной службе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14. Организация труда персонала, </w:t>
      </w:r>
      <w:proofErr w:type="spellStart"/>
      <w:r>
        <w:rPr>
          <w:rFonts w:cs="Times New Roman"/>
        </w:rPr>
        <w:t>занятого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уборочных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работах</w:t>
      </w:r>
      <w:proofErr w:type="spellEnd"/>
      <w:r>
        <w:rPr>
          <w:rFonts w:cs="Times New Roman"/>
          <w:lang w:val="ru-RU"/>
        </w:rPr>
        <w:t xml:space="preserve"> в хозяйственной службе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15. Организация работы с техническими средствами в хозяйственной службе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16. Организация работы с уборочными материалами в хозяйственной службе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17. Подбор и расстановка персонала, занятого на уборочных работах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18. Организация повышения квалификации персонала гостиничного предприятия. 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19. Организация оборота белья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20. Роль материально-технических запасов в деятельности гостиничного предприятия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21. Типы белья в гостинице, его комплектация, замена и инвентарный контроль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22. Инвентарный контроль над униформой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23. Организация дезинфекции, дезинсекции и дератизации в гостинице.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24. Виды и типы чистящих, моющих и дезинфицирующих средств гостиничного предприятия, инвентарный контроль и выдача в производство.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25. Инвентарный контроль и работа с техническими средствами в хозяйственных службах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26. Инвентарный контроль и работа с гостевыми принадлежностями в хозяйственной </w:t>
      </w:r>
      <w:r>
        <w:rPr>
          <w:rFonts w:cs="Times New Roman"/>
          <w:lang w:val="ru-RU"/>
        </w:rPr>
        <w:lastRenderedPageBreak/>
        <w:t>службе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27. Организация проверки наличия и актирования утерянной или испорченной гостиничной собственности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28. Стеновые и потолочные покрытия гостиничного предприятия. Их типы и характеристики, особенности ухода за ними.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29. Мебель в гостинице, ее виды и дифференциация по её назначению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30. Выбор мебельной ткани, применяемой гостиничными предприятиями в зависимости от назначения и места расположения.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31. Типы мебельных поверхностей, применяемых гостиничными предприятиями, их характеристики и особенности ухода.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32. Напольные покрытия в гостинице.  Их назначения и виды.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33. Основные виды ковров и ковровых покрытий гостиничного предприятия, их характеристики.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34. Определение особенностей ухода за твердыми напольными покрытиями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35. Определение особенностей ухода за смешанными типами напольных покрытий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36. Роль прачечной и химчистки в обслуживании клиентов гостиничного предприятия. Цели и задачи прачечной. Виды прачечных и химчисток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37. Организация работы прачечной и химчистки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38. Характеристика видов технологического оборудования прачечной и химчистки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39. Стандарт работы с клиентами прачечной и химчистки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40.  Организация труда персонала прачечной и химчистки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41. Организация оказания услуг питания гостиничных предприятий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42. Организация работы ресторанов и кафе гостиничных предприятий.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43. Организация барного обслуживания гостей отеля.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44. Организация обслуживания массовых мероприятий гостиничного предприятия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45. Функции и задачи службы </w:t>
      </w:r>
      <w:proofErr w:type="spellStart"/>
      <w:r>
        <w:rPr>
          <w:rFonts w:cs="Times New Roman"/>
          <w:lang w:val="ru-RU"/>
        </w:rPr>
        <w:t>Room-service</w:t>
      </w:r>
      <w:proofErr w:type="spellEnd"/>
      <w:r>
        <w:rPr>
          <w:rFonts w:cs="Times New Roman"/>
          <w:lang w:val="ru-RU"/>
        </w:rPr>
        <w:t xml:space="preserve">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46. Организация контроля соблюдения персоналом службы </w:t>
      </w:r>
      <w:proofErr w:type="spellStart"/>
      <w:r>
        <w:rPr>
          <w:rFonts w:cs="Times New Roman"/>
          <w:lang w:val="ru-RU"/>
        </w:rPr>
        <w:t>Room-service</w:t>
      </w:r>
      <w:proofErr w:type="spellEnd"/>
      <w:r>
        <w:rPr>
          <w:rFonts w:cs="Times New Roman"/>
          <w:lang w:val="ru-RU"/>
        </w:rPr>
        <w:t xml:space="preserve"> требований к стандартам и качеству обслуживания питанием гостей в номерах.</w:t>
      </w:r>
    </w:p>
    <w:p w:rsidR="00C64682" w:rsidRDefault="00C64682" w:rsidP="00C64682">
      <w:r>
        <w:t xml:space="preserve">47.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комплектации</w:t>
      </w:r>
      <w:proofErr w:type="spellEnd"/>
      <w:r>
        <w:t xml:space="preserve"> </w:t>
      </w:r>
      <w:proofErr w:type="spellStart"/>
      <w:r>
        <w:t>сервировочных</w:t>
      </w:r>
      <w:proofErr w:type="spellEnd"/>
      <w:r>
        <w:t xml:space="preserve"> </w:t>
      </w:r>
      <w:proofErr w:type="spellStart"/>
      <w:r>
        <w:t>тележек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-service и </w:t>
      </w:r>
      <w:proofErr w:type="spellStart"/>
      <w:r>
        <w:t>сервировки</w:t>
      </w:r>
      <w:proofErr w:type="spellEnd"/>
      <w:r>
        <w:t xml:space="preserve"> </w:t>
      </w:r>
      <w:proofErr w:type="spellStart"/>
      <w:r>
        <w:t>столов</w:t>
      </w:r>
      <w:proofErr w:type="spellEnd"/>
      <w:r>
        <w:t>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48. Сущность, цели и задачи оказания дополнительных услуг в гостиничном предприятии, их виды.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49. Организация деятельности службы дополнительных услуг гостиничного предприятия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50. Организация бытового обслуживания гостей.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51. Организация предоставления </w:t>
      </w:r>
      <w:proofErr w:type="gramStart"/>
      <w:r>
        <w:rPr>
          <w:rFonts w:cs="Times New Roman"/>
          <w:lang w:val="ru-RU"/>
        </w:rPr>
        <w:t>бизнес-услуг</w:t>
      </w:r>
      <w:proofErr w:type="gramEnd"/>
      <w:r>
        <w:rPr>
          <w:rFonts w:cs="Times New Roman"/>
          <w:lang w:val="ru-RU"/>
        </w:rPr>
        <w:t xml:space="preserve"> в отелях различной типологии.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52. Организация предоставления SPA-услуг в отелях различной типологии.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53. Организация анимационных услуг в отелях различной типологии.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54. Организация безопасности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55. Система контроля и управления доступом. Правила обращения с магнитными ключами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66</w:t>
      </w:r>
      <w:r>
        <w:t xml:space="preserve"> </w:t>
      </w:r>
      <w:r>
        <w:rPr>
          <w:rFonts w:cs="Times New Roman"/>
          <w:lang w:val="ru-RU"/>
        </w:rPr>
        <w:t>Организационно-технические мероприятия по обеспечению пожарной безопасности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57. Правила организации хранения ценностей проживающих.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58. Правила заполнения актов при возмещении ущерба и порче личных вещей гостей.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59. Современные системы обеспечения безопасности гостиничного предприятия.</w:t>
      </w:r>
    </w:p>
    <w:p w:rsidR="00C64682" w:rsidRDefault="00C64682" w:rsidP="00C64682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60. Организация оказания спортивно-оздоровительных услуг в отелях различной типологии.</w:t>
      </w:r>
    </w:p>
    <w:p w:rsidR="00C64682" w:rsidRDefault="00C64682" w:rsidP="00C64682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C64682" w:rsidRDefault="00C64682" w:rsidP="00C64682">
      <w:pPr>
        <w:widowControl/>
        <w:suppressAutoHyphens w:val="0"/>
        <w:autoSpaceDE w:val="0"/>
        <w:autoSpaceDN/>
        <w:adjustRightInd w:val="0"/>
        <w:jc w:val="both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1. Рассчитать площадь уборки вестибюля </w:t>
      </w:r>
      <w:r>
        <w:rPr>
          <w:rFonts w:cs="Times New Roman"/>
          <w:lang w:val="ru-RU"/>
        </w:rPr>
        <w:t>четыре звёздного бизнес отеля вместимостью 120 номеров в соответствии с нормативами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2. Определить численность горничных курортного отеля, 4-е звезды, 96 номеров в </w:t>
      </w:r>
      <w:r>
        <w:rPr>
          <w:rFonts w:cs="Times New Roman"/>
          <w:lang w:val="ru-RU"/>
        </w:rPr>
        <w:lastRenderedPageBreak/>
        <w:t>соответствии с нормативами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eastAsia="Times New Roman" w:cs="Times New Roman"/>
          <w:lang w:val="ru-RU" w:eastAsia="ar-SA"/>
        </w:rPr>
        <w:t xml:space="preserve">3. Составить перечень уборочных материалов СПА отеля, 5 звезд, 75 номеров </w:t>
      </w:r>
      <w:r>
        <w:rPr>
          <w:rFonts w:cs="Times New Roman"/>
          <w:lang w:val="ru-RU"/>
        </w:rPr>
        <w:t>в соответствии с нормативами.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eastAsia="Times New Roman" w:cs="Times New Roman"/>
          <w:lang w:val="ru-RU" w:eastAsia="ar-SA"/>
        </w:rPr>
        <w:t xml:space="preserve">4. Составит перечень помещений в </w:t>
      </w:r>
      <w:proofErr w:type="spellStart"/>
      <w:r>
        <w:rPr>
          <w:rFonts w:eastAsia="Times New Roman" w:cs="Times New Roman"/>
          <w:lang w:val="ru-RU" w:eastAsia="ar-SA"/>
        </w:rPr>
        <w:t>пятизвездном</w:t>
      </w:r>
      <w:proofErr w:type="spellEnd"/>
      <w:r>
        <w:rPr>
          <w:rFonts w:eastAsia="Times New Roman" w:cs="Times New Roman"/>
          <w:lang w:val="ru-RU" w:eastAsia="ar-SA"/>
        </w:rPr>
        <w:t xml:space="preserve"> отеле на 120 номеров в </w:t>
      </w:r>
      <w:proofErr w:type="spellStart"/>
      <w:proofErr w:type="gramStart"/>
      <w:r>
        <w:rPr>
          <w:rFonts w:cs="Times New Roman"/>
          <w:lang w:val="ru-RU"/>
        </w:rPr>
        <w:t>в</w:t>
      </w:r>
      <w:proofErr w:type="spellEnd"/>
      <w:proofErr w:type="gramEnd"/>
      <w:r>
        <w:rPr>
          <w:rFonts w:cs="Times New Roman"/>
          <w:lang w:val="ru-RU"/>
        </w:rPr>
        <w:t xml:space="preserve"> соответствии с нормативами.</w:t>
      </w:r>
    </w:p>
    <w:p w:rsidR="00C64682" w:rsidRDefault="00C64682" w:rsidP="00C64682">
      <w:pPr>
        <w:jc w:val="both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>5. Рассчитать площадь номерного фонда отеля 3 звезды, имеющего 20 одноместных и 35 двухместных однокомнатных номеров в соответствии с нормативами.</w:t>
      </w:r>
    </w:p>
    <w:p w:rsidR="00C64682" w:rsidRDefault="00C64682" w:rsidP="00C64682">
      <w:pPr>
        <w:jc w:val="both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lang w:val="ru-RU" w:eastAsia="ar-SA"/>
        </w:rPr>
        <w:t>6. Рассчитать необходимое количество пылесосов для туристского отеля 3 звезды, вместимостью 180 номеров.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>7. Составит план работы старшей горничной на месяц в туристском отеле 4 звезды.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8. Рассчитать потребность в униформе для горничных в отеле 4 звезды на 136 номеров в соответствии с нормативами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>9. Составить перечень уборочных материалов для текущей уборки номеров гостиничного предприятия.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>10. Составить перечень технических средств, используемых при уборке номерного фонда гостиничного предприятия.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11. Составить список </w:t>
      </w:r>
      <w:proofErr w:type="spellStart"/>
      <w:r>
        <w:rPr>
          <w:rFonts w:cs="Times New Roman"/>
        </w:rPr>
        <w:t>чистящих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моющих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дезинфицирующих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средств</w:t>
      </w:r>
      <w:proofErr w:type="spellEnd"/>
      <w:r>
        <w:rPr>
          <w:rFonts w:cs="Times New Roman"/>
          <w:lang w:val="ru-RU"/>
        </w:rPr>
        <w:t>, применяемых гостиничными предприятиями.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12. Оформить заявку на комплект гостевых принадлежностей. 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13. Составить таблицу распределения видов стеновых покрытий по помещениям отеля среднего класса  5 звезд.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14. Составить таблицу распределения видов потолочных покрытий по помещениям отеля 3 звезды.</w:t>
      </w:r>
    </w:p>
    <w:p w:rsidR="00C64682" w:rsidRDefault="00C64682" w:rsidP="00C64682">
      <w:pPr>
        <w:jc w:val="both"/>
        <w:rPr>
          <w:rFonts w:cs="Times New Roman"/>
          <w:color w:val="000000"/>
          <w:shd w:val="clear" w:color="auto" w:fill="FFFFFF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15. Составить алгоритм ухода за стеновыми покрытиями разных видов.</w:t>
      </w:r>
    </w:p>
    <w:p w:rsidR="00C64682" w:rsidRDefault="00C64682" w:rsidP="00C64682">
      <w:pPr>
        <w:jc w:val="both"/>
        <w:rPr>
          <w:rFonts w:cs="Times New Roman"/>
          <w:color w:val="000000"/>
          <w:shd w:val="clear" w:color="auto" w:fill="FFFFFF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16. Составить алгоритм ухода за потолочными покрытиями разных видов.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>17. Составить таблицу с</w:t>
      </w:r>
      <w:proofErr w:type="spellStart"/>
      <w:r>
        <w:rPr>
          <w:rFonts w:cs="Times New Roman"/>
        </w:rPr>
        <w:t>равнительн</w:t>
      </w:r>
      <w:r>
        <w:rPr>
          <w:rFonts w:cs="Times New Roman"/>
          <w:lang w:val="ru-RU"/>
        </w:rPr>
        <w:t>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характеристи</w:t>
      </w:r>
      <w:proofErr w:type="spellEnd"/>
      <w:r>
        <w:rPr>
          <w:rFonts w:cs="Times New Roman"/>
          <w:lang w:val="ru-RU"/>
        </w:rPr>
        <w:t>к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мягкой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мебели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различных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назначений</w:t>
      </w:r>
      <w:proofErr w:type="spellEnd"/>
      <w:r>
        <w:rPr>
          <w:rFonts w:cs="Times New Roman"/>
          <w:lang w:val="ru-RU"/>
        </w:rPr>
        <w:t xml:space="preserve"> в гостинице.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color w:val="000000"/>
          <w:shd w:val="clear" w:color="auto" w:fill="FFFFFF"/>
          <w:lang w:val="ru-RU"/>
        </w:rPr>
        <w:t>18. Составить алгоритм ухода за различными видами мягкой мебели.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>19. Составить таблицу с</w:t>
      </w:r>
      <w:proofErr w:type="spellStart"/>
      <w:r>
        <w:rPr>
          <w:rFonts w:cs="Times New Roman"/>
        </w:rPr>
        <w:t>равнительн</w:t>
      </w:r>
      <w:r>
        <w:rPr>
          <w:rFonts w:cs="Times New Roman"/>
          <w:lang w:val="ru-RU"/>
        </w:rPr>
        <w:t>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характеристи</w:t>
      </w:r>
      <w:proofErr w:type="spellEnd"/>
      <w:r>
        <w:rPr>
          <w:rFonts w:cs="Times New Roman"/>
          <w:lang w:val="ru-RU"/>
        </w:rPr>
        <w:t>к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ковров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ковровых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покрытий</w:t>
      </w:r>
      <w:proofErr w:type="spellEnd"/>
      <w:r>
        <w:rPr>
          <w:rFonts w:cs="Times New Roman"/>
          <w:lang w:val="ru-RU"/>
        </w:rPr>
        <w:t xml:space="preserve"> гостиничных предприятий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различных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назначений</w:t>
      </w:r>
      <w:proofErr w:type="spellEnd"/>
      <w:r>
        <w:rPr>
          <w:rFonts w:cs="Times New Roman"/>
        </w:rPr>
        <w:t>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20. Составить таблицу распределения о</w:t>
      </w:r>
      <w:proofErr w:type="spellStart"/>
      <w:r>
        <w:rPr>
          <w:rFonts w:cs="Times New Roman"/>
        </w:rPr>
        <w:t>сновны</w:t>
      </w:r>
      <w:proofErr w:type="spellEnd"/>
      <w:r>
        <w:rPr>
          <w:rFonts w:cs="Times New Roman"/>
          <w:lang w:val="ru-RU"/>
        </w:rPr>
        <w:t>е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</w:t>
      </w:r>
      <w:proofErr w:type="spellEnd"/>
      <w:r>
        <w:rPr>
          <w:rFonts w:cs="Times New Roman"/>
          <w:lang w:val="ru-RU"/>
        </w:rPr>
        <w:t>ы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напольных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покрытий</w:t>
      </w:r>
      <w:proofErr w:type="spellEnd"/>
      <w:r>
        <w:rPr>
          <w:rFonts w:cs="Times New Roman"/>
          <w:lang w:val="ru-RU"/>
        </w:rPr>
        <w:t xml:space="preserve"> по помещениям </w:t>
      </w:r>
      <w:proofErr w:type="spellStart"/>
      <w:r>
        <w:rPr>
          <w:rFonts w:cs="Times New Roman"/>
          <w:lang w:val="ru-RU"/>
        </w:rPr>
        <w:t>конгрессного</w:t>
      </w:r>
      <w:proofErr w:type="spellEnd"/>
      <w:r>
        <w:rPr>
          <w:rFonts w:cs="Times New Roman"/>
          <w:lang w:val="ru-RU"/>
        </w:rPr>
        <w:t xml:space="preserve"> отеля. 5 звезд.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21. </w:t>
      </w:r>
      <w:r>
        <w:rPr>
          <w:rFonts w:cs="Times New Roman"/>
          <w:color w:val="000000"/>
          <w:shd w:val="clear" w:color="auto" w:fill="FFFFFF"/>
          <w:lang w:val="ru-RU"/>
        </w:rPr>
        <w:t>Составит алгоритм ухода за различными видами напольных покрытий гостиничного предприятия.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22.Составить перечень оборудования гостиничного номера категории «студия» в соответствии с нормативами.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23. Составить технологическую схему стирки белья в прачечной гостиничного предприятия.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>24. Определить технологическую последовательность обслуживания клиентов официантами ресторана гостиничного предприятия.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lang w:val="ru-RU"/>
        </w:rPr>
        <w:t>25. Составить алгоритм обслуживания официантом гостей в номерах гостиничных предприятий.</w:t>
      </w:r>
    </w:p>
    <w:p w:rsidR="00C64682" w:rsidRDefault="00C64682" w:rsidP="00C64682">
      <w:pPr>
        <w:jc w:val="both"/>
        <w:rPr>
          <w:rFonts w:cs="Times New Roman"/>
          <w:color w:val="000000"/>
          <w:shd w:val="clear" w:color="auto" w:fill="FFFFFF"/>
          <w:lang w:val="ru-RU"/>
        </w:rPr>
      </w:pPr>
      <w:r>
        <w:rPr>
          <w:rFonts w:cs="Times New Roman"/>
          <w:bCs/>
          <w:color w:val="000000"/>
          <w:lang w:val="ru-RU"/>
        </w:rPr>
        <w:t xml:space="preserve">26. </w:t>
      </w:r>
      <w:r>
        <w:rPr>
          <w:rFonts w:cs="Times New Roman"/>
          <w:lang w:val="ru-RU"/>
        </w:rPr>
        <w:t>Составить алгоритм обслуживания посетителей бизнес центра гостиничного предприятия.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27. Начертить структуру управления службой питания бизнес отеля, 5 звезд.</w:t>
      </w:r>
    </w:p>
    <w:p w:rsidR="00C64682" w:rsidRDefault="00C64682" w:rsidP="00C64682">
      <w:pPr>
        <w:jc w:val="both"/>
        <w:rPr>
          <w:rFonts w:cs="Times New Roman"/>
        </w:rPr>
      </w:pPr>
      <w:r>
        <w:rPr>
          <w:rFonts w:cs="Times New Roman"/>
          <w:color w:val="000000"/>
          <w:shd w:val="clear" w:color="auto" w:fill="FFFFFF"/>
          <w:lang w:val="ru-RU"/>
        </w:rPr>
        <w:t>28. Начертить схему оборота белья в гостиничном предприятии.</w:t>
      </w:r>
    </w:p>
    <w:p w:rsidR="00C64682" w:rsidRDefault="00C64682" w:rsidP="00C64682">
      <w:pPr>
        <w:jc w:val="both"/>
        <w:rPr>
          <w:rFonts w:cs="Times New Roman"/>
          <w:color w:val="000000"/>
          <w:shd w:val="clear" w:color="auto" w:fill="FFFFFF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 xml:space="preserve">29. </w:t>
      </w:r>
      <w:r>
        <w:rPr>
          <w:rFonts w:cs="Times New Roman"/>
          <w:lang w:val="ru-RU"/>
        </w:rPr>
        <w:t>Составить алгоритм обслуживания посетителей спортивно-оздоровительного центра гостиничного предприятия.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 xml:space="preserve">30. </w:t>
      </w:r>
      <w:r>
        <w:rPr>
          <w:rFonts w:cs="Times New Roman"/>
          <w:lang w:val="ru-RU"/>
        </w:rPr>
        <w:t>Составить алгоритм с обслуживания посетителей камеры хранения гостиничного предприятия.</w:t>
      </w:r>
    </w:p>
    <w:p w:rsidR="00C64682" w:rsidRDefault="00C64682" w:rsidP="00C64682">
      <w:pPr>
        <w:jc w:val="both"/>
        <w:rPr>
          <w:rFonts w:cs="Times New Roman"/>
          <w:lang w:val="ru-RU"/>
        </w:rPr>
      </w:pPr>
    </w:p>
    <w:p w:rsidR="00A76230" w:rsidRPr="00C64682" w:rsidRDefault="00A76230">
      <w:pPr>
        <w:rPr>
          <w:lang w:val="ru-RU"/>
        </w:rPr>
      </w:pPr>
    </w:p>
    <w:sectPr w:rsidR="00A76230" w:rsidRPr="00C6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82"/>
    <w:rsid w:val="0052546B"/>
    <w:rsid w:val="00A76230"/>
    <w:rsid w:val="00C6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2019-09-16T13:16:00Z</dcterms:created>
  <dcterms:modified xsi:type="dcterms:W3CDTF">2019-09-16T13:17:00Z</dcterms:modified>
</cp:coreProperties>
</file>