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2D" w:rsidRPr="00822235" w:rsidRDefault="005A522D" w:rsidP="005A522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594E60">
        <w:rPr>
          <w:rFonts w:eastAsia="Times New Roman" w:cs="Times New Roman"/>
          <w:b/>
          <w:kern w:val="0"/>
          <w:lang w:val="ru-RU" w:eastAsia="ar-SA" w:bidi="ar-SA"/>
        </w:rPr>
        <w:t>В</w:t>
      </w:r>
      <w:r w:rsidRPr="00822235">
        <w:rPr>
          <w:rFonts w:eastAsia="Times New Roman" w:cs="Times New Roman"/>
          <w:b/>
          <w:kern w:val="0"/>
          <w:lang w:val="ru-RU" w:eastAsia="ar-SA" w:bidi="ar-SA"/>
        </w:rPr>
        <w:t>ОПРОСЫ ДЛЯ ПОДГОТОВКИ К ЭКЗАМЕНУ</w:t>
      </w:r>
    </w:p>
    <w:p w:rsidR="005A522D" w:rsidRPr="00822235" w:rsidRDefault="005A522D" w:rsidP="005A522D">
      <w:pPr>
        <w:widowControl/>
        <w:suppressAutoHyphens w:val="0"/>
        <w:autoSpaceDE w:val="0"/>
        <w:autoSpaceDN/>
        <w:adjustRightInd w:val="0"/>
        <w:ind w:firstLine="706"/>
        <w:jc w:val="center"/>
        <w:textAlignment w:val="auto"/>
        <w:rPr>
          <w:rFonts w:eastAsia="Times New Roman" w:cs="Times New Roman"/>
          <w:b/>
          <w:kern w:val="0"/>
          <w:lang w:val="ru-RU" w:eastAsia="ar-SA" w:bidi="ar-SA"/>
        </w:rPr>
      </w:pPr>
      <w:r>
        <w:rPr>
          <w:rFonts w:eastAsia="Times New Roman" w:cs="Times New Roman"/>
          <w:b/>
          <w:kern w:val="0"/>
          <w:lang w:val="ru-RU" w:eastAsia="ar-SA" w:bidi="ar-SA"/>
        </w:rPr>
        <w:t>ПО УЧЕБНОЙ ДИСЦИПЛИНЕ</w:t>
      </w:r>
    </w:p>
    <w:p w:rsidR="005A522D" w:rsidRPr="006C3728" w:rsidRDefault="005A522D" w:rsidP="005A522D">
      <w:pPr>
        <w:widowControl/>
        <w:suppressAutoHyphens w:val="0"/>
        <w:ind w:right="-5"/>
        <w:jc w:val="center"/>
        <w:textAlignment w:val="auto"/>
        <w:rPr>
          <w:rFonts w:eastAsia="Times New Roman" w:cs="Times New Roman"/>
          <w:b/>
          <w:kern w:val="0"/>
          <w:sz w:val="22"/>
          <w:lang w:val="ru-RU" w:eastAsia="ru-RU" w:bidi="ar-SA"/>
        </w:rPr>
      </w:pPr>
      <w:r w:rsidRPr="006C3728">
        <w:rPr>
          <w:rFonts w:cs="Times New Roman"/>
          <w:b/>
        </w:rPr>
        <w:t>ОП.</w:t>
      </w:r>
      <w:r w:rsidRPr="006C3728">
        <w:rPr>
          <w:rFonts w:cs="Times New Roman"/>
          <w:b/>
          <w:lang w:val="ru-RU"/>
        </w:rPr>
        <w:t>06</w:t>
      </w:r>
      <w:r w:rsidRPr="006C3728">
        <w:rPr>
          <w:rFonts w:cs="Times New Roman"/>
          <w:b/>
        </w:rPr>
        <w:t>.</w:t>
      </w:r>
      <w:r w:rsidRPr="006C3728">
        <w:rPr>
          <w:rFonts w:cs="Times New Roman"/>
          <w:b/>
          <w:lang w:val="ru-RU"/>
        </w:rPr>
        <w:t xml:space="preserve"> </w:t>
      </w:r>
      <w:r w:rsidRPr="006C3728">
        <w:rPr>
          <w:rFonts w:eastAsia="Times New Roman" w:cs="Times New Roman"/>
          <w:b/>
          <w:kern w:val="0"/>
          <w:lang w:val="ru-RU" w:eastAsia="ru-RU" w:bidi="ar-SA"/>
        </w:rPr>
        <w:t>«</w:t>
      </w:r>
      <w:r w:rsidRPr="006C3728">
        <w:rPr>
          <w:rFonts w:cs="Times New Roman"/>
          <w:b/>
          <w:bCs/>
        </w:rPr>
        <w:t>Профессиональная этика и психология делового общения</w:t>
      </w:r>
      <w:r w:rsidRPr="006C3728">
        <w:rPr>
          <w:rFonts w:eastAsia="Times New Roman" w:cs="Times New Roman"/>
          <w:b/>
          <w:kern w:val="0"/>
          <w:lang w:val="ru-RU" w:eastAsia="ru-RU" w:bidi="ar-SA"/>
        </w:rPr>
        <w:t>»</w:t>
      </w:r>
    </w:p>
    <w:p w:rsidR="005A522D" w:rsidRPr="00115A0A" w:rsidRDefault="00905E29" w:rsidP="005A522D">
      <w:pPr>
        <w:widowControl/>
        <w:suppressAutoHyphens w:val="0"/>
        <w:ind w:right="-5"/>
        <w:jc w:val="center"/>
        <w:textAlignment w:val="auto"/>
        <w:rPr>
          <w:rFonts w:eastAsia="Times New Roman" w:cs="Times New Roman"/>
          <w:kern w:val="0"/>
          <w:lang w:val="ru-RU" w:eastAsia="ar-SA" w:bidi="ar-SA"/>
        </w:rPr>
      </w:pPr>
      <w:r>
        <w:rPr>
          <w:rFonts w:eastAsia="Times New Roman" w:cs="Times New Roman"/>
          <w:kern w:val="0"/>
          <w:lang w:val="ru-RU" w:eastAsia="ar-SA" w:bidi="ar-SA"/>
        </w:rPr>
        <w:t xml:space="preserve">для студентов </w:t>
      </w:r>
      <w:r w:rsidR="005A522D" w:rsidRPr="00115A0A">
        <w:rPr>
          <w:rFonts w:eastAsia="Times New Roman" w:cs="Times New Roman"/>
          <w:kern w:val="0"/>
          <w:lang w:val="ru-RU" w:eastAsia="ar-SA" w:bidi="ar-SA"/>
        </w:rPr>
        <w:t xml:space="preserve"> по специальности</w:t>
      </w:r>
    </w:p>
    <w:p w:rsidR="005A522D" w:rsidRPr="00115A0A" w:rsidRDefault="005A522D" w:rsidP="005A522D">
      <w:pPr>
        <w:pStyle w:val="ConsPlusNormal"/>
        <w:widowControl/>
        <w:ind w:firstLine="0"/>
        <w:jc w:val="center"/>
        <w:rPr>
          <w:rFonts w:ascii="Times New Roman Полужирный" w:hAnsi="Times New Roman Полужирный" w:cs="Times New Roman"/>
          <w:sz w:val="24"/>
          <w:szCs w:val="24"/>
        </w:rPr>
      </w:pPr>
      <w:r w:rsidRPr="001248BD">
        <w:rPr>
          <w:rFonts w:ascii="Times New Roman" w:hAnsi="Times New Roman" w:cs="Times New Roman"/>
          <w:b/>
          <w:sz w:val="24"/>
          <w:szCs w:val="24"/>
        </w:rPr>
        <w:t>46.</w:t>
      </w:r>
      <w:r w:rsidRPr="001248BD">
        <w:rPr>
          <w:rFonts w:ascii="Times New Roman Полужирный" w:hAnsi="Times New Roman Полужирный" w:cs="Times New Roman"/>
          <w:b/>
          <w:sz w:val="24"/>
          <w:szCs w:val="24"/>
        </w:rPr>
        <w:t>02</w:t>
      </w:r>
      <w:r w:rsidRPr="001248BD">
        <w:rPr>
          <w:rFonts w:ascii="Times New Roman" w:hAnsi="Times New Roman" w:cs="Times New Roman"/>
          <w:b/>
          <w:sz w:val="24"/>
          <w:szCs w:val="24"/>
        </w:rPr>
        <w:t>.01</w:t>
      </w:r>
      <w:r w:rsidRPr="00115A0A">
        <w:rPr>
          <w:rFonts w:ascii="Times New Roman Полужирный" w:hAnsi="Times New Roman Полужирный" w:cs="Times New Roman"/>
          <w:sz w:val="24"/>
          <w:szCs w:val="24"/>
        </w:rPr>
        <w:t xml:space="preserve"> Документационное обеспечение управления и архивоведение </w:t>
      </w:r>
    </w:p>
    <w:p w:rsidR="005A522D" w:rsidRPr="00822235" w:rsidRDefault="005A522D" w:rsidP="005A522D">
      <w:pPr>
        <w:widowControl/>
        <w:suppressAutoHyphens w:val="0"/>
        <w:autoSpaceDE w:val="0"/>
        <w:autoSpaceDN/>
        <w:adjustRightInd w:val="0"/>
        <w:spacing w:line="360" w:lineRule="auto"/>
        <w:textAlignment w:val="auto"/>
        <w:rPr>
          <w:rFonts w:eastAsia="Times New Roman" w:cs="Times New Roman"/>
          <w:kern w:val="0"/>
          <w:u w:val="single"/>
          <w:lang w:val="ru-RU" w:eastAsia="ar-SA" w:bidi="ar-SA"/>
        </w:rPr>
      </w:pPr>
      <w:bookmarkStart w:id="0" w:name="_GoBack"/>
      <w:bookmarkEnd w:id="0"/>
      <w:r>
        <w:rPr>
          <w:rFonts w:eastAsia="Times New Roman" w:cs="Times New Roman"/>
          <w:kern w:val="0"/>
          <w:u w:val="single"/>
          <w:lang w:val="ru-RU" w:eastAsia="ar-SA" w:bidi="ar-SA"/>
        </w:rPr>
        <w:t xml:space="preserve">Павлова И.А. </w:t>
      </w:r>
    </w:p>
    <w:p w:rsidR="005A522D" w:rsidRPr="00115A0A" w:rsidRDefault="005A522D" w:rsidP="005A522D">
      <w:pPr>
        <w:widowControl/>
        <w:suppressAutoHyphens w:val="0"/>
        <w:autoSpaceDE w:val="0"/>
        <w:autoSpaceDN/>
        <w:adjustRightInd w:val="0"/>
        <w:spacing w:line="360" w:lineRule="auto"/>
        <w:jc w:val="center"/>
        <w:textAlignment w:val="auto"/>
        <w:rPr>
          <w:rFonts w:eastAsia="Times New Roman" w:cs="Times New Roman"/>
          <w:b/>
          <w:kern w:val="0"/>
          <w:u w:val="single"/>
          <w:lang w:val="ru-RU" w:eastAsia="ar-SA" w:bidi="ar-SA"/>
        </w:rPr>
      </w:pPr>
      <w:r w:rsidRPr="00115A0A">
        <w:rPr>
          <w:b/>
        </w:rPr>
        <w:t>Раздел 1. Профессиональная этика и профессиональное общение</w:t>
      </w:r>
    </w:p>
    <w:p w:rsidR="005A522D" w:rsidRDefault="005A522D" w:rsidP="005A522D">
      <w:pPr>
        <w:widowControl/>
        <w:suppressAutoHyphens w:val="0"/>
        <w:autoSpaceDE w:val="0"/>
        <w:autoSpaceDN/>
        <w:adjustRightInd w:val="0"/>
        <w:spacing w:line="360" w:lineRule="auto"/>
        <w:textAlignment w:val="auto"/>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Теоретические вопросы:</w:t>
      </w:r>
    </w:p>
    <w:p w:rsidR="005A522D" w:rsidRDefault="005A522D" w:rsidP="005A522D">
      <w:pPr>
        <w:widowControl/>
        <w:numPr>
          <w:ilvl w:val="0"/>
          <w:numId w:val="3"/>
        </w:numPr>
        <w:suppressAutoHyphens w:val="0"/>
        <w:autoSpaceDN/>
        <w:textAlignment w:val="auto"/>
      </w:pPr>
      <w:r>
        <w:t xml:space="preserve">Понятие профессиональной этики, происхождение и сущность профессиональной этики. </w:t>
      </w:r>
    </w:p>
    <w:p w:rsidR="005A522D" w:rsidRDefault="005A522D" w:rsidP="005A522D">
      <w:pPr>
        <w:widowControl/>
        <w:numPr>
          <w:ilvl w:val="0"/>
          <w:numId w:val="3"/>
        </w:numPr>
        <w:suppressAutoHyphens w:val="0"/>
        <w:autoSpaceDN/>
        <w:textAlignment w:val="auto"/>
      </w:pPr>
      <w:r>
        <w:t xml:space="preserve">Функции профессиональной этики. </w:t>
      </w:r>
    </w:p>
    <w:p w:rsidR="005A522D" w:rsidRDefault="005A522D" w:rsidP="005A522D">
      <w:pPr>
        <w:widowControl/>
        <w:numPr>
          <w:ilvl w:val="0"/>
          <w:numId w:val="3"/>
        </w:numPr>
        <w:suppressAutoHyphens w:val="0"/>
        <w:autoSpaceDN/>
        <w:textAlignment w:val="auto"/>
      </w:pPr>
      <w:r>
        <w:t>Принципы профессионально</w:t>
      </w:r>
      <w:r>
        <w:rPr>
          <w:lang w:val="ru-RU"/>
        </w:rPr>
        <w:t>й этики и профессионально</w:t>
      </w:r>
      <w:r>
        <w:t xml:space="preserve">го этикета. </w:t>
      </w:r>
    </w:p>
    <w:p w:rsidR="005A522D" w:rsidRDefault="005A522D" w:rsidP="005A522D">
      <w:pPr>
        <w:widowControl/>
        <w:numPr>
          <w:ilvl w:val="0"/>
          <w:numId w:val="3"/>
        </w:numPr>
        <w:suppressAutoHyphens w:val="0"/>
        <w:autoSpaceDN/>
        <w:textAlignment w:val="auto"/>
      </w:pPr>
      <w:r>
        <w:t xml:space="preserve">Понятие нравственной культуры. Основные составляющие. Культура общения и поведения. </w:t>
      </w:r>
    </w:p>
    <w:p w:rsidR="005A522D" w:rsidRDefault="005A522D" w:rsidP="005A522D">
      <w:pPr>
        <w:widowControl/>
        <w:numPr>
          <w:ilvl w:val="0"/>
          <w:numId w:val="3"/>
        </w:numPr>
        <w:suppressAutoHyphens w:val="0"/>
        <w:autoSpaceDN/>
        <w:textAlignment w:val="auto"/>
      </w:pPr>
      <w:r>
        <w:t>Роль профессиональной этик</w:t>
      </w:r>
      <w:r>
        <w:rPr>
          <w:lang w:val="ru-RU"/>
        </w:rPr>
        <w:t>и</w:t>
      </w:r>
      <w:r>
        <w:t xml:space="preserve"> в деловом общении.</w:t>
      </w:r>
    </w:p>
    <w:p w:rsidR="005A522D" w:rsidRDefault="005A522D" w:rsidP="005A522D">
      <w:pPr>
        <w:widowControl/>
        <w:numPr>
          <w:ilvl w:val="0"/>
          <w:numId w:val="3"/>
        </w:numPr>
        <w:suppressAutoHyphens w:val="0"/>
        <w:autoSpaceDN/>
        <w:textAlignment w:val="auto"/>
      </w:pPr>
      <w:r>
        <w:t>Деловое общение: понятия и средства делового общения.</w:t>
      </w:r>
    </w:p>
    <w:p w:rsidR="005A522D" w:rsidRDefault="005A522D" w:rsidP="005A522D">
      <w:pPr>
        <w:widowControl/>
        <w:numPr>
          <w:ilvl w:val="0"/>
          <w:numId w:val="3"/>
        </w:numPr>
        <w:suppressAutoHyphens w:val="0"/>
        <w:autoSpaceDN/>
        <w:textAlignment w:val="auto"/>
      </w:pPr>
      <w:r>
        <w:t>Виды, уровни и формы делового общения. Субординация.</w:t>
      </w:r>
    </w:p>
    <w:p w:rsidR="005A522D" w:rsidRDefault="005A522D" w:rsidP="005A522D">
      <w:pPr>
        <w:widowControl/>
        <w:numPr>
          <w:ilvl w:val="0"/>
          <w:numId w:val="3"/>
        </w:numPr>
        <w:suppressAutoHyphens w:val="0"/>
        <w:autoSpaceDN/>
        <w:textAlignment w:val="auto"/>
      </w:pPr>
      <w:r>
        <w:t xml:space="preserve">Функции делового общения. </w:t>
      </w:r>
    </w:p>
    <w:p w:rsidR="005A522D" w:rsidRDefault="005A522D" w:rsidP="005A522D">
      <w:pPr>
        <w:widowControl/>
        <w:numPr>
          <w:ilvl w:val="0"/>
          <w:numId w:val="3"/>
        </w:numPr>
        <w:suppressAutoHyphens w:val="0"/>
        <w:autoSpaceDN/>
        <w:textAlignment w:val="auto"/>
      </w:pPr>
      <w:r>
        <w:t xml:space="preserve">Структура общения; основные составляющие вербальной коммуникации. </w:t>
      </w:r>
    </w:p>
    <w:p w:rsidR="005A522D" w:rsidRDefault="005A522D" w:rsidP="005A522D">
      <w:pPr>
        <w:widowControl/>
        <w:numPr>
          <w:ilvl w:val="0"/>
          <w:numId w:val="3"/>
        </w:numPr>
        <w:suppressAutoHyphens w:val="0"/>
        <w:autoSpaceDN/>
        <w:textAlignment w:val="auto"/>
      </w:pPr>
      <w:r>
        <w:t xml:space="preserve">Структура общения; основные составляющие невербальной коммуникации. </w:t>
      </w:r>
    </w:p>
    <w:p w:rsidR="005A522D" w:rsidRDefault="005A522D" w:rsidP="005A522D">
      <w:pPr>
        <w:widowControl/>
        <w:numPr>
          <w:ilvl w:val="0"/>
          <w:numId w:val="3"/>
        </w:numPr>
        <w:suppressAutoHyphens w:val="0"/>
        <w:autoSpaceDN/>
        <w:textAlignment w:val="auto"/>
      </w:pPr>
      <w:r>
        <w:t xml:space="preserve">Типы общения в зависимости от средств: непосредственное, опосредованное, прямое, косвенное, вербальное и невербальное. </w:t>
      </w:r>
    </w:p>
    <w:p w:rsidR="005A522D" w:rsidRPr="00327CBC" w:rsidRDefault="005A522D" w:rsidP="005A522D">
      <w:pPr>
        <w:widowControl/>
        <w:numPr>
          <w:ilvl w:val="0"/>
          <w:numId w:val="3"/>
        </w:numPr>
        <w:suppressAutoHyphens w:val="0"/>
        <w:autoSpaceDN/>
        <w:textAlignment w:val="auto"/>
      </w:pPr>
      <w:r>
        <w:t xml:space="preserve">Основные виды речи. </w:t>
      </w:r>
    </w:p>
    <w:p w:rsidR="005A522D" w:rsidRDefault="005A522D" w:rsidP="005A522D">
      <w:pPr>
        <w:widowControl/>
        <w:numPr>
          <w:ilvl w:val="0"/>
          <w:numId w:val="3"/>
        </w:numPr>
        <w:suppressAutoHyphens w:val="0"/>
        <w:autoSpaceDN/>
        <w:textAlignment w:val="auto"/>
      </w:pPr>
      <w:r>
        <w:t>Основные требования этикета к культуре речи делового человека.</w:t>
      </w:r>
    </w:p>
    <w:p w:rsidR="005A522D" w:rsidRDefault="005A522D" w:rsidP="005A522D">
      <w:pPr>
        <w:widowControl/>
        <w:numPr>
          <w:ilvl w:val="0"/>
          <w:numId w:val="3"/>
        </w:numPr>
        <w:suppressAutoHyphens w:val="0"/>
        <w:autoSpaceDN/>
        <w:textAlignment w:val="auto"/>
      </w:pPr>
      <w:r>
        <w:t xml:space="preserve">Содержание и механизм общения; коммуникативная сторона общения. </w:t>
      </w:r>
    </w:p>
    <w:p w:rsidR="005A522D" w:rsidRDefault="005A522D" w:rsidP="005A522D">
      <w:pPr>
        <w:widowControl/>
        <w:numPr>
          <w:ilvl w:val="0"/>
          <w:numId w:val="3"/>
        </w:numPr>
        <w:suppressAutoHyphens w:val="0"/>
        <w:autoSpaceDN/>
        <w:textAlignment w:val="auto"/>
      </w:pPr>
      <w:r>
        <w:t xml:space="preserve"> Содержание и механизм общения; интерактивная сторона общения. </w:t>
      </w:r>
    </w:p>
    <w:p w:rsidR="005A522D" w:rsidRDefault="005A522D" w:rsidP="005A522D">
      <w:pPr>
        <w:widowControl/>
        <w:numPr>
          <w:ilvl w:val="0"/>
          <w:numId w:val="3"/>
        </w:numPr>
        <w:suppressAutoHyphens w:val="0"/>
        <w:autoSpaceDN/>
        <w:textAlignment w:val="auto"/>
      </w:pPr>
      <w:r>
        <w:t xml:space="preserve"> Содержание и механизм общения; перцептивная сторона общения. </w:t>
      </w:r>
    </w:p>
    <w:p w:rsidR="005A522D" w:rsidRDefault="005A522D" w:rsidP="005A522D">
      <w:pPr>
        <w:widowControl/>
        <w:numPr>
          <w:ilvl w:val="0"/>
          <w:numId w:val="3"/>
        </w:numPr>
        <w:suppressAutoHyphens w:val="0"/>
        <w:autoSpaceDN/>
        <w:textAlignment w:val="auto"/>
      </w:pPr>
      <w:r>
        <w:t xml:space="preserve"> Невербальный канал общения: использование и применение. </w:t>
      </w:r>
    </w:p>
    <w:p w:rsidR="005A522D" w:rsidRDefault="005A522D" w:rsidP="005A522D">
      <w:pPr>
        <w:widowControl/>
        <w:numPr>
          <w:ilvl w:val="0"/>
          <w:numId w:val="3"/>
        </w:numPr>
        <w:suppressAutoHyphens w:val="0"/>
        <w:autoSpaceDN/>
        <w:textAlignment w:val="auto"/>
      </w:pPr>
      <w:r>
        <w:t>Взгляд, как одно из важнейших составляющих невербального общения.</w:t>
      </w:r>
    </w:p>
    <w:p w:rsidR="005A522D" w:rsidRDefault="005A522D" w:rsidP="005A522D">
      <w:pPr>
        <w:widowControl/>
        <w:numPr>
          <w:ilvl w:val="0"/>
          <w:numId w:val="3"/>
        </w:numPr>
        <w:suppressAutoHyphens w:val="0"/>
        <w:autoSpaceDN/>
        <w:textAlignment w:val="auto"/>
      </w:pPr>
      <w:r>
        <w:t xml:space="preserve"> Проксемика в процессе делового общения. </w:t>
      </w:r>
    </w:p>
    <w:p w:rsidR="005A522D" w:rsidRDefault="005A522D" w:rsidP="005A522D">
      <w:pPr>
        <w:widowControl/>
        <w:numPr>
          <w:ilvl w:val="0"/>
          <w:numId w:val="3"/>
        </w:numPr>
        <w:suppressAutoHyphens w:val="0"/>
        <w:autoSpaceDN/>
        <w:textAlignment w:val="auto"/>
      </w:pPr>
      <w:r>
        <w:t xml:space="preserve"> Жестика в процессе делового общения. Типы жестов. </w:t>
      </w:r>
    </w:p>
    <w:p w:rsidR="005A522D" w:rsidRDefault="005A522D" w:rsidP="005A522D">
      <w:pPr>
        <w:widowControl/>
        <w:numPr>
          <w:ilvl w:val="0"/>
          <w:numId w:val="3"/>
        </w:numPr>
        <w:suppressAutoHyphens w:val="0"/>
        <w:autoSpaceDN/>
        <w:textAlignment w:val="auto"/>
      </w:pPr>
      <w:r>
        <w:t xml:space="preserve">Психологические барьеры общения. </w:t>
      </w:r>
    </w:p>
    <w:p w:rsidR="005A522D" w:rsidRDefault="005A522D" w:rsidP="005A522D">
      <w:pPr>
        <w:widowControl/>
        <w:numPr>
          <w:ilvl w:val="0"/>
          <w:numId w:val="3"/>
        </w:numPr>
        <w:suppressAutoHyphens w:val="0"/>
        <w:autoSpaceDN/>
        <w:textAlignment w:val="auto"/>
      </w:pPr>
      <w:r>
        <w:t xml:space="preserve">Социальные барьеры общения. </w:t>
      </w:r>
    </w:p>
    <w:p w:rsidR="005A522D" w:rsidRDefault="005A522D" w:rsidP="005A522D">
      <w:pPr>
        <w:widowControl/>
        <w:numPr>
          <w:ilvl w:val="0"/>
          <w:numId w:val="3"/>
        </w:numPr>
        <w:suppressAutoHyphens w:val="0"/>
        <w:autoSpaceDN/>
        <w:textAlignment w:val="auto"/>
      </w:pPr>
      <w:r>
        <w:t xml:space="preserve">Тактика манипулирования в процессе делового общения. </w:t>
      </w:r>
    </w:p>
    <w:p w:rsidR="005A522D" w:rsidRPr="00327CBC" w:rsidRDefault="005A522D" w:rsidP="005A522D">
      <w:pPr>
        <w:widowControl/>
        <w:numPr>
          <w:ilvl w:val="0"/>
          <w:numId w:val="3"/>
        </w:numPr>
        <w:suppressAutoHyphens w:val="0"/>
        <w:autoSpaceDN/>
        <w:textAlignment w:val="auto"/>
      </w:pPr>
      <w:r>
        <w:t>Приемы психологического воздействия на собеседника. Типы собеседников.</w:t>
      </w:r>
    </w:p>
    <w:p w:rsidR="005A522D" w:rsidRDefault="005A522D" w:rsidP="005A522D">
      <w:pPr>
        <w:widowControl/>
        <w:numPr>
          <w:ilvl w:val="0"/>
          <w:numId w:val="3"/>
        </w:numPr>
        <w:suppressAutoHyphens w:val="0"/>
        <w:autoSpaceDN/>
        <w:textAlignment w:val="auto"/>
      </w:pPr>
      <w:r>
        <w:t xml:space="preserve">Основные типы собеседников в процессе делового общения. Характеристика доминантного и недоминантного собеседника. </w:t>
      </w:r>
    </w:p>
    <w:p w:rsidR="005A522D" w:rsidRDefault="005A522D" w:rsidP="005A522D">
      <w:pPr>
        <w:widowControl/>
        <w:suppressAutoHyphens w:val="0"/>
        <w:autoSpaceDE w:val="0"/>
        <w:autoSpaceDN/>
        <w:adjustRightInd w:val="0"/>
        <w:spacing w:line="360" w:lineRule="auto"/>
        <w:jc w:val="both"/>
        <w:textAlignment w:val="auto"/>
        <w:rPr>
          <w:rFonts w:eastAsia="Times New Roman" w:cs="Times New Roman"/>
          <w:b/>
          <w:kern w:val="0"/>
          <w:u w:val="single"/>
          <w:lang w:val="ru-RU" w:eastAsia="ar-SA" w:bidi="ar-SA"/>
        </w:rPr>
      </w:pPr>
    </w:p>
    <w:p w:rsidR="005A522D" w:rsidRDefault="005A522D" w:rsidP="005A522D">
      <w:pPr>
        <w:widowControl/>
        <w:suppressAutoHyphens w:val="0"/>
        <w:autoSpaceDE w:val="0"/>
        <w:autoSpaceDN/>
        <w:adjustRightInd w:val="0"/>
        <w:spacing w:line="360" w:lineRule="auto"/>
        <w:jc w:val="both"/>
        <w:textAlignment w:val="auto"/>
        <w:rPr>
          <w:rFonts w:eastAsia="Times New Roman" w:cs="Times New Roman"/>
          <w:b/>
          <w:kern w:val="0"/>
          <w:lang w:val="ru-RU" w:eastAsia="ar-SA" w:bidi="ar-SA"/>
        </w:rPr>
      </w:pPr>
      <w:r w:rsidRPr="00822235">
        <w:rPr>
          <w:rFonts w:eastAsia="Times New Roman" w:cs="Times New Roman"/>
          <w:b/>
          <w:kern w:val="0"/>
          <w:u w:val="single"/>
          <w:lang w:val="ru-RU" w:eastAsia="ar-SA" w:bidi="ar-SA"/>
        </w:rPr>
        <w:t>П</w:t>
      </w:r>
      <w:r>
        <w:rPr>
          <w:rFonts w:eastAsia="Times New Roman" w:cs="Times New Roman"/>
          <w:b/>
          <w:kern w:val="0"/>
          <w:u w:val="single"/>
          <w:lang w:val="ru-RU" w:eastAsia="ar-SA" w:bidi="ar-SA"/>
        </w:rPr>
        <w:t xml:space="preserve">рактические </w:t>
      </w:r>
      <w:r w:rsidRPr="00822235">
        <w:rPr>
          <w:rFonts w:eastAsia="Times New Roman" w:cs="Times New Roman"/>
          <w:b/>
          <w:kern w:val="0"/>
          <w:u w:val="single"/>
          <w:lang w:val="ru-RU" w:eastAsia="ar-SA" w:bidi="ar-SA"/>
        </w:rPr>
        <w:t>задачи:</w:t>
      </w:r>
      <w:r w:rsidRPr="00822235">
        <w:rPr>
          <w:rFonts w:eastAsia="Times New Roman" w:cs="Times New Roman"/>
          <w:b/>
          <w:kern w:val="0"/>
          <w:lang w:val="ru-RU" w:eastAsia="ar-SA" w:bidi="ar-SA"/>
        </w:rPr>
        <w:t xml:space="preserve"> </w:t>
      </w:r>
    </w:p>
    <w:p w:rsidR="005A522D" w:rsidRDefault="005A522D" w:rsidP="005A522D">
      <w:pPr>
        <w:widowControl/>
        <w:numPr>
          <w:ilvl w:val="0"/>
          <w:numId w:val="4"/>
        </w:numPr>
        <w:suppressAutoHyphens w:val="0"/>
        <w:autoSpaceDN/>
        <w:ind w:left="0" w:firstLine="426"/>
        <w:jc w:val="both"/>
        <w:textAlignment w:val="auto"/>
      </w:pPr>
      <w:r>
        <w:t>Прокомментируйте ошибки в выражениях: криминальное преступление, свободная 12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rsidR="005A522D" w:rsidRDefault="005A522D" w:rsidP="005A522D">
      <w:pPr>
        <w:widowControl/>
        <w:numPr>
          <w:ilvl w:val="0"/>
          <w:numId w:val="4"/>
        </w:numPr>
        <w:suppressAutoHyphens w:val="0"/>
        <w:autoSpaceDN/>
        <w:ind w:left="0" w:firstLine="426"/>
        <w:jc w:val="both"/>
        <w:textAlignment w:val="auto"/>
      </w:pPr>
      <w:r>
        <w:t xml:space="preserve">Устраните многословие в выражениях: каждая минута времени, отступать назад, в декабре месяце, впервые познакомиться, завещать в наследство, в летний период времени, ошибочное заблуждение. </w:t>
      </w:r>
    </w:p>
    <w:p w:rsidR="005A522D" w:rsidRDefault="005A522D" w:rsidP="005A522D">
      <w:pPr>
        <w:widowControl/>
        <w:numPr>
          <w:ilvl w:val="0"/>
          <w:numId w:val="4"/>
        </w:numPr>
        <w:suppressAutoHyphens w:val="0"/>
        <w:autoSpaceDN/>
        <w:ind w:left="0" w:firstLine="426"/>
        <w:jc w:val="both"/>
        <w:textAlignment w:val="auto"/>
      </w:pPr>
      <w:r>
        <w:t xml:space="preserve">Объясните значения слов-паронимов и придумайте обороты со словами: 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w:t>
      </w:r>
      <w:r>
        <w:lastRenderedPageBreak/>
        <w:t>абонент и абонемент; хозяйничать и хозяйствовать; адресат и адресант; парламентер и парламентарий.</w:t>
      </w:r>
    </w:p>
    <w:p w:rsidR="005A522D" w:rsidRDefault="005A522D" w:rsidP="005A522D">
      <w:pPr>
        <w:widowControl/>
        <w:numPr>
          <w:ilvl w:val="0"/>
          <w:numId w:val="4"/>
        </w:numPr>
        <w:suppressAutoHyphens w:val="0"/>
        <w:autoSpaceDN/>
        <w:ind w:left="0" w:firstLine="426"/>
        <w:jc w:val="both"/>
        <w:textAlignment w:val="auto"/>
      </w:pPr>
      <w:r>
        <w:t xml:space="preserve"> Объясните значение слов: импортировать, приоритет, гармонировать, конфиденциально, пролонгация, легитимность, адекватный, консенсус, менталитет, реноме, дивиденд.</w:t>
      </w:r>
    </w:p>
    <w:p w:rsidR="005A522D" w:rsidRDefault="005A522D" w:rsidP="005A522D">
      <w:pPr>
        <w:widowControl/>
        <w:numPr>
          <w:ilvl w:val="0"/>
          <w:numId w:val="4"/>
        </w:numPr>
        <w:suppressAutoHyphens w:val="0"/>
        <w:autoSpaceDN/>
        <w:ind w:left="0" w:firstLine="426"/>
        <w:jc w:val="both"/>
        <w:textAlignment w:val="auto"/>
      </w:pPr>
      <w:r>
        <w:t xml:space="preserve"> Объясните смысл крылатых выражений и фразеологизмов: яблоко раздора, сизифов труд, гордиев узел, авгиевы конюшни, играть первую скрипку, вариться в собственном соку, снять стружку, через пень-колоду, зубы заговаривать, водить за нос, поставить на карту.</w:t>
      </w:r>
    </w:p>
    <w:p w:rsidR="005A522D" w:rsidRPr="00530D55" w:rsidRDefault="005A522D" w:rsidP="005A522D">
      <w:pPr>
        <w:pStyle w:val="a5"/>
        <w:numPr>
          <w:ilvl w:val="0"/>
          <w:numId w:val="4"/>
        </w:numPr>
        <w:ind w:left="0" w:firstLine="426"/>
        <w:jc w:val="both"/>
        <w:rPr>
          <w:rFonts w:ascii="Times New Roman" w:hAnsi="Times New Roman"/>
          <w:sz w:val="24"/>
          <w:szCs w:val="24"/>
        </w:rPr>
      </w:pPr>
      <w:r w:rsidRPr="00530D55">
        <w:rPr>
          <w:rFonts w:ascii="Times New Roman" w:hAnsi="Times New Roman"/>
          <w:bCs/>
          <w:color w:val="000000"/>
          <w:sz w:val="24"/>
          <w:szCs w:val="24"/>
        </w:rPr>
        <w:t>Прочитайте предложения. Обратите внимание на правильное произнесение числительных:</w:t>
      </w:r>
    </w:p>
    <w:p w:rsidR="005A522D" w:rsidRPr="00530D55" w:rsidRDefault="005A522D" w:rsidP="005A522D">
      <w:pPr>
        <w:pStyle w:val="a5"/>
        <w:numPr>
          <w:ilvl w:val="0"/>
          <w:numId w:val="5"/>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Этот концерн объединяет около 54 фирм.</w:t>
      </w:r>
    </w:p>
    <w:p w:rsidR="005A522D" w:rsidRPr="00530D55" w:rsidRDefault="005A522D" w:rsidP="005A522D">
      <w:pPr>
        <w:pStyle w:val="a5"/>
        <w:numPr>
          <w:ilvl w:val="0"/>
          <w:numId w:val="5"/>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Банк продолжает подписку на акции по номинальной стоимости до: 1000 руб., 5000, 10 000, 100 000, 500 000, 1 млн. руб. Для валютных платежей - соответственно до: 100, 500, 1000, 10 000, 50 000 долларов США.</w:t>
      </w:r>
    </w:p>
    <w:p w:rsidR="005A522D" w:rsidRPr="00530D55" w:rsidRDefault="005A522D" w:rsidP="005A522D">
      <w:pPr>
        <w:pStyle w:val="a5"/>
        <w:numPr>
          <w:ilvl w:val="0"/>
          <w:numId w:val="5"/>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Ускоренную приватизацию поддерживают 43,7% опрошенных, не поддерживают - около 34,2%, затрудняются ответить - около 22,1%. Либерализацию цен поддерживают около 25,8%, не поддерживают - около 56,1%, затрудняются ответить - около 16,1%.</w:t>
      </w:r>
    </w:p>
    <w:p w:rsidR="005A522D" w:rsidRPr="00530D55" w:rsidRDefault="005A522D" w:rsidP="005A522D">
      <w:pPr>
        <w:pStyle w:val="a5"/>
        <w:ind w:firstLine="426"/>
        <w:jc w:val="both"/>
        <w:rPr>
          <w:rFonts w:ascii="Times New Roman" w:hAnsi="Times New Roman"/>
          <w:sz w:val="24"/>
          <w:szCs w:val="24"/>
        </w:rPr>
      </w:pPr>
      <w:r>
        <w:rPr>
          <w:rFonts w:ascii="Times New Roman" w:hAnsi="Times New Roman"/>
          <w:bCs/>
          <w:color w:val="000000"/>
          <w:sz w:val="24"/>
          <w:szCs w:val="24"/>
        </w:rPr>
        <w:t>7</w:t>
      </w:r>
      <w:r w:rsidRPr="00530D55">
        <w:rPr>
          <w:rFonts w:ascii="Times New Roman" w:hAnsi="Times New Roman"/>
          <w:bCs/>
          <w:color w:val="000000"/>
          <w:sz w:val="24"/>
          <w:szCs w:val="24"/>
        </w:rPr>
        <w:t>. Прочитайте предложения. Обратите внимание на правильное произнесение числительных:</w:t>
      </w:r>
    </w:p>
    <w:p w:rsidR="005A522D" w:rsidRPr="00530D55" w:rsidRDefault="005A522D" w:rsidP="005A522D">
      <w:pPr>
        <w:pStyle w:val="a5"/>
        <w:numPr>
          <w:ilvl w:val="0"/>
          <w:numId w:val="6"/>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 xml:space="preserve">В </w:t>
      </w:r>
      <w:smartTag w:uri="urn:schemas-microsoft-com:office:smarttags" w:element="metricconverter">
        <w:smartTagPr>
          <w:attr w:name="ProductID" w:val="1993 г"/>
        </w:smartTagPr>
        <w:r w:rsidRPr="00530D55">
          <w:rPr>
            <w:rFonts w:ascii="Times New Roman" w:hAnsi="Times New Roman"/>
            <w:color w:val="000000"/>
            <w:sz w:val="24"/>
            <w:szCs w:val="24"/>
          </w:rPr>
          <w:t>1993 г</w:t>
        </w:r>
      </w:smartTag>
      <w:r w:rsidRPr="00530D55">
        <w:rPr>
          <w:rFonts w:ascii="Times New Roman" w:hAnsi="Times New Roman"/>
          <w:color w:val="000000"/>
          <w:sz w:val="24"/>
          <w:szCs w:val="24"/>
        </w:rPr>
        <w:t>. на Нижневартовской бирже было продано до 18 - 20 млн. т нефти, около 300—350 тыс. кубических метров леса. Стоимость брокерского места оценивается до 1200 тыс. рублей.</w:t>
      </w:r>
    </w:p>
    <w:p w:rsidR="005A522D" w:rsidRPr="00530D55" w:rsidRDefault="005A522D" w:rsidP="005A522D">
      <w:pPr>
        <w:pStyle w:val="a5"/>
        <w:numPr>
          <w:ilvl w:val="0"/>
          <w:numId w:val="6"/>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По заключенному договору СП обязалось заплатить более 436 тыс. руб. Ремонт помещения обошелся СП около 1639 тыс. руб.</w:t>
      </w:r>
    </w:p>
    <w:p w:rsidR="005A522D" w:rsidRPr="00530D55" w:rsidRDefault="005A522D" w:rsidP="005A522D">
      <w:pPr>
        <w:pStyle w:val="a5"/>
        <w:numPr>
          <w:ilvl w:val="0"/>
          <w:numId w:val="6"/>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Участок земли размером 10 215 квадратных метров был продан за 52 800 тыс. рублей.</w:t>
      </w:r>
    </w:p>
    <w:p w:rsidR="005A522D" w:rsidRPr="00530D55" w:rsidRDefault="005A522D" w:rsidP="005A522D">
      <w:pPr>
        <w:pStyle w:val="a5"/>
        <w:numPr>
          <w:ilvl w:val="0"/>
          <w:numId w:val="6"/>
        </w:numPr>
        <w:ind w:left="0" w:firstLine="426"/>
        <w:jc w:val="both"/>
        <w:rPr>
          <w:rFonts w:ascii="Times New Roman" w:hAnsi="Times New Roman"/>
          <w:color w:val="000000"/>
          <w:sz w:val="24"/>
          <w:szCs w:val="24"/>
        </w:rPr>
      </w:pPr>
      <w:r w:rsidRPr="00530D55">
        <w:rPr>
          <w:rFonts w:ascii="Times New Roman" w:hAnsi="Times New Roman"/>
          <w:color w:val="000000"/>
          <w:sz w:val="24"/>
          <w:szCs w:val="24"/>
        </w:rPr>
        <w:t>Бой продолжается с 867 бойцами.</w:t>
      </w:r>
    </w:p>
    <w:p w:rsidR="005A522D" w:rsidRPr="00530D55" w:rsidRDefault="005A522D" w:rsidP="005A522D">
      <w:pPr>
        <w:pStyle w:val="a5"/>
        <w:ind w:left="426"/>
        <w:jc w:val="both"/>
        <w:rPr>
          <w:rFonts w:ascii="Times New Roman" w:hAnsi="Times New Roman"/>
          <w:sz w:val="24"/>
          <w:szCs w:val="24"/>
        </w:rPr>
      </w:pPr>
      <w:r>
        <w:rPr>
          <w:rFonts w:ascii="Times New Roman" w:hAnsi="Times New Roman"/>
          <w:bCs/>
          <w:color w:val="000000"/>
          <w:sz w:val="24"/>
          <w:szCs w:val="24"/>
        </w:rPr>
        <w:t xml:space="preserve">8. </w:t>
      </w:r>
      <w:r w:rsidRPr="00530D55">
        <w:rPr>
          <w:rFonts w:ascii="Times New Roman" w:hAnsi="Times New Roman"/>
          <w:bCs/>
          <w:color w:val="000000"/>
          <w:sz w:val="24"/>
          <w:szCs w:val="24"/>
        </w:rPr>
        <w:t>Составьте прилагательные из цифровых значений:</w:t>
      </w:r>
    </w:p>
    <w:p w:rsidR="005A522D" w:rsidRPr="00530D55" w:rsidRDefault="005A522D" w:rsidP="005A522D">
      <w:pPr>
        <w:pStyle w:val="a5"/>
        <w:ind w:firstLine="426"/>
        <w:jc w:val="both"/>
        <w:rPr>
          <w:rFonts w:ascii="Times New Roman" w:hAnsi="Times New Roman"/>
          <w:color w:val="000000"/>
          <w:sz w:val="24"/>
          <w:szCs w:val="24"/>
        </w:rPr>
      </w:pPr>
      <w:r w:rsidRPr="00530D55">
        <w:rPr>
          <w:rFonts w:ascii="Times New Roman" w:hAnsi="Times New Roman"/>
          <w:color w:val="000000"/>
          <w:sz w:val="24"/>
          <w:szCs w:val="24"/>
        </w:rPr>
        <w:t xml:space="preserve">250, 250 000, 350, 156 млрд. 1 сотня, 40 рублей, 104%, 42 градуса, 12 баллов, </w:t>
      </w:r>
      <w:smartTag w:uri="urn:schemas-microsoft-com:office:smarttags" w:element="metricconverter">
        <w:smartTagPr>
          <w:attr w:name="ProductID" w:val="656 км"/>
        </w:smartTagPr>
        <w:r w:rsidRPr="00530D55">
          <w:rPr>
            <w:rFonts w:ascii="Times New Roman" w:hAnsi="Times New Roman"/>
            <w:color w:val="000000"/>
            <w:sz w:val="24"/>
            <w:szCs w:val="24"/>
          </w:rPr>
          <w:t>656 км</w:t>
        </w:r>
      </w:smartTag>
      <w:r w:rsidRPr="00530D55">
        <w:rPr>
          <w:rFonts w:ascii="Times New Roman" w:hAnsi="Times New Roman"/>
          <w:color w:val="000000"/>
          <w:sz w:val="24"/>
          <w:szCs w:val="24"/>
        </w:rPr>
        <w:t>, 1,5 лет, 90 лет, 1,5%, 1 830 000.</w:t>
      </w:r>
    </w:p>
    <w:p w:rsidR="005A522D" w:rsidRPr="00530D55" w:rsidRDefault="005A522D" w:rsidP="005A522D">
      <w:pPr>
        <w:pStyle w:val="a5"/>
        <w:numPr>
          <w:ilvl w:val="0"/>
          <w:numId w:val="7"/>
        </w:numPr>
        <w:jc w:val="both"/>
        <w:rPr>
          <w:rFonts w:ascii="Times New Roman" w:hAnsi="Times New Roman"/>
          <w:sz w:val="24"/>
          <w:szCs w:val="24"/>
        </w:rPr>
      </w:pPr>
      <w:r w:rsidRPr="00530D55">
        <w:rPr>
          <w:rFonts w:ascii="Times New Roman" w:hAnsi="Times New Roman"/>
          <w:sz w:val="24"/>
          <w:szCs w:val="24"/>
        </w:rPr>
        <w:t>Упражнение на систематизацию невербальных сигналов</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Попытайтесь классифицировать приведенные ниже перечни неязыковых сигналов по пяти категориям: поза, мимика, жестикуляция, дистанцирование, интонация.</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Все сигналы “вложены” в предложения, которые дают некоторое представление об общей ситуации или позволяют догадаться о ней, например, Вы мечтательно рассмеялись. Ответ: мимика.</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1. Он воскликнул: “Хотел бы я хоть раз убедиться, что ты выполнишь порученное тебе дело!”</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2. Она отступила на шаг назад: “Что ты себе вообразил?” </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3. Он стоял, прислонившись к буфету, скрестив ноги. </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4. Четырехлетняя девочка уверяла свою маму, что может застегнуть пальто самостоятельно. Мама сказала: “Конечно, ты сможешь это сделать, мое сокровище!” – и тут же сама застегнула пальто малышке.</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5. В то время, как Н. уверял, что ищет контактов с молодым поколением, он неоднократно выставлял руки вперед, словно защищаясь, будто хотел отодвинуться от слушателей.</w:t>
      </w:r>
    </w:p>
    <w:p w:rsidR="005A522D" w:rsidRPr="00530D55"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cs="Times New Roman"/>
        </w:rPr>
      </w:pPr>
      <w:r w:rsidRPr="00C537CB">
        <w:t xml:space="preserve">   </w:t>
      </w:r>
      <w:r w:rsidRPr="001F05F0">
        <w:rPr>
          <w:rFonts w:cs="Times New Roman"/>
          <w:lang w:val="ru-RU"/>
        </w:rPr>
        <w:t>10.</w:t>
      </w:r>
      <w:r w:rsidRPr="000E4367">
        <w:t xml:space="preserve"> </w:t>
      </w:r>
      <w:r w:rsidRPr="00530D55">
        <w:rPr>
          <w:rFonts w:cs="Times New Roman"/>
        </w:rPr>
        <w:t>Упражнение на систематизацию невербальных сигналов</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Попытайтесь классифицировать приведенные ниже перечни неязыковых сигналов по пяти категориям: поза, мимика, жестикуляция, дистанцирование, интонация.</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Все сигналы “вложены” в предложения, которые дают некоторое представление об общей ситуации или позволяют догадаться о ней, например, Вы мечтательно рассмеялись. </w:t>
      </w:r>
      <w:r w:rsidRPr="00C537CB">
        <w:lastRenderedPageBreak/>
        <w:t>Ответ: мимика.</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w:t>
      </w:r>
      <w:r>
        <w:rPr>
          <w:lang w:val="ru-RU"/>
        </w:rPr>
        <w:t>1</w:t>
      </w:r>
      <w:r w:rsidRPr="00C537CB">
        <w:t>. Вы ждете, переминаясь с ноги на ногу, пока секретарь заполняет бланк.</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w:t>
      </w:r>
      <w:r>
        <w:rPr>
          <w:lang w:val="ru-RU"/>
        </w:rPr>
        <w:t>2</w:t>
      </w:r>
      <w:r w:rsidRPr="00C537CB">
        <w:t>. Он идет к окну и закрывает его.</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w:t>
      </w:r>
      <w:r>
        <w:rPr>
          <w:lang w:val="ru-RU"/>
        </w:rPr>
        <w:t>3</w:t>
      </w:r>
      <w:r w:rsidRPr="00C537CB">
        <w:t xml:space="preserve">. Она безмолвно на него взглянула, но крылья ее носа дрожали от едва сдерживаемого возбуждения. </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w:t>
      </w:r>
      <w:r>
        <w:rPr>
          <w:lang w:val="ru-RU"/>
        </w:rPr>
        <w:t>4</w:t>
      </w:r>
      <w:r w:rsidRPr="00C537CB">
        <w:t>. Кофе был столь горячим, что он инстинктивно его выплюнул.</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w:t>
      </w:r>
      <w:r>
        <w:rPr>
          <w:lang w:val="ru-RU"/>
        </w:rPr>
        <w:t>5</w:t>
      </w:r>
      <w:r w:rsidRPr="00C537CB">
        <w:t xml:space="preserve">. Он иронично сказал: “Коробка передач просто счастлива, что вы так сильно жмете на педаль!”. </w:t>
      </w:r>
    </w:p>
    <w:p w:rsidR="005A522D" w:rsidRPr="00970604"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lang w:val="ru-RU"/>
        </w:rPr>
        <w:tab/>
        <w:t xml:space="preserve">11. </w:t>
      </w:r>
      <w:r w:rsidRPr="00970604">
        <w:rPr>
          <w:rFonts w:cs="Times New Roman"/>
        </w:rPr>
        <w:t xml:space="preserve">Напишите </w:t>
      </w:r>
      <w:r>
        <w:t>небольшой текст</w:t>
      </w:r>
      <w:r w:rsidRPr="00970604">
        <w:rPr>
          <w:rFonts w:cs="Times New Roman"/>
        </w:rPr>
        <w:t xml:space="preserve">, включив в них профессиональные слова, чтобы их смысл адекватно вписывался в контекст предложения. На каждое слово по </w:t>
      </w:r>
      <w:r>
        <w:t>одному</w:t>
      </w:r>
      <w:r w:rsidRPr="00970604">
        <w:rPr>
          <w:rFonts w:cs="Times New Roman"/>
        </w:rPr>
        <w:t xml:space="preserve"> предложени</w:t>
      </w:r>
      <w:r>
        <w:t>ю, но можно включать несколько слов в одно предложение</w:t>
      </w:r>
      <w:r w:rsidRPr="00970604">
        <w:rPr>
          <w:rFonts w:cs="Times New Roman"/>
        </w:rPr>
        <w:t>.</w:t>
      </w:r>
    </w:p>
    <w:p w:rsidR="005A522D" w:rsidRPr="00970604"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cs="Times New Roman"/>
        </w:rPr>
      </w:pPr>
      <w:r w:rsidRPr="00970604">
        <w:rPr>
          <w:rFonts w:cs="Times New Roman"/>
        </w:rPr>
        <w:t xml:space="preserve">       Имидж, фрустрация, эмпатия, консенсус, реноме, инновационность, креативность, паблисити, фасцинация, корректность, аттракция, лояльность, манипулятор,</w:t>
      </w:r>
      <w:r>
        <w:t xml:space="preserve"> </w:t>
      </w:r>
      <w:r w:rsidRPr="00970604">
        <w:rPr>
          <w:rFonts w:cs="Times New Roman"/>
        </w:rPr>
        <w:t>суггестия, девальвация, инвестиции, дивиденды, бартер, себестоимость, капитал, маркетинг, конкуренция, сервис, дилер, брокер, спонсор, стагнация, субсидия</w:t>
      </w:r>
      <w:r>
        <w:t>, супермаркет, реклама, рейтинг</w:t>
      </w:r>
      <w:r w:rsidRPr="00970604">
        <w:rPr>
          <w:rFonts w:cs="Times New Roman"/>
        </w:rPr>
        <w:t>.</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ru-RU"/>
        </w:rPr>
        <w:tab/>
        <w:t xml:space="preserve">12. </w:t>
      </w:r>
      <w:r w:rsidRPr="00C537CB">
        <w:t>Замените слова, пришедшие в русский язык из других языков, русскими синонимами (обратитесь, если нужно, к толковому словарю).</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C537CB">
        <w:t xml:space="preserve">       Адаптация, альтернатива, апелляция, аудиенция, валюта, виза, девальвация, корпорация, лимит, лицензия, стереотип, фактор, экспертиза, эксклюзивный, номинация, маркет, сертификат, санация, профанация, реклама, паритет, презентация, офис, корпорация, коррупция, мафия, гамбургер, вексель, кворум, инновация, гарант, брифинг, бестселлер, парламент, партнер.</w:t>
      </w:r>
    </w:p>
    <w:p w:rsidR="005A522D" w:rsidRPr="00610A73" w:rsidRDefault="005A522D" w:rsidP="005A522D">
      <w:pPr>
        <w:ind w:left="360"/>
        <w:jc w:val="both"/>
        <w:rPr>
          <w:b/>
          <w:kern w:val="0"/>
        </w:rPr>
      </w:pPr>
    </w:p>
    <w:p w:rsidR="005A522D" w:rsidRPr="00115A0A" w:rsidRDefault="005A522D" w:rsidP="005A522D">
      <w:pPr>
        <w:widowControl/>
        <w:suppressAutoHyphens w:val="0"/>
        <w:autoSpaceDE w:val="0"/>
        <w:autoSpaceDN/>
        <w:adjustRightInd w:val="0"/>
        <w:spacing w:line="360" w:lineRule="auto"/>
        <w:jc w:val="center"/>
        <w:textAlignment w:val="auto"/>
        <w:rPr>
          <w:rFonts w:eastAsia="Times New Roman" w:cs="Times New Roman"/>
          <w:b/>
          <w:kern w:val="0"/>
          <w:u w:val="single"/>
          <w:lang w:val="ru-RU" w:eastAsia="ar-SA" w:bidi="ar-SA"/>
        </w:rPr>
      </w:pPr>
      <w:r w:rsidRPr="00115A0A">
        <w:rPr>
          <w:rStyle w:val="FontStyle38"/>
          <w:b/>
        </w:rPr>
        <w:t>Раздел 2. Этика и этикет в деловом общении</w:t>
      </w:r>
    </w:p>
    <w:p w:rsidR="005A522D" w:rsidRPr="00822235" w:rsidRDefault="005A522D" w:rsidP="005A522D">
      <w:pPr>
        <w:widowControl/>
        <w:suppressAutoHyphens w:val="0"/>
        <w:autoSpaceDE w:val="0"/>
        <w:autoSpaceDN/>
        <w:adjustRightInd w:val="0"/>
        <w:spacing w:line="360" w:lineRule="auto"/>
        <w:textAlignment w:val="auto"/>
        <w:rPr>
          <w:rFonts w:eastAsia="Times New Roman" w:cs="Times New Roman"/>
          <w:b/>
          <w:kern w:val="0"/>
          <w:u w:val="single"/>
          <w:lang w:val="ru-RU" w:eastAsia="ar-SA" w:bidi="ar-SA"/>
        </w:rPr>
      </w:pPr>
      <w:r w:rsidRPr="00822235">
        <w:rPr>
          <w:rFonts w:eastAsia="Times New Roman" w:cs="Times New Roman"/>
          <w:b/>
          <w:kern w:val="0"/>
          <w:u w:val="single"/>
          <w:lang w:val="ru-RU" w:eastAsia="ar-SA" w:bidi="ar-SA"/>
        </w:rPr>
        <w:t>Теоретические вопросы:</w:t>
      </w:r>
    </w:p>
    <w:p w:rsidR="005A522D" w:rsidRDefault="005A522D" w:rsidP="005A522D">
      <w:pPr>
        <w:widowControl/>
        <w:numPr>
          <w:ilvl w:val="0"/>
          <w:numId w:val="3"/>
        </w:numPr>
        <w:suppressAutoHyphens w:val="0"/>
        <w:autoSpaceDN/>
        <w:textAlignment w:val="auto"/>
      </w:pPr>
      <w:r>
        <w:t xml:space="preserve">Этикет как показатель нравственной культуры. </w:t>
      </w:r>
    </w:p>
    <w:p w:rsidR="005A522D" w:rsidRDefault="005A522D" w:rsidP="005A522D">
      <w:pPr>
        <w:widowControl/>
        <w:numPr>
          <w:ilvl w:val="0"/>
          <w:numId w:val="3"/>
        </w:numPr>
        <w:suppressAutoHyphens w:val="0"/>
        <w:autoSpaceDN/>
        <w:textAlignment w:val="auto"/>
      </w:pPr>
      <w:r>
        <w:t>Общая подготовка к выступлению при деловом общении. Структура выступления.</w:t>
      </w:r>
    </w:p>
    <w:p w:rsidR="005A522D" w:rsidRDefault="005A522D" w:rsidP="005A522D">
      <w:pPr>
        <w:widowControl/>
        <w:numPr>
          <w:ilvl w:val="0"/>
          <w:numId w:val="3"/>
        </w:numPr>
        <w:suppressAutoHyphens w:val="0"/>
        <w:autoSpaceDN/>
        <w:textAlignment w:val="auto"/>
      </w:pPr>
      <w:r>
        <w:t xml:space="preserve">Ведение деловых переговоров. Общие правила этикета при ведении деловых переговоров. </w:t>
      </w:r>
    </w:p>
    <w:p w:rsidR="005A522D" w:rsidRDefault="005A522D" w:rsidP="005A522D">
      <w:pPr>
        <w:widowControl/>
        <w:numPr>
          <w:ilvl w:val="0"/>
          <w:numId w:val="3"/>
        </w:numPr>
        <w:suppressAutoHyphens w:val="0"/>
        <w:autoSpaceDN/>
        <w:textAlignment w:val="auto"/>
      </w:pPr>
      <w:r>
        <w:t xml:space="preserve">Основные правила делового этикета. Нормы обращения, приветствия, знакомства. </w:t>
      </w:r>
    </w:p>
    <w:p w:rsidR="005A522D" w:rsidRDefault="005A522D" w:rsidP="005A522D">
      <w:pPr>
        <w:widowControl/>
        <w:numPr>
          <w:ilvl w:val="0"/>
          <w:numId w:val="3"/>
        </w:numPr>
        <w:suppressAutoHyphens w:val="0"/>
        <w:autoSpaceDN/>
        <w:textAlignment w:val="auto"/>
      </w:pPr>
      <w:r>
        <w:t xml:space="preserve">Основные правила деловой переписки. </w:t>
      </w:r>
    </w:p>
    <w:p w:rsidR="005A522D" w:rsidRDefault="005A522D" w:rsidP="005A522D">
      <w:pPr>
        <w:widowControl/>
        <w:numPr>
          <w:ilvl w:val="0"/>
          <w:numId w:val="3"/>
        </w:numPr>
        <w:suppressAutoHyphens w:val="0"/>
        <w:autoSpaceDN/>
        <w:textAlignment w:val="auto"/>
      </w:pPr>
      <w:r>
        <w:t xml:space="preserve">Культура телефонного разговора, как важное составляющее делового этикета. </w:t>
      </w:r>
    </w:p>
    <w:p w:rsidR="005A522D" w:rsidRDefault="005A522D" w:rsidP="005A522D">
      <w:pPr>
        <w:widowControl/>
        <w:numPr>
          <w:ilvl w:val="0"/>
          <w:numId w:val="3"/>
        </w:numPr>
        <w:suppressAutoHyphens w:val="0"/>
        <w:autoSpaceDN/>
        <w:textAlignment w:val="auto"/>
      </w:pPr>
      <w:r>
        <w:t xml:space="preserve">Основные требования этикета к внешнему облику, манере поведения делового человека. </w:t>
      </w:r>
    </w:p>
    <w:p w:rsidR="005A522D" w:rsidRDefault="005A522D" w:rsidP="005A522D">
      <w:pPr>
        <w:widowControl/>
        <w:numPr>
          <w:ilvl w:val="0"/>
          <w:numId w:val="3"/>
        </w:numPr>
        <w:suppressAutoHyphens w:val="0"/>
        <w:autoSpaceDN/>
        <w:textAlignment w:val="auto"/>
      </w:pPr>
      <w:r>
        <w:t>Основные дресс-коды в деловой сфере.</w:t>
      </w:r>
    </w:p>
    <w:p w:rsidR="005A522D" w:rsidRDefault="005A522D" w:rsidP="005A522D">
      <w:pPr>
        <w:widowControl/>
        <w:numPr>
          <w:ilvl w:val="0"/>
          <w:numId w:val="3"/>
        </w:numPr>
        <w:suppressAutoHyphens w:val="0"/>
        <w:autoSpaceDN/>
        <w:textAlignment w:val="auto"/>
      </w:pPr>
      <w:r>
        <w:t>Особенности этикета деловой женщины.</w:t>
      </w:r>
    </w:p>
    <w:p w:rsidR="005A522D" w:rsidRDefault="005A522D" w:rsidP="005A522D">
      <w:pPr>
        <w:widowControl/>
        <w:numPr>
          <w:ilvl w:val="0"/>
          <w:numId w:val="3"/>
        </w:numPr>
        <w:suppressAutoHyphens w:val="0"/>
        <w:autoSpaceDN/>
        <w:textAlignment w:val="auto"/>
      </w:pPr>
      <w:r>
        <w:t>Особенности этикета делового мужчины.</w:t>
      </w:r>
    </w:p>
    <w:p w:rsidR="005A522D" w:rsidRDefault="005A522D" w:rsidP="005A522D">
      <w:pPr>
        <w:widowControl/>
        <w:numPr>
          <w:ilvl w:val="0"/>
          <w:numId w:val="3"/>
        </w:numPr>
        <w:suppressAutoHyphens w:val="0"/>
        <w:autoSpaceDN/>
        <w:textAlignment w:val="auto"/>
      </w:pPr>
      <w:r>
        <w:t>Особенности этикета руководителя.</w:t>
      </w:r>
    </w:p>
    <w:p w:rsidR="005A522D" w:rsidRDefault="005A522D" w:rsidP="005A522D">
      <w:pPr>
        <w:widowControl/>
        <w:numPr>
          <w:ilvl w:val="0"/>
          <w:numId w:val="3"/>
        </w:numPr>
        <w:suppressAutoHyphens w:val="0"/>
        <w:autoSpaceDN/>
        <w:textAlignment w:val="auto"/>
      </w:pPr>
      <w:r>
        <w:t>Особенности этикета секретаря.</w:t>
      </w:r>
    </w:p>
    <w:p w:rsidR="005A522D" w:rsidRDefault="005A522D" w:rsidP="005A522D">
      <w:pPr>
        <w:widowControl/>
        <w:numPr>
          <w:ilvl w:val="0"/>
          <w:numId w:val="3"/>
        </w:numPr>
        <w:suppressAutoHyphens w:val="0"/>
        <w:autoSpaceDN/>
        <w:textAlignment w:val="auto"/>
      </w:pPr>
      <w:r>
        <w:t xml:space="preserve">Сущность делового конфликта в общении и пути его преодоления. </w:t>
      </w:r>
    </w:p>
    <w:p w:rsidR="005A522D" w:rsidRDefault="005A522D" w:rsidP="005A522D">
      <w:pPr>
        <w:widowControl/>
        <w:numPr>
          <w:ilvl w:val="0"/>
          <w:numId w:val="3"/>
        </w:numPr>
        <w:suppressAutoHyphens w:val="0"/>
        <w:autoSpaceDN/>
        <w:textAlignment w:val="auto"/>
      </w:pPr>
      <w:r>
        <w:t xml:space="preserve">Сущность и содержание конфликтной ситуации. </w:t>
      </w:r>
    </w:p>
    <w:p w:rsidR="005A522D" w:rsidRDefault="005A522D" w:rsidP="005A522D">
      <w:pPr>
        <w:widowControl/>
        <w:numPr>
          <w:ilvl w:val="0"/>
          <w:numId w:val="3"/>
        </w:numPr>
        <w:suppressAutoHyphens w:val="0"/>
        <w:autoSpaceDN/>
        <w:textAlignment w:val="auto"/>
      </w:pPr>
      <w:r>
        <w:t xml:space="preserve">Классификация и типология конфликта. </w:t>
      </w:r>
    </w:p>
    <w:p w:rsidR="005A522D" w:rsidRDefault="005A522D" w:rsidP="005A522D">
      <w:pPr>
        <w:widowControl/>
        <w:numPr>
          <w:ilvl w:val="0"/>
          <w:numId w:val="3"/>
        </w:numPr>
        <w:suppressAutoHyphens w:val="0"/>
        <w:autoSpaceDN/>
        <w:textAlignment w:val="auto"/>
      </w:pPr>
      <w:r>
        <w:t xml:space="preserve"> Динамика конфликта. Характеристика его основных этапов. </w:t>
      </w:r>
    </w:p>
    <w:p w:rsidR="005A522D" w:rsidRDefault="005A522D" w:rsidP="005A522D">
      <w:pPr>
        <w:widowControl/>
        <w:numPr>
          <w:ilvl w:val="0"/>
          <w:numId w:val="3"/>
        </w:numPr>
        <w:suppressAutoHyphens w:val="0"/>
        <w:autoSpaceDN/>
        <w:textAlignment w:val="auto"/>
      </w:pPr>
      <w:r>
        <w:t xml:space="preserve">Пути выхода из конфликтных ситуаций. </w:t>
      </w:r>
    </w:p>
    <w:p w:rsidR="005A522D" w:rsidRDefault="005A522D" w:rsidP="005A522D">
      <w:pPr>
        <w:widowControl/>
        <w:numPr>
          <w:ilvl w:val="0"/>
          <w:numId w:val="3"/>
        </w:numPr>
        <w:suppressAutoHyphens w:val="0"/>
        <w:autoSpaceDN/>
        <w:textAlignment w:val="auto"/>
      </w:pPr>
      <w:r>
        <w:t>Элементы делового этикета: представления и приветствия.</w:t>
      </w:r>
    </w:p>
    <w:p w:rsidR="005A522D" w:rsidRDefault="005A522D" w:rsidP="005A522D">
      <w:pPr>
        <w:widowControl/>
        <w:numPr>
          <w:ilvl w:val="0"/>
          <w:numId w:val="3"/>
        </w:numPr>
        <w:suppressAutoHyphens w:val="0"/>
        <w:autoSpaceDN/>
        <w:textAlignment w:val="auto"/>
      </w:pPr>
      <w:r>
        <w:t>Элементы делового этикета: визитки.</w:t>
      </w:r>
    </w:p>
    <w:p w:rsidR="005A522D" w:rsidRDefault="005A522D" w:rsidP="005A522D">
      <w:pPr>
        <w:widowControl/>
        <w:numPr>
          <w:ilvl w:val="0"/>
          <w:numId w:val="3"/>
        </w:numPr>
        <w:suppressAutoHyphens w:val="0"/>
        <w:autoSpaceDN/>
        <w:textAlignment w:val="auto"/>
      </w:pPr>
      <w:r>
        <w:t>Этика делового общения с руководителем, коллегами и подчиненными.</w:t>
      </w:r>
    </w:p>
    <w:p w:rsidR="005A522D" w:rsidRDefault="005A522D" w:rsidP="005A522D">
      <w:pPr>
        <w:widowControl/>
        <w:numPr>
          <w:ilvl w:val="0"/>
          <w:numId w:val="3"/>
        </w:numPr>
        <w:suppressAutoHyphens w:val="0"/>
        <w:autoSpaceDN/>
        <w:textAlignment w:val="auto"/>
      </w:pPr>
      <w:r>
        <w:t>Этикет деловой переписки.</w:t>
      </w:r>
    </w:p>
    <w:p w:rsidR="005A522D" w:rsidRDefault="005A522D" w:rsidP="005A522D">
      <w:pPr>
        <w:widowControl/>
        <w:numPr>
          <w:ilvl w:val="0"/>
          <w:numId w:val="3"/>
        </w:numPr>
        <w:suppressAutoHyphens w:val="0"/>
        <w:autoSpaceDN/>
        <w:textAlignment w:val="auto"/>
      </w:pPr>
      <w:r>
        <w:t>Этикет трудоустройства и прохождения собеседования.</w:t>
      </w:r>
    </w:p>
    <w:p w:rsidR="005A522D" w:rsidRDefault="005A522D" w:rsidP="005A522D">
      <w:pPr>
        <w:widowControl/>
        <w:numPr>
          <w:ilvl w:val="0"/>
          <w:numId w:val="3"/>
        </w:numPr>
        <w:suppressAutoHyphens w:val="0"/>
        <w:autoSpaceDN/>
        <w:textAlignment w:val="auto"/>
      </w:pPr>
      <w:r>
        <w:t>Элементы делового этикета: общение по стационарному телефону.</w:t>
      </w:r>
    </w:p>
    <w:p w:rsidR="005A522D" w:rsidRDefault="005A522D" w:rsidP="005A522D">
      <w:pPr>
        <w:widowControl/>
        <w:numPr>
          <w:ilvl w:val="0"/>
          <w:numId w:val="3"/>
        </w:numPr>
        <w:suppressAutoHyphens w:val="0"/>
        <w:autoSpaceDN/>
        <w:textAlignment w:val="auto"/>
      </w:pPr>
      <w:r>
        <w:lastRenderedPageBreak/>
        <w:t>Элементы делового этикета: общение по мобильному телефону.</w:t>
      </w:r>
    </w:p>
    <w:p w:rsidR="005A522D" w:rsidRDefault="005A522D" w:rsidP="005A522D">
      <w:pPr>
        <w:widowControl/>
        <w:numPr>
          <w:ilvl w:val="0"/>
          <w:numId w:val="3"/>
        </w:numPr>
        <w:suppressAutoHyphens w:val="0"/>
        <w:autoSpaceDN/>
        <w:textAlignment w:val="auto"/>
      </w:pPr>
      <w:r>
        <w:t>Разновидности и особенности проведения деловых приемов.</w:t>
      </w:r>
    </w:p>
    <w:p w:rsidR="005A522D" w:rsidRDefault="005A522D" w:rsidP="005A522D">
      <w:pPr>
        <w:widowControl/>
        <w:numPr>
          <w:ilvl w:val="0"/>
          <w:numId w:val="3"/>
        </w:numPr>
        <w:suppressAutoHyphens w:val="0"/>
        <w:autoSpaceDN/>
        <w:textAlignment w:val="auto"/>
      </w:pPr>
      <w:r>
        <w:t xml:space="preserve">Особенности этикета за столом. </w:t>
      </w:r>
    </w:p>
    <w:p w:rsidR="005A522D" w:rsidRDefault="005A522D" w:rsidP="005A522D">
      <w:pPr>
        <w:widowControl/>
        <w:numPr>
          <w:ilvl w:val="0"/>
          <w:numId w:val="3"/>
        </w:numPr>
        <w:suppressAutoHyphens w:val="0"/>
        <w:autoSpaceDN/>
        <w:textAlignment w:val="auto"/>
      </w:pPr>
      <w:r>
        <w:t>Этикет поведения в общественных местах (музеи, театры, выставки).</w:t>
      </w:r>
    </w:p>
    <w:p w:rsidR="005A522D" w:rsidRDefault="005A522D" w:rsidP="005A522D">
      <w:pPr>
        <w:widowControl/>
        <w:numPr>
          <w:ilvl w:val="0"/>
          <w:numId w:val="3"/>
        </w:numPr>
        <w:suppressAutoHyphens w:val="0"/>
        <w:autoSpaceDN/>
        <w:textAlignment w:val="auto"/>
      </w:pPr>
      <w:r>
        <w:t>Элементы делового этикета: презентации.</w:t>
      </w:r>
    </w:p>
    <w:p w:rsidR="005A522D" w:rsidRDefault="005A522D" w:rsidP="005A522D">
      <w:pPr>
        <w:widowControl/>
        <w:numPr>
          <w:ilvl w:val="0"/>
          <w:numId w:val="3"/>
        </w:numPr>
        <w:suppressAutoHyphens w:val="0"/>
        <w:autoSpaceDN/>
        <w:textAlignment w:val="auto"/>
      </w:pPr>
      <w:r>
        <w:t>Элементы делового этикета: публичная речь, ее особенности.</w:t>
      </w:r>
    </w:p>
    <w:p w:rsidR="005A522D" w:rsidRDefault="005A522D" w:rsidP="005A522D">
      <w:pPr>
        <w:widowControl/>
        <w:numPr>
          <w:ilvl w:val="0"/>
          <w:numId w:val="3"/>
        </w:numPr>
        <w:suppressAutoHyphens w:val="0"/>
        <w:autoSpaceDN/>
        <w:textAlignment w:val="auto"/>
      </w:pPr>
      <w:r>
        <w:t>Элементы делового этикета: деловые командировки.</w:t>
      </w:r>
    </w:p>
    <w:p w:rsidR="005A522D" w:rsidRDefault="005A522D" w:rsidP="005A522D">
      <w:pPr>
        <w:widowControl/>
        <w:numPr>
          <w:ilvl w:val="0"/>
          <w:numId w:val="3"/>
        </w:numPr>
        <w:suppressAutoHyphens w:val="0"/>
        <w:autoSpaceDN/>
        <w:textAlignment w:val="auto"/>
      </w:pPr>
      <w:r>
        <w:t>Элементы делового этикета: сувениры и подарки.</w:t>
      </w:r>
    </w:p>
    <w:p w:rsidR="005A522D" w:rsidRDefault="005A522D" w:rsidP="005A522D">
      <w:pPr>
        <w:widowControl/>
        <w:numPr>
          <w:ilvl w:val="0"/>
          <w:numId w:val="3"/>
        </w:numPr>
        <w:suppressAutoHyphens w:val="0"/>
        <w:autoSpaceDN/>
        <w:textAlignment w:val="auto"/>
      </w:pPr>
      <w:r>
        <w:t>Элементы делового этикета: комплименты.</w:t>
      </w:r>
    </w:p>
    <w:p w:rsidR="005A522D" w:rsidRDefault="005A522D" w:rsidP="005A522D">
      <w:pPr>
        <w:widowControl/>
        <w:numPr>
          <w:ilvl w:val="0"/>
          <w:numId w:val="3"/>
        </w:numPr>
        <w:suppressAutoHyphens w:val="0"/>
        <w:autoSpaceDN/>
        <w:textAlignment w:val="auto"/>
      </w:pPr>
      <w:r>
        <w:t>Нормы делового этикета для проведения совещания.</w:t>
      </w:r>
    </w:p>
    <w:p w:rsidR="005A522D" w:rsidRDefault="005A522D" w:rsidP="005A522D">
      <w:pPr>
        <w:widowControl/>
        <w:numPr>
          <w:ilvl w:val="0"/>
          <w:numId w:val="3"/>
        </w:numPr>
        <w:suppressAutoHyphens w:val="0"/>
        <w:autoSpaceDN/>
        <w:textAlignment w:val="auto"/>
      </w:pPr>
      <w:r>
        <w:t>Нормы делового этикета для проведения переговоров.</w:t>
      </w:r>
    </w:p>
    <w:p w:rsidR="005A522D" w:rsidRPr="007B7A5B" w:rsidRDefault="005A522D" w:rsidP="005A522D">
      <w:pPr>
        <w:widowControl/>
        <w:numPr>
          <w:ilvl w:val="0"/>
          <w:numId w:val="3"/>
        </w:numPr>
        <w:suppressAutoHyphens w:val="0"/>
        <w:autoSpaceDN/>
        <w:textAlignment w:val="auto"/>
      </w:pPr>
      <w:r>
        <w:t>Нормы делового этикета для проведения пресс-конференций.</w:t>
      </w:r>
    </w:p>
    <w:p w:rsidR="005A522D" w:rsidRDefault="005A522D" w:rsidP="005A522D">
      <w:pPr>
        <w:widowControl/>
        <w:suppressAutoHyphens w:val="0"/>
        <w:autoSpaceDE w:val="0"/>
        <w:autoSpaceDN/>
        <w:adjustRightInd w:val="0"/>
        <w:spacing w:line="360" w:lineRule="auto"/>
        <w:textAlignment w:val="auto"/>
        <w:rPr>
          <w:rFonts w:eastAsia="Times New Roman" w:cs="Times New Roman"/>
          <w:b/>
          <w:kern w:val="0"/>
          <w:u w:val="single"/>
          <w:lang w:val="ru-RU" w:eastAsia="ar-SA" w:bidi="ar-SA"/>
        </w:rPr>
      </w:pPr>
    </w:p>
    <w:p w:rsidR="005A522D" w:rsidRPr="00822235" w:rsidRDefault="005A522D" w:rsidP="005A522D">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Pr>
          <w:rFonts w:eastAsia="Times New Roman" w:cs="Times New Roman"/>
          <w:b/>
          <w:kern w:val="0"/>
          <w:u w:val="single"/>
          <w:lang w:val="ru-RU" w:eastAsia="ar-SA" w:bidi="ar-SA"/>
        </w:rPr>
        <w:t xml:space="preserve">Практические </w:t>
      </w:r>
      <w:r w:rsidRPr="00822235">
        <w:rPr>
          <w:rFonts w:eastAsia="Times New Roman" w:cs="Times New Roman"/>
          <w:b/>
          <w:kern w:val="0"/>
          <w:u w:val="single"/>
          <w:lang w:val="ru-RU" w:eastAsia="ar-SA" w:bidi="ar-SA"/>
        </w:rPr>
        <w:t>задачи:</w:t>
      </w:r>
      <w:r w:rsidRPr="00822235">
        <w:rPr>
          <w:rFonts w:eastAsia="Times New Roman" w:cs="Times New Roman"/>
          <w:b/>
          <w:kern w:val="0"/>
          <w:lang w:val="ru-RU" w:eastAsia="ar-SA" w:bidi="ar-SA"/>
        </w:rPr>
        <w:t xml:space="preserve"> </w:t>
      </w:r>
    </w:p>
    <w:p w:rsidR="005A522D" w:rsidRDefault="005A522D" w:rsidP="005A522D">
      <w:pPr>
        <w:widowControl/>
        <w:numPr>
          <w:ilvl w:val="0"/>
          <w:numId w:val="8"/>
        </w:numPr>
        <w:suppressAutoHyphens w:val="0"/>
        <w:autoSpaceDN/>
        <w:textAlignment w:val="auto"/>
      </w:pPr>
      <w:r>
        <w:t>Назовите формы приветствия и прощания, принятые в деловом общении.</w:t>
      </w:r>
    </w:p>
    <w:p w:rsidR="005A522D" w:rsidRDefault="005A522D" w:rsidP="005A522D">
      <w:pPr>
        <w:widowControl/>
        <w:numPr>
          <w:ilvl w:val="0"/>
          <w:numId w:val="8"/>
        </w:numPr>
        <w:suppressAutoHyphens w:val="0"/>
        <w:autoSpaceDN/>
        <w:textAlignment w:val="auto"/>
      </w:pPr>
      <w:r>
        <w:t>Назовите вежливые формы обращения с просьбой.</w:t>
      </w:r>
      <w:r w:rsidRPr="00C537CB">
        <w:t xml:space="preserve"> </w:t>
      </w:r>
      <w:r>
        <w:t xml:space="preserve">Найдите формулы просьбы, уместные в общении с коллегой, с вышестоящим лицом, с клиентом фирмы. </w:t>
      </w:r>
    </w:p>
    <w:p w:rsidR="005A522D" w:rsidRDefault="005A522D" w:rsidP="005A522D">
      <w:pPr>
        <w:widowControl/>
        <w:numPr>
          <w:ilvl w:val="0"/>
          <w:numId w:val="8"/>
        </w:numPr>
        <w:suppressAutoHyphens w:val="0"/>
        <w:autoSpaceDN/>
        <w:textAlignment w:val="auto"/>
      </w:pPr>
      <w:r>
        <w:t>Назовите вежливые формы отказа. Найдите формулы отказа, уместные в общении с коллегой, с вышестоящим лицом, с клиентом фирмы.</w:t>
      </w:r>
    </w:p>
    <w:p w:rsidR="005A522D" w:rsidRDefault="005A522D" w:rsidP="005A522D">
      <w:pPr>
        <w:widowControl/>
        <w:numPr>
          <w:ilvl w:val="0"/>
          <w:numId w:val="8"/>
        </w:numPr>
        <w:suppressAutoHyphens w:val="0"/>
        <w:autoSpaceDN/>
        <w:textAlignment w:val="auto"/>
      </w:pPr>
      <w:r>
        <w:t xml:space="preserve">Приведите примеры организации рабочего места для проведения презентации. </w:t>
      </w:r>
    </w:p>
    <w:p w:rsidR="005A522D" w:rsidRDefault="005A522D" w:rsidP="005A522D">
      <w:pPr>
        <w:widowControl/>
        <w:numPr>
          <w:ilvl w:val="0"/>
          <w:numId w:val="8"/>
        </w:numPr>
        <w:suppressAutoHyphens w:val="0"/>
        <w:autoSpaceDN/>
        <w:textAlignment w:val="auto"/>
      </w:pPr>
      <w:r>
        <w:t>Приведите примеры организации рабочего места для проведения переговоров.</w:t>
      </w:r>
    </w:p>
    <w:p w:rsidR="005A522D" w:rsidRDefault="005A522D" w:rsidP="005A522D">
      <w:pPr>
        <w:widowControl/>
        <w:numPr>
          <w:ilvl w:val="0"/>
          <w:numId w:val="8"/>
        </w:numPr>
        <w:suppressAutoHyphens w:val="0"/>
        <w:autoSpaceDN/>
        <w:textAlignment w:val="auto"/>
      </w:pPr>
      <w:r>
        <w:t>Приведите примеры организации рабочего места для проведения деловых совещаний.</w:t>
      </w:r>
    </w:p>
    <w:p w:rsidR="005A522D" w:rsidRDefault="005A522D" w:rsidP="005A522D">
      <w:pPr>
        <w:widowControl/>
        <w:numPr>
          <w:ilvl w:val="0"/>
          <w:numId w:val="8"/>
        </w:numPr>
        <w:suppressAutoHyphens w:val="0"/>
        <w:autoSpaceDN/>
        <w:textAlignment w:val="auto"/>
      </w:pPr>
      <w:r>
        <w:t>Приведите примеры организации рабочего места руководителя.</w:t>
      </w:r>
    </w:p>
    <w:p w:rsidR="005A522D" w:rsidRDefault="005A522D" w:rsidP="005A522D">
      <w:pPr>
        <w:widowControl/>
        <w:numPr>
          <w:ilvl w:val="0"/>
          <w:numId w:val="8"/>
        </w:numPr>
        <w:suppressAutoHyphens w:val="0"/>
        <w:autoSpaceDN/>
        <w:textAlignment w:val="auto"/>
      </w:pPr>
      <w:r>
        <w:t>Приведите примеры организации рабочего места помощника руководителя.</w:t>
      </w:r>
    </w:p>
    <w:p w:rsidR="005A522D" w:rsidRDefault="005A522D" w:rsidP="005A522D">
      <w:pPr>
        <w:widowControl/>
        <w:numPr>
          <w:ilvl w:val="0"/>
          <w:numId w:val="8"/>
        </w:numPr>
        <w:suppressAutoHyphens w:val="0"/>
        <w:autoSpaceDN/>
        <w:textAlignment w:val="auto"/>
      </w:pPr>
      <w:r>
        <w:t>Составьте памятку секретаря для правильного общения по служебному телефону. Назовите основные фразы, которых следует избегать при телефонном общении.</w:t>
      </w:r>
    </w:p>
    <w:p w:rsidR="005A522D" w:rsidRDefault="005A522D" w:rsidP="005A522D">
      <w:pPr>
        <w:widowControl/>
        <w:numPr>
          <w:ilvl w:val="0"/>
          <w:numId w:val="8"/>
        </w:numPr>
        <w:suppressAutoHyphens w:val="0"/>
        <w:autoSpaceDN/>
        <w:textAlignment w:val="auto"/>
      </w:pPr>
      <w:r>
        <w:t>Составьте основные правила официально-делового стиля в одежде для мужчины.</w:t>
      </w:r>
    </w:p>
    <w:p w:rsidR="005A522D" w:rsidRDefault="005A522D" w:rsidP="005A522D">
      <w:pPr>
        <w:widowControl/>
        <w:numPr>
          <w:ilvl w:val="0"/>
          <w:numId w:val="8"/>
        </w:numPr>
        <w:suppressAutoHyphens w:val="0"/>
        <w:autoSpaceDN/>
        <w:textAlignment w:val="auto"/>
      </w:pPr>
      <w:r>
        <w:t>Составьте основные правила официально-делового стиля в одежде для женщины.</w:t>
      </w:r>
    </w:p>
    <w:p w:rsidR="005A522D" w:rsidRDefault="005A522D" w:rsidP="005A522D">
      <w:pPr>
        <w:widowControl/>
        <w:numPr>
          <w:ilvl w:val="0"/>
          <w:numId w:val="8"/>
        </w:numPr>
        <w:suppressAutoHyphens w:val="0"/>
        <w:autoSpaceDN/>
        <w:textAlignment w:val="auto"/>
      </w:pPr>
      <w:r>
        <w:t>Назовите основные технологии саморегуляции в условиях профессионального стресса.</w:t>
      </w:r>
    </w:p>
    <w:p w:rsidR="005A522D" w:rsidRPr="00530D55" w:rsidRDefault="005A522D" w:rsidP="005A522D">
      <w:pPr>
        <w:pStyle w:val="a5"/>
        <w:numPr>
          <w:ilvl w:val="0"/>
          <w:numId w:val="8"/>
        </w:numPr>
        <w:rPr>
          <w:rFonts w:ascii="Times New Roman" w:eastAsia="Times-Roman" w:hAnsi="Times New Roman"/>
          <w:sz w:val="24"/>
          <w:szCs w:val="24"/>
          <w:lang w:val="en-US"/>
        </w:rPr>
      </w:pPr>
      <w:r w:rsidRPr="00530D55">
        <w:rPr>
          <w:rFonts w:ascii="Times New Roman" w:eastAsia="Times-Roman" w:hAnsi="Times New Roman"/>
          <w:sz w:val="24"/>
          <w:szCs w:val="24"/>
        </w:rPr>
        <w:t>Решите ситуацию  «Управление конфликтом».</w:t>
      </w:r>
    </w:p>
    <w:p w:rsidR="005A522D" w:rsidRPr="00530D55" w:rsidRDefault="005A522D" w:rsidP="005A522D">
      <w:pPr>
        <w:pStyle w:val="a5"/>
        <w:ind w:firstLine="360"/>
        <w:rPr>
          <w:rFonts w:ascii="Times New Roman" w:eastAsia="Times-Roman" w:hAnsi="Times New Roman"/>
          <w:sz w:val="24"/>
          <w:szCs w:val="24"/>
        </w:rPr>
      </w:pPr>
      <w:r w:rsidRPr="00530D55">
        <w:rPr>
          <w:rFonts w:ascii="Times New Roman" w:eastAsia="Times-Roman" w:hAnsi="Times New Roman"/>
          <w:sz w:val="24"/>
          <w:szCs w:val="24"/>
        </w:rPr>
        <w:t>В трудовой коллектив, где имеется конфликт между двумя группировками по поводу внедрения новых форм работы, пришел новый руководитель, приглашенный со стороны. Каким образом ему лучше, по вашему мнению, действовать, чтобы нормализовать психологический климат в коллективе?</w:t>
      </w:r>
    </w:p>
    <w:p w:rsidR="005A522D" w:rsidRPr="00530D55" w:rsidRDefault="005A522D" w:rsidP="005A522D">
      <w:pPr>
        <w:pStyle w:val="a5"/>
        <w:ind w:firstLine="360"/>
        <w:rPr>
          <w:rFonts w:ascii="Times New Roman" w:eastAsia="Times-Roman" w:hAnsi="Times New Roman"/>
          <w:sz w:val="24"/>
          <w:szCs w:val="24"/>
        </w:rPr>
      </w:pPr>
      <w:r w:rsidRPr="00530D55">
        <w:rPr>
          <w:rFonts w:ascii="Times New Roman" w:eastAsia="Times-Roman" w:hAnsi="Times New Roman"/>
          <w:sz w:val="24"/>
          <w:szCs w:val="24"/>
        </w:rPr>
        <w:t>A. Прежде установить контакт со сторонниками нового, не принимая всерьез доводы сторонников старого порядка, вести работу по внедрению новшеств, воздействуя на противника силой своего примера и примера других.</w:t>
      </w:r>
    </w:p>
    <w:p w:rsidR="005A522D" w:rsidRPr="00530D55" w:rsidRDefault="005A522D" w:rsidP="005A522D">
      <w:pPr>
        <w:pStyle w:val="a5"/>
        <w:ind w:firstLine="360"/>
        <w:rPr>
          <w:rFonts w:ascii="Times New Roman" w:eastAsia="Times-Roman" w:hAnsi="Times New Roman"/>
          <w:sz w:val="24"/>
          <w:szCs w:val="24"/>
        </w:rPr>
      </w:pPr>
      <w:r w:rsidRPr="00530D55">
        <w:rPr>
          <w:rFonts w:ascii="Times New Roman" w:eastAsia="Times-Roman" w:hAnsi="Times New Roman"/>
          <w:sz w:val="24"/>
          <w:szCs w:val="24"/>
        </w:rPr>
        <w:t>Б. Прежде всего попытаться разубедить и привлечь на свою сторону сторонников прежнего стиля работы, противников внедрения новых методов, воздействовать на них убеждением в процессе дискуссии.</w:t>
      </w:r>
    </w:p>
    <w:p w:rsidR="005A522D" w:rsidRPr="00530D55" w:rsidRDefault="005A522D" w:rsidP="005A522D">
      <w:pPr>
        <w:pStyle w:val="a5"/>
        <w:ind w:firstLine="360"/>
        <w:rPr>
          <w:rFonts w:ascii="Times New Roman" w:eastAsia="Times-Roman" w:hAnsi="Times New Roman"/>
          <w:sz w:val="24"/>
          <w:szCs w:val="24"/>
        </w:rPr>
      </w:pPr>
      <w:r w:rsidRPr="00530D55">
        <w:rPr>
          <w:rFonts w:ascii="Times New Roman" w:eastAsia="Times-Roman" w:hAnsi="Times New Roman"/>
          <w:sz w:val="24"/>
          <w:szCs w:val="24"/>
        </w:rPr>
        <w:t>B. Изучить перспективы развития коллектива и улучшения качества выпускаемой продукции, поставить перед коллективом новые перспективные задачи совместной трудовой деятельности, опираться на лучшие достижения и традиции коллектива, не противопоставлять новое старому.</w:t>
      </w:r>
    </w:p>
    <w:p w:rsidR="005A522D" w:rsidRPr="00C537CB" w:rsidRDefault="005A522D" w:rsidP="005A522D">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 w:rsidRPr="00C537CB">
        <w:t>Составьте те</w:t>
      </w:r>
      <w:r>
        <w:t>к</w:t>
      </w:r>
      <w:r w:rsidRPr="00C537CB">
        <w:t>с</w:t>
      </w:r>
      <w:r>
        <w:t>тов</w:t>
      </w:r>
      <w:r w:rsidRPr="00C537CB">
        <w:t>ое сообщение.</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537CB">
        <w:t xml:space="preserve">   Вариант 1. Поздравление </w:t>
      </w:r>
      <w:r>
        <w:t xml:space="preserve">директору фирмы </w:t>
      </w:r>
      <w:r w:rsidRPr="00C537CB">
        <w:t>по поводу основания дочерней фирмы.</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537CB">
        <w:t xml:space="preserve">   Вариант 2. Уведомление об отправке </w:t>
      </w:r>
      <w:r>
        <w:t>работников фирмы в командировку</w:t>
      </w:r>
      <w:r w:rsidRPr="00C537CB">
        <w:t>.</w:t>
      </w:r>
    </w:p>
    <w:p w:rsidR="005A522D" w:rsidRPr="00C537CB" w:rsidRDefault="005A522D" w:rsidP="005A522D">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 w:rsidRPr="00C537CB">
        <w:t>Составьте те</w:t>
      </w:r>
      <w:r>
        <w:t>к</w:t>
      </w:r>
      <w:r w:rsidRPr="00C537CB">
        <w:t>с</w:t>
      </w:r>
      <w:r>
        <w:t>тов</w:t>
      </w:r>
      <w:r w:rsidRPr="00C537CB">
        <w:t>ое сообщение.</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537CB">
        <w:t xml:space="preserve">   Вариант </w:t>
      </w:r>
      <w:r>
        <w:t>1</w:t>
      </w:r>
      <w:r w:rsidRPr="00C537CB">
        <w:t xml:space="preserve">. </w:t>
      </w:r>
      <w:r>
        <w:t>Официальное приглашение на прием.</w:t>
      </w:r>
    </w:p>
    <w:p w:rsidR="005A522D" w:rsidRPr="00C537CB" w:rsidRDefault="005A522D" w:rsidP="005A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537CB">
        <w:lastRenderedPageBreak/>
        <w:t xml:space="preserve">   Вариант </w:t>
      </w:r>
      <w:r>
        <w:t>2</w:t>
      </w:r>
      <w:r w:rsidRPr="00C537CB">
        <w:t>. Уведомление филиала о начале процесса банкротства головного предприятия.</w:t>
      </w:r>
    </w:p>
    <w:p w:rsidR="005A522D" w:rsidRPr="00845A5A" w:rsidRDefault="005A522D" w:rsidP="005A522D">
      <w:pPr>
        <w:pStyle w:val="HTML"/>
        <w:ind w:firstLine="426"/>
        <w:rPr>
          <w:rFonts w:ascii="Times New Roman" w:hAnsi="Times New Roman" w:cs="Times New Roman"/>
          <w:sz w:val="24"/>
          <w:szCs w:val="24"/>
        </w:rPr>
      </w:pPr>
      <w:r>
        <w:rPr>
          <w:rFonts w:ascii="Times New Roman" w:hAnsi="Times New Roman" w:cs="Times New Roman"/>
          <w:sz w:val="24"/>
          <w:szCs w:val="24"/>
        </w:rPr>
        <w:t xml:space="preserve">28.  </w:t>
      </w:r>
      <w:r w:rsidRPr="00845A5A">
        <w:rPr>
          <w:rFonts w:ascii="Times New Roman" w:hAnsi="Times New Roman" w:cs="Times New Roman"/>
          <w:sz w:val="24"/>
          <w:szCs w:val="24"/>
        </w:rPr>
        <w:t>Продумайте варианты одежды для следующих деловых</w:t>
      </w:r>
      <w:r>
        <w:rPr>
          <w:rFonts w:ascii="Times New Roman" w:hAnsi="Times New Roman" w:cs="Times New Roman"/>
          <w:sz w:val="24"/>
          <w:szCs w:val="24"/>
        </w:rPr>
        <w:t xml:space="preserve"> </w:t>
      </w:r>
      <w:r w:rsidRPr="00845A5A">
        <w:rPr>
          <w:rFonts w:ascii="Times New Roman" w:hAnsi="Times New Roman" w:cs="Times New Roman"/>
          <w:sz w:val="24"/>
          <w:szCs w:val="24"/>
        </w:rPr>
        <w:t>целей:</w:t>
      </w:r>
    </w:p>
    <w:p w:rsidR="005A522D" w:rsidRPr="00845A5A" w:rsidRDefault="005A522D" w:rsidP="005A522D">
      <w:pPr>
        <w:pStyle w:val="HTML"/>
        <w:rPr>
          <w:rFonts w:ascii="Times New Roman" w:hAnsi="Times New Roman" w:cs="Times New Roman"/>
          <w:sz w:val="24"/>
          <w:szCs w:val="24"/>
        </w:rPr>
      </w:pPr>
      <w:r w:rsidRPr="00845A5A">
        <w:rPr>
          <w:rFonts w:ascii="Times New Roman" w:hAnsi="Times New Roman" w:cs="Times New Roman"/>
          <w:sz w:val="24"/>
          <w:szCs w:val="24"/>
        </w:rPr>
        <w:t xml:space="preserve">   а) самопрезентация;</w:t>
      </w:r>
    </w:p>
    <w:p w:rsidR="005A522D" w:rsidRPr="00845A5A" w:rsidRDefault="005A522D" w:rsidP="005A522D">
      <w:pPr>
        <w:pStyle w:val="HTML"/>
        <w:rPr>
          <w:rFonts w:ascii="Times New Roman" w:hAnsi="Times New Roman" w:cs="Times New Roman"/>
          <w:sz w:val="24"/>
          <w:szCs w:val="24"/>
        </w:rPr>
      </w:pPr>
      <w:r w:rsidRPr="00845A5A">
        <w:rPr>
          <w:rFonts w:ascii="Times New Roman" w:hAnsi="Times New Roman" w:cs="Times New Roman"/>
          <w:sz w:val="24"/>
          <w:szCs w:val="24"/>
        </w:rPr>
        <w:t xml:space="preserve">   б) участие в деловом совещании;</w:t>
      </w:r>
    </w:p>
    <w:p w:rsidR="005A522D" w:rsidRPr="00845A5A" w:rsidRDefault="005A522D" w:rsidP="005A522D">
      <w:pPr>
        <w:pStyle w:val="HTML"/>
        <w:rPr>
          <w:rFonts w:ascii="Times New Roman" w:hAnsi="Times New Roman" w:cs="Times New Roman"/>
          <w:sz w:val="24"/>
          <w:szCs w:val="24"/>
        </w:rPr>
      </w:pPr>
      <w:r w:rsidRPr="00845A5A">
        <w:rPr>
          <w:rFonts w:ascii="Times New Roman" w:hAnsi="Times New Roman" w:cs="Times New Roman"/>
          <w:sz w:val="24"/>
          <w:szCs w:val="24"/>
        </w:rPr>
        <w:t xml:space="preserve">   в) вечерний ужин с иностранными деловыми партнерами;</w:t>
      </w:r>
    </w:p>
    <w:p w:rsidR="005A522D" w:rsidRDefault="005A522D" w:rsidP="005A522D">
      <w:pPr>
        <w:pStyle w:val="HTML"/>
        <w:rPr>
          <w:rFonts w:ascii="Times New Roman" w:hAnsi="Times New Roman" w:cs="Times New Roman"/>
          <w:sz w:val="24"/>
          <w:szCs w:val="24"/>
        </w:rPr>
      </w:pPr>
      <w:r w:rsidRPr="00845A5A">
        <w:rPr>
          <w:rFonts w:ascii="Times New Roman" w:hAnsi="Times New Roman" w:cs="Times New Roman"/>
          <w:sz w:val="24"/>
          <w:szCs w:val="24"/>
        </w:rPr>
        <w:t xml:space="preserve">   г) корпоративный уик-энд.</w:t>
      </w:r>
    </w:p>
    <w:p w:rsidR="005A522D" w:rsidRPr="00845A5A" w:rsidRDefault="005A522D" w:rsidP="005A522D">
      <w:pPr>
        <w:pStyle w:val="HTML"/>
        <w:ind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29. </w:t>
      </w:r>
      <w:r w:rsidRPr="00845A5A">
        <w:rPr>
          <w:rFonts w:ascii="Times New Roman" w:hAnsi="Times New Roman" w:cs="Times New Roman"/>
          <w:color w:val="000000"/>
          <w:sz w:val="24"/>
          <w:szCs w:val="24"/>
        </w:rPr>
        <w:t>Проанализируйте визитные карточки, имеющиеся у вас, с точки зрения правильности и корректности оформления.</w:t>
      </w:r>
    </w:p>
    <w:p w:rsidR="005A522D" w:rsidRPr="00845A5A" w:rsidRDefault="005A522D" w:rsidP="005A522D">
      <w:pPr>
        <w:pStyle w:val="HTML"/>
        <w:ind w:firstLine="426"/>
        <w:rPr>
          <w:rFonts w:ascii="Times New Roman" w:hAnsi="Times New Roman" w:cs="Times New Roman"/>
          <w:sz w:val="24"/>
          <w:szCs w:val="24"/>
        </w:rPr>
      </w:pPr>
      <w:r>
        <w:rPr>
          <w:rFonts w:ascii="Times New Roman" w:hAnsi="Times New Roman" w:cs="Times New Roman"/>
          <w:color w:val="000000"/>
          <w:sz w:val="24"/>
          <w:szCs w:val="24"/>
        </w:rPr>
        <w:t>30. Предложите вариант о</w:t>
      </w:r>
      <w:r w:rsidRPr="00845A5A">
        <w:rPr>
          <w:rFonts w:ascii="Times New Roman" w:hAnsi="Times New Roman" w:cs="Times New Roman"/>
          <w:color w:val="000000"/>
          <w:sz w:val="24"/>
          <w:szCs w:val="24"/>
        </w:rPr>
        <w:t>форм</w:t>
      </w:r>
      <w:r>
        <w:rPr>
          <w:rFonts w:ascii="Times New Roman" w:hAnsi="Times New Roman" w:cs="Times New Roman"/>
          <w:color w:val="000000"/>
          <w:sz w:val="24"/>
          <w:szCs w:val="24"/>
        </w:rPr>
        <w:t>л</w:t>
      </w:r>
      <w:r w:rsidRPr="00845A5A">
        <w:rPr>
          <w:rFonts w:ascii="Times New Roman" w:hAnsi="Times New Roman" w:cs="Times New Roman"/>
          <w:color w:val="000000"/>
          <w:sz w:val="24"/>
          <w:szCs w:val="24"/>
        </w:rPr>
        <w:t>е</w:t>
      </w:r>
      <w:r>
        <w:rPr>
          <w:rFonts w:ascii="Times New Roman" w:hAnsi="Times New Roman" w:cs="Times New Roman"/>
          <w:color w:val="000000"/>
          <w:sz w:val="24"/>
          <w:szCs w:val="24"/>
        </w:rPr>
        <w:t>ния</w:t>
      </w:r>
      <w:r w:rsidRPr="00845A5A">
        <w:rPr>
          <w:rFonts w:ascii="Times New Roman" w:hAnsi="Times New Roman" w:cs="Times New Roman"/>
          <w:color w:val="000000"/>
          <w:sz w:val="24"/>
          <w:szCs w:val="24"/>
        </w:rPr>
        <w:t xml:space="preserve"> сво</w:t>
      </w:r>
      <w:r>
        <w:rPr>
          <w:rFonts w:ascii="Times New Roman" w:hAnsi="Times New Roman" w:cs="Times New Roman"/>
          <w:color w:val="000000"/>
          <w:sz w:val="24"/>
          <w:szCs w:val="24"/>
        </w:rPr>
        <w:t>ей</w:t>
      </w:r>
      <w:r w:rsidRPr="00845A5A">
        <w:rPr>
          <w:rFonts w:ascii="Times New Roman" w:hAnsi="Times New Roman" w:cs="Times New Roman"/>
          <w:color w:val="000000"/>
          <w:sz w:val="24"/>
          <w:szCs w:val="24"/>
        </w:rPr>
        <w:t xml:space="preserve"> визитн</w:t>
      </w:r>
      <w:r>
        <w:rPr>
          <w:rFonts w:ascii="Times New Roman" w:hAnsi="Times New Roman" w:cs="Times New Roman"/>
          <w:color w:val="000000"/>
          <w:sz w:val="24"/>
          <w:szCs w:val="24"/>
        </w:rPr>
        <w:t>ой</w:t>
      </w:r>
      <w:r w:rsidRPr="00845A5A">
        <w:rPr>
          <w:rFonts w:ascii="Times New Roman" w:hAnsi="Times New Roman" w:cs="Times New Roman"/>
          <w:color w:val="000000"/>
          <w:sz w:val="24"/>
          <w:szCs w:val="24"/>
        </w:rPr>
        <w:t xml:space="preserve"> карточк</w:t>
      </w:r>
      <w:r>
        <w:rPr>
          <w:rFonts w:ascii="Times New Roman" w:hAnsi="Times New Roman" w:cs="Times New Roman"/>
          <w:color w:val="000000"/>
          <w:sz w:val="24"/>
          <w:szCs w:val="24"/>
        </w:rPr>
        <w:t>и</w:t>
      </w:r>
      <w:r w:rsidRPr="00845A5A">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ей или</w:t>
      </w:r>
      <w:r w:rsidRPr="00845A5A">
        <w:rPr>
          <w:rFonts w:ascii="Times New Roman" w:hAnsi="Times New Roman" w:cs="Times New Roman"/>
          <w:color w:val="000000"/>
          <w:sz w:val="24"/>
          <w:szCs w:val="24"/>
        </w:rPr>
        <w:t xml:space="preserve"> личн</w:t>
      </w:r>
      <w:r>
        <w:rPr>
          <w:rFonts w:ascii="Times New Roman" w:hAnsi="Times New Roman" w:cs="Times New Roman"/>
          <w:color w:val="000000"/>
          <w:sz w:val="24"/>
          <w:szCs w:val="24"/>
        </w:rPr>
        <w:t>ой</w:t>
      </w:r>
      <w:r w:rsidRPr="00845A5A">
        <w:rPr>
          <w:rFonts w:ascii="Times New Roman" w:hAnsi="Times New Roman" w:cs="Times New Roman"/>
          <w:color w:val="000000"/>
          <w:sz w:val="24"/>
          <w:szCs w:val="24"/>
        </w:rPr>
        <w:t>).</w:t>
      </w:r>
    </w:p>
    <w:p w:rsidR="005A522D" w:rsidRPr="001F05F0" w:rsidRDefault="005A522D" w:rsidP="005A522D">
      <w:pPr>
        <w:rPr>
          <w:lang w:val="ru-RU"/>
        </w:rPr>
      </w:pPr>
    </w:p>
    <w:p w:rsidR="005A522D" w:rsidRDefault="005A522D" w:rsidP="005A522D">
      <w:pPr>
        <w:rPr>
          <w:lang w:val="ru-RU"/>
        </w:rPr>
      </w:pPr>
    </w:p>
    <w:p w:rsidR="005A522D" w:rsidRPr="006A2F33" w:rsidRDefault="005A522D" w:rsidP="005A522D">
      <w:pPr>
        <w:rPr>
          <w:rFonts w:eastAsia="Times New Roman"/>
          <w:kern w:val="0"/>
          <w:lang w:eastAsia="ar-SA"/>
        </w:rPr>
      </w:pPr>
      <w:r>
        <w:rPr>
          <w:b/>
        </w:rPr>
        <w:br/>
      </w:r>
    </w:p>
    <w:p w:rsidR="005A522D" w:rsidRPr="00822235" w:rsidRDefault="005A522D" w:rsidP="005A522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СПИСОК ЛИТЕРАТУРЫ И ИСТОЧНИКОВ</w:t>
      </w:r>
    </w:p>
    <w:p w:rsidR="005A522D" w:rsidRPr="00822235" w:rsidRDefault="005A522D" w:rsidP="005A522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Основная:</w:t>
      </w:r>
    </w:p>
    <w:p w:rsidR="005A522D" w:rsidRPr="00115A0A" w:rsidRDefault="005A522D" w:rsidP="005A522D">
      <w:pPr>
        <w:numPr>
          <w:ilvl w:val="0"/>
          <w:numId w:val="2"/>
        </w:numPr>
        <w:jc w:val="both"/>
        <w:rPr>
          <w:lang w:val="ru-RU"/>
        </w:rPr>
      </w:pPr>
      <w:r>
        <w:t>Руденко А.И. Самыгин С.И.</w:t>
      </w:r>
      <w:r w:rsidRPr="00115A0A">
        <w:t xml:space="preserve"> Деловое общение. – ФЕНИКС, 2010.</w:t>
      </w:r>
    </w:p>
    <w:p w:rsidR="005A522D" w:rsidRPr="00D21784" w:rsidRDefault="005A522D" w:rsidP="005A522D">
      <w:pPr>
        <w:numPr>
          <w:ilvl w:val="0"/>
          <w:numId w:val="2"/>
        </w:numPr>
        <w:jc w:val="both"/>
      </w:pPr>
      <w:r>
        <w:t xml:space="preserve">Фомин Ю.А. Психология делового общения. – Мн.: Амалфея, </w:t>
      </w:r>
      <w:r>
        <w:rPr>
          <w:lang w:val="ru-RU"/>
        </w:rPr>
        <w:t>2010.</w:t>
      </w:r>
    </w:p>
    <w:p w:rsidR="005A522D" w:rsidRPr="00115A0A" w:rsidRDefault="005A522D" w:rsidP="005A522D">
      <w:pPr>
        <w:numPr>
          <w:ilvl w:val="0"/>
          <w:numId w:val="2"/>
        </w:numPr>
        <w:jc w:val="both"/>
      </w:pPr>
      <w:r>
        <w:t>Чернышова Л.И.</w:t>
      </w:r>
      <w:r w:rsidRPr="00115A0A">
        <w:t xml:space="preserve"> Деловое общение. – ЮНИТИ, 20</w:t>
      </w:r>
      <w:r>
        <w:rPr>
          <w:lang w:val="ru-RU"/>
        </w:rPr>
        <w:t>12</w:t>
      </w:r>
      <w:r w:rsidRPr="00115A0A">
        <w:t>.</w:t>
      </w:r>
    </w:p>
    <w:p w:rsidR="005A522D" w:rsidRPr="009B4182" w:rsidRDefault="005A522D" w:rsidP="005A522D">
      <w:pPr>
        <w:numPr>
          <w:ilvl w:val="0"/>
          <w:numId w:val="2"/>
        </w:numPr>
        <w:jc w:val="both"/>
      </w:pPr>
      <w:r w:rsidRPr="00115A0A">
        <w:t>Шеламова Г.М., Деловая культура взаимодействия. - М. Изд</w:t>
      </w:r>
      <w:r>
        <w:t>ательский центр «Академия», 201</w:t>
      </w:r>
      <w:r>
        <w:rPr>
          <w:lang w:val="ru-RU"/>
        </w:rPr>
        <w:t>2</w:t>
      </w:r>
      <w:r w:rsidRPr="00115A0A">
        <w:t>.</w:t>
      </w:r>
    </w:p>
    <w:p w:rsidR="005A522D" w:rsidRPr="00D21784" w:rsidRDefault="005A522D" w:rsidP="005A522D">
      <w:pPr>
        <w:numPr>
          <w:ilvl w:val="0"/>
          <w:numId w:val="2"/>
        </w:numPr>
        <w:jc w:val="both"/>
      </w:pPr>
      <w:r>
        <w:t>Шеламова Г.М.</w:t>
      </w:r>
      <w:r w:rsidRPr="00115A0A">
        <w:t xml:space="preserve"> Деловая культура и психология общения. - М. Издательский центр «Академия», 20</w:t>
      </w:r>
      <w:r>
        <w:rPr>
          <w:lang w:val="ru-RU"/>
        </w:rPr>
        <w:t>13</w:t>
      </w:r>
      <w:r w:rsidRPr="00115A0A">
        <w:t>.</w:t>
      </w:r>
    </w:p>
    <w:p w:rsidR="005A522D" w:rsidRPr="00D21784" w:rsidRDefault="005A522D" w:rsidP="005A522D">
      <w:pPr>
        <w:ind w:left="720"/>
        <w:jc w:val="both"/>
      </w:pPr>
    </w:p>
    <w:p w:rsidR="005A522D" w:rsidRPr="00115A0A" w:rsidRDefault="005A522D" w:rsidP="005A522D">
      <w:pPr>
        <w:pStyle w:val="a3"/>
        <w:ind w:left="880"/>
        <w:rPr>
          <w:b/>
          <w:sz w:val="24"/>
          <w:szCs w:val="24"/>
        </w:rPr>
      </w:pPr>
      <w:r w:rsidRPr="00115A0A">
        <w:rPr>
          <w:b/>
          <w:sz w:val="24"/>
          <w:szCs w:val="24"/>
        </w:rPr>
        <w:t>Дополнительная:</w:t>
      </w:r>
    </w:p>
    <w:p w:rsidR="005A522D" w:rsidRPr="00115A0A" w:rsidRDefault="005A522D" w:rsidP="005A522D">
      <w:pPr>
        <w:pStyle w:val="a3"/>
        <w:ind w:left="880"/>
        <w:jc w:val="both"/>
        <w:rPr>
          <w:b/>
          <w:sz w:val="24"/>
          <w:szCs w:val="24"/>
        </w:rPr>
      </w:pPr>
    </w:p>
    <w:p w:rsidR="005A522D" w:rsidRPr="00115A0A" w:rsidRDefault="005A522D" w:rsidP="005A522D">
      <w:pPr>
        <w:numPr>
          <w:ilvl w:val="0"/>
          <w:numId w:val="1"/>
        </w:numPr>
        <w:jc w:val="both"/>
        <w:rPr>
          <w:lang w:val="ru-RU"/>
        </w:rPr>
      </w:pPr>
      <w:r>
        <w:t>Биннерман Л.</w:t>
      </w:r>
      <w:r w:rsidRPr="00115A0A">
        <w:t xml:space="preserve"> Искусство общения. – ЮНИТИ, 20</w:t>
      </w:r>
      <w:r>
        <w:rPr>
          <w:lang w:val="ru-RU"/>
        </w:rPr>
        <w:t>10</w:t>
      </w:r>
      <w:r w:rsidRPr="00115A0A">
        <w:t>.</w:t>
      </w:r>
    </w:p>
    <w:p w:rsidR="005A522D" w:rsidRPr="00115A0A" w:rsidRDefault="005A522D" w:rsidP="005A522D">
      <w:pPr>
        <w:numPr>
          <w:ilvl w:val="0"/>
          <w:numId w:val="1"/>
        </w:numPr>
        <w:jc w:val="both"/>
      </w:pPr>
      <w:r w:rsidRPr="00115A0A">
        <w:t>Клаус Бишоф, Анета Бишоф, Секреты эффективного делового общения. - ДАШКОВ и Ко, 2011.</w:t>
      </w:r>
    </w:p>
    <w:p w:rsidR="005A522D" w:rsidRPr="00D21784" w:rsidRDefault="005A522D" w:rsidP="005A522D">
      <w:pPr>
        <w:numPr>
          <w:ilvl w:val="0"/>
          <w:numId w:val="1"/>
        </w:numPr>
        <w:jc w:val="both"/>
      </w:pPr>
      <w:r>
        <w:t>Красникова Е.А. Этика и психология профессиональной деятельности: Учебник. – М.: ФОРУМ:ИНФРА-М, 20</w:t>
      </w:r>
      <w:r>
        <w:rPr>
          <w:lang w:val="ru-RU"/>
        </w:rPr>
        <w:t>10</w:t>
      </w:r>
      <w:r>
        <w:t>.</w:t>
      </w:r>
    </w:p>
    <w:p w:rsidR="005A522D" w:rsidRPr="00115A0A" w:rsidRDefault="005A522D" w:rsidP="005A522D">
      <w:pPr>
        <w:numPr>
          <w:ilvl w:val="0"/>
          <w:numId w:val="1"/>
        </w:numPr>
        <w:jc w:val="both"/>
      </w:pPr>
      <w:r>
        <w:t>Павлова Л.Г.</w:t>
      </w:r>
      <w:r w:rsidRPr="00115A0A">
        <w:t xml:space="preserve"> Основы делового общения. – ФЕНИКС, 20</w:t>
      </w:r>
      <w:r>
        <w:rPr>
          <w:lang w:val="ru-RU"/>
        </w:rPr>
        <w:t>11</w:t>
      </w:r>
      <w:r w:rsidRPr="00115A0A">
        <w:t>.</w:t>
      </w:r>
    </w:p>
    <w:p w:rsidR="005A522D" w:rsidRPr="00A24306" w:rsidRDefault="005A522D" w:rsidP="005A522D">
      <w:pPr>
        <w:numPr>
          <w:ilvl w:val="0"/>
          <w:numId w:val="1"/>
        </w:numPr>
        <w:jc w:val="both"/>
      </w:pPr>
      <w:r w:rsidRPr="00A24306">
        <w:rPr>
          <w:color w:val="000000"/>
          <w:shd w:val="clear" w:color="auto" w:fill="FFFFFF"/>
        </w:rPr>
        <w:t>Подопригора М.Г.</w:t>
      </w:r>
      <w:r w:rsidRPr="00A24306">
        <w:rPr>
          <w:color w:val="000000"/>
          <w:shd w:val="clear" w:color="auto" w:fill="FFFFFF"/>
          <w:lang w:val="ru-RU"/>
        </w:rPr>
        <w:t xml:space="preserve"> Деловая этика.</w:t>
      </w:r>
      <w:r w:rsidRPr="00A24306">
        <w:rPr>
          <w:lang w:val="ru-RU"/>
        </w:rPr>
        <w:t xml:space="preserve"> </w:t>
      </w:r>
      <w:r w:rsidRPr="00A24306">
        <w:rPr>
          <w:shd w:val="clear" w:color="auto" w:fill="FFFFFF"/>
        </w:rPr>
        <w:t>Учебное пособие. Таганрог: Изд-во ТТИ ЮФУ, 2012.</w:t>
      </w:r>
    </w:p>
    <w:p w:rsidR="005A522D" w:rsidRPr="00115A0A" w:rsidRDefault="005A522D" w:rsidP="005A522D">
      <w:pPr>
        <w:numPr>
          <w:ilvl w:val="0"/>
          <w:numId w:val="1"/>
        </w:numPr>
        <w:jc w:val="both"/>
      </w:pPr>
      <w:r>
        <w:t>Шеламова Г.М.</w:t>
      </w:r>
      <w:r w:rsidRPr="00115A0A">
        <w:t xml:space="preserve"> Этикет делового общения. - М. Издательский центр «Академия», 2010.</w:t>
      </w:r>
    </w:p>
    <w:p w:rsidR="005A522D" w:rsidRPr="00D21784" w:rsidRDefault="005A522D" w:rsidP="005A522D">
      <w:pPr>
        <w:jc w:val="both"/>
        <w:rPr>
          <w:u w:val="single"/>
          <w:lang w:val="ru-RU"/>
        </w:rPr>
      </w:pPr>
    </w:p>
    <w:p w:rsidR="005A522D" w:rsidRPr="000D5C90" w:rsidRDefault="005A522D" w:rsidP="005A522D">
      <w:pPr>
        <w:jc w:val="both"/>
        <w:rPr>
          <w:sz w:val="22"/>
          <w:szCs w:val="22"/>
        </w:rPr>
      </w:pPr>
    </w:p>
    <w:p w:rsidR="005A522D" w:rsidRPr="000D5C90" w:rsidRDefault="005A522D" w:rsidP="005A522D">
      <w:pPr>
        <w:jc w:val="both"/>
        <w:rPr>
          <w:sz w:val="22"/>
          <w:szCs w:val="22"/>
        </w:rPr>
      </w:pPr>
      <w:r w:rsidRPr="000D5C90">
        <w:rPr>
          <w:sz w:val="22"/>
          <w:szCs w:val="22"/>
        </w:rPr>
        <w:t xml:space="preserve"> </w:t>
      </w:r>
    </w:p>
    <w:p w:rsidR="00D268C5" w:rsidRDefault="00D268C5"/>
    <w:sectPr w:rsidR="00D26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pitch w:val="default"/>
  </w:font>
  <w:font w:name="Times-Roman">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558"/>
    <w:multiLevelType w:val="hybridMultilevel"/>
    <w:tmpl w:val="DB42ED14"/>
    <w:lvl w:ilvl="0" w:tplc="170EE53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64B495A"/>
    <w:multiLevelType w:val="hybridMultilevel"/>
    <w:tmpl w:val="EA60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B94A90"/>
    <w:multiLevelType w:val="hybridMultilevel"/>
    <w:tmpl w:val="00A86516"/>
    <w:lvl w:ilvl="0" w:tplc="565A51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135F79"/>
    <w:multiLevelType w:val="hybridMultilevel"/>
    <w:tmpl w:val="EA60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7F4AA0"/>
    <w:multiLevelType w:val="hybridMultilevel"/>
    <w:tmpl w:val="55701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9A0B7F"/>
    <w:multiLevelType w:val="hybridMultilevel"/>
    <w:tmpl w:val="CAB2AC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6D1880"/>
    <w:multiLevelType w:val="hybridMultilevel"/>
    <w:tmpl w:val="8E52430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230AB2"/>
    <w:multiLevelType w:val="hybridMultilevel"/>
    <w:tmpl w:val="0EA2E152"/>
    <w:lvl w:ilvl="0" w:tplc="EA7896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06"/>
    <w:rsid w:val="0004050E"/>
    <w:rsid w:val="002E20C9"/>
    <w:rsid w:val="005A522D"/>
    <w:rsid w:val="006624FF"/>
    <w:rsid w:val="00905E29"/>
    <w:rsid w:val="00D03606"/>
    <w:rsid w:val="00D2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22D"/>
    <w:pPr>
      <w:widowControl w:val="0"/>
      <w:suppressAutoHyphens/>
      <w:autoSpaceDN w:val="0"/>
      <w:textAlignment w:val="baseline"/>
    </w:pPr>
    <w:rPr>
      <w:rFonts w:eastAsia="Andale Sans UI"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522D"/>
    <w:pPr>
      <w:widowControl/>
      <w:autoSpaceDN/>
      <w:jc w:val="center"/>
      <w:textAlignment w:val="auto"/>
    </w:pPr>
    <w:rPr>
      <w:rFonts w:eastAsia="Times New Roman" w:cs="Times New Roman"/>
      <w:kern w:val="0"/>
      <w:sz w:val="28"/>
      <w:szCs w:val="20"/>
      <w:lang w:val="x-none" w:eastAsia="ar-SA" w:bidi="ar-SA"/>
    </w:rPr>
  </w:style>
  <w:style w:type="character" w:customStyle="1" w:styleId="a4">
    <w:name w:val="Основной текст Знак"/>
    <w:basedOn w:val="a0"/>
    <w:link w:val="a3"/>
    <w:rsid w:val="005A522D"/>
    <w:rPr>
      <w:sz w:val="28"/>
      <w:lang w:val="x-none" w:eastAsia="ar-SA"/>
    </w:rPr>
  </w:style>
  <w:style w:type="paragraph" w:styleId="a5">
    <w:name w:val="No Spacing"/>
    <w:uiPriority w:val="1"/>
    <w:qFormat/>
    <w:rsid w:val="005A522D"/>
    <w:rPr>
      <w:rFonts w:ascii="Calibri" w:eastAsia="Calibri" w:hAnsi="Calibri"/>
      <w:sz w:val="22"/>
      <w:szCs w:val="22"/>
      <w:lang w:eastAsia="en-US"/>
    </w:rPr>
  </w:style>
  <w:style w:type="paragraph" w:customStyle="1" w:styleId="ConsPlusNormal">
    <w:name w:val="ConsPlusNormal"/>
    <w:rsid w:val="005A522D"/>
    <w:pPr>
      <w:widowControl w:val="0"/>
      <w:autoSpaceDE w:val="0"/>
      <w:autoSpaceDN w:val="0"/>
      <w:adjustRightInd w:val="0"/>
      <w:ind w:firstLine="720"/>
    </w:pPr>
    <w:rPr>
      <w:rFonts w:ascii="Arial" w:hAnsi="Arial" w:cs="Arial"/>
    </w:rPr>
  </w:style>
  <w:style w:type="character" w:customStyle="1" w:styleId="FontStyle38">
    <w:name w:val="Font Style38"/>
    <w:basedOn w:val="a0"/>
    <w:uiPriority w:val="99"/>
    <w:rsid w:val="005A522D"/>
    <w:rPr>
      <w:rFonts w:ascii="Times New Roman" w:hAnsi="Times New Roman" w:cs="Times New Roman"/>
      <w:spacing w:val="-10"/>
      <w:sz w:val="24"/>
      <w:szCs w:val="24"/>
    </w:rPr>
  </w:style>
  <w:style w:type="paragraph" w:styleId="HTML">
    <w:name w:val="HTML Preformatted"/>
    <w:basedOn w:val="a"/>
    <w:link w:val="HTML0"/>
    <w:uiPriority w:val="99"/>
    <w:unhideWhenUsed/>
    <w:rsid w:val="005A52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5A522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22D"/>
    <w:pPr>
      <w:widowControl w:val="0"/>
      <w:suppressAutoHyphens/>
      <w:autoSpaceDN w:val="0"/>
      <w:textAlignment w:val="baseline"/>
    </w:pPr>
    <w:rPr>
      <w:rFonts w:eastAsia="Andale Sans UI"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522D"/>
    <w:pPr>
      <w:widowControl/>
      <w:autoSpaceDN/>
      <w:jc w:val="center"/>
      <w:textAlignment w:val="auto"/>
    </w:pPr>
    <w:rPr>
      <w:rFonts w:eastAsia="Times New Roman" w:cs="Times New Roman"/>
      <w:kern w:val="0"/>
      <w:sz w:val="28"/>
      <w:szCs w:val="20"/>
      <w:lang w:val="x-none" w:eastAsia="ar-SA" w:bidi="ar-SA"/>
    </w:rPr>
  </w:style>
  <w:style w:type="character" w:customStyle="1" w:styleId="a4">
    <w:name w:val="Основной текст Знак"/>
    <w:basedOn w:val="a0"/>
    <w:link w:val="a3"/>
    <w:rsid w:val="005A522D"/>
    <w:rPr>
      <w:sz w:val="28"/>
      <w:lang w:val="x-none" w:eastAsia="ar-SA"/>
    </w:rPr>
  </w:style>
  <w:style w:type="paragraph" w:styleId="a5">
    <w:name w:val="No Spacing"/>
    <w:uiPriority w:val="1"/>
    <w:qFormat/>
    <w:rsid w:val="005A522D"/>
    <w:rPr>
      <w:rFonts w:ascii="Calibri" w:eastAsia="Calibri" w:hAnsi="Calibri"/>
      <w:sz w:val="22"/>
      <w:szCs w:val="22"/>
      <w:lang w:eastAsia="en-US"/>
    </w:rPr>
  </w:style>
  <w:style w:type="paragraph" w:customStyle="1" w:styleId="ConsPlusNormal">
    <w:name w:val="ConsPlusNormal"/>
    <w:rsid w:val="005A522D"/>
    <w:pPr>
      <w:widowControl w:val="0"/>
      <w:autoSpaceDE w:val="0"/>
      <w:autoSpaceDN w:val="0"/>
      <w:adjustRightInd w:val="0"/>
      <w:ind w:firstLine="720"/>
    </w:pPr>
    <w:rPr>
      <w:rFonts w:ascii="Arial" w:hAnsi="Arial" w:cs="Arial"/>
    </w:rPr>
  </w:style>
  <w:style w:type="character" w:customStyle="1" w:styleId="FontStyle38">
    <w:name w:val="Font Style38"/>
    <w:basedOn w:val="a0"/>
    <w:uiPriority w:val="99"/>
    <w:rsid w:val="005A522D"/>
    <w:rPr>
      <w:rFonts w:ascii="Times New Roman" w:hAnsi="Times New Roman" w:cs="Times New Roman"/>
      <w:spacing w:val="-10"/>
      <w:sz w:val="24"/>
      <w:szCs w:val="24"/>
    </w:rPr>
  </w:style>
  <w:style w:type="paragraph" w:styleId="HTML">
    <w:name w:val="HTML Preformatted"/>
    <w:basedOn w:val="a"/>
    <w:link w:val="HTML0"/>
    <w:uiPriority w:val="99"/>
    <w:unhideWhenUsed/>
    <w:rsid w:val="005A52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5A522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10788</Characters>
  <Application>Microsoft Office Word</Application>
  <DocSecurity>0</DocSecurity>
  <Lines>89</Lines>
  <Paragraphs>25</Paragraphs>
  <ScaleCrop>false</ScaleCrop>
  <Company/>
  <LinksUpToDate>false</LinksUpToDate>
  <CharactersWithSpaces>12655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2016-01-08T09:31:00Z</dcterms:created>
  <dcterms:modified xsi:type="dcterms:W3CDTF">2016-10-19T09:48:00Z</dcterms:modified>
</cp:coreProperties>
</file>