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«ФИЗИКА»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первого курса </w:t>
      </w:r>
    </w:p>
    <w:p w:rsidR="00E440AA" w:rsidRDefault="00E440AA" w:rsidP="00E440A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по профессиям среднего профессионального образования 15.01.32 оператор станков с </w:t>
      </w:r>
      <w:proofErr w:type="spellStart"/>
      <w:r>
        <w:rPr>
          <w:rFonts w:eastAsia="Times New Roman" w:cs="Times New Roman"/>
          <w:kern w:val="0"/>
          <w:sz w:val="28"/>
          <w:lang w:val="ru-RU" w:eastAsia="ru-RU" w:bidi="ar-SA"/>
        </w:rPr>
        <w:t>програмным</w:t>
      </w:r>
      <w:proofErr w:type="spellEnd"/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 управлением.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 учебный год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Рунт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А.П. –преподаватель физики.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Механика</w:t>
      </w:r>
      <w:proofErr w:type="spellEnd"/>
      <w:r>
        <w:rPr>
          <w:b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Механическое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Перемещение</w:t>
      </w:r>
      <w:proofErr w:type="spellEnd"/>
      <w:r>
        <w:t xml:space="preserve">. </w:t>
      </w:r>
      <w:proofErr w:type="spellStart"/>
      <w:r>
        <w:t>Путь</w:t>
      </w:r>
      <w:proofErr w:type="spellEnd"/>
      <w:r>
        <w:t xml:space="preserve">. </w:t>
      </w:r>
      <w:proofErr w:type="spellStart"/>
      <w:r>
        <w:t>Скорость</w:t>
      </w:r>
      <w:proofErr w:type="spellEnd"/>
      <w:r>
        <w:t>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Равномерное</w:t>
      </w:r>
      <w:proofErr w:type="spellEnd"/>
      <w:r>
        <w:t xml:space="preserve"> </w:t>
      </w:r>
      <w:proofErr w:type="spellStart"/>
      <w:r>
        <w:t>прямолинейное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Скорость</w:t>
      </w:r>
      <w:proofErr w:type="spellEnd"/>
      <w:r>
        <w:t xml:space="preserve"> и</w:t>
      </w:r>
      <w:r>
        <w:rPr>
          <w:lang w:val="ru-RU"/>
        </w:rPr>
        <w:t xml:space="preserve"> её графическое представление.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/>
        </w:rPr>
        <w:t>Равноускоренное прямолинейное движение. Ускорение.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t>Движение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r>
        <w:rPr>
          <w:lang w:val="ru-RU"/>
        </w:rPr>
        <w:t>под действием силы тяжести. Вес тела. Невесомость.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t xml:space="preserve"> </w:t>
      </w:r>
      <w:proofErr w:type="spellStart"/>
      <w:r>
        <w:t>Силы</w:t>
      </w:r>
      <w:proofErr w:type="spellEnd"/>
      <w:r>
        <w:t xml:space="preserve"> в </w:t>
      </w:r>
      <w:proofErr w:type="spellStart"/>
      <w:r>
        <w:t>механике</w:t>
      </w:r>
      <w:proofErr w:type="spellEnd"/>
      <w:r>
        <w:t>.</w:t>
      </w:r>
    </w:p>
    <w:p w:rsidR="00E440AA" w:rsidRDefault="00E440AA" w:rsidP="00E440AA">
      <w:pPr>
        <w:numPr>
          <w:ilvl w:val="0"/>
          <w:numId w:val="1"/>
        </w:numPr>
        <w:autoSpaceDE w:val="0"/>
      </w:pPr>
      <w:proofErr w:type="spellStart"/>
      <w:r>
        <w:t>Первый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Ньютона</w:t>
      </w:r>
      <w:proofErr w:type="spellEnd"/>
      <w:r>
        <w:t xml:space="preserve">. </w:t>
      </w:r>
    </w:p>
    <w:p w:rsidR="00E440AA" w:rsidRDefault="00E440AA" w:rsidP="00E440AA">
      <w:pPr>
        <w:numPr>
          <w:ilvl w:val="0"/>
          <w:numId w:val="1"/>
        </w:numPr>
        <w:autoSpaceDE w:val="0"/>
      </w:pPr>
      <w:proofErr w:type="spellStart"/>
      <w:r>
        <w:t>Второй</w:t>
      </w:r>
      <w:proofErr w:type="spellEnd"/>
      <w:r>
        <w:t xml:space="preserve"> </w:t>
      </w:r>
      <w:proofErr w:type="spellStart"/>
      <w:r>
        <w:t>закон.и</w:t>
      </w:r>
      <w:proofErr w:type="spellEnd"/>
      <w:r>
        <w:t xml:space="preserve"> </w:t>
      </w:r>
      <w:proofErr w:type="spellStart"/>
      <w:r>
        <w:t>третий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Ньютона</w:t>
      </w:r>
      <w:proofErr w:type="spellEnd"/>
      <w:r>
        <w:t>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t>Закон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сохранения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импульса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Реактивное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движе</w:t>
      </w:r>
      <w:r>
        <w:rPr>
          <w:rFonts w:eastAsia="SchoolBookCSanPin-Regular"/>
        </w:rPr>
        <w:t>ние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</w:rPr>
        <w:t>Работа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потенциальных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сил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Мощность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t>Энергия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Кинетическая</w:t>
      </w:r>
      <w:proofErr w:type="spellEnd"/>
      <w:r>
        <w:rPr>
          <w:rFonts w:eastAsia="SchoolBookCSanPin-Regular"/>
          <w:bCs/>
        </w:rPr>
        <w:t xml:space="preserve">  </w:t>
      </w:r>
      <w:proofErr w:type="spellStart"/>
      <w:r>
        <w:rPr>
          <w:rFonts w:eastAsia="SchoolBookCSanPin-Regular"/>
          <w:bCs/>
        </w:rPr>
        <w:t>э</w:t>
      </w:r>
      <w:r>
        <w:rPr>
          <w:rFonts w:eastAsia="SchoolBookCSanPin-Regular"/>
        </w:rPr>
        <w:t>нергия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Потенциальная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энергия</w:t>
      </w:r>
      <w:proofErr w:type="spellEnd"/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</w:rPr>
        <w:t>Закон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сохранения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механической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numPr>
          <w:ilvl w:val="0"/>
          <w:numId w:val="1"/>
        </w:numPr>
        <w:autoSpaceDE w:val="0"/>
      </w:pPr>
      <w:proofErr w:type="spellStart"/>
      <w:r>
        <w:t>Закон</w:t>
      </w:r>
      <w:proofErr w:type="spellEnd"/>
      <w:r>
        <w:t xml:space="preserve"> </w:t>
      </w:r>
      <w:proofErr w:type="spellStart"/>
      <w:r>
        <w:t>всемирного</w:t>
      </w:r>
      <w:proofErr w:type="spellEnd"/>
      <w:r>
        <w:t xml:space="preserve"> </w:t>
      </w:r>
      <w:proofErr w:type="spellStart"/>
      <w:r>
        <w:t>тяготения</w:t>
      </w:r>
      <w:proofErr w:type="spellEnd"/>
      <w: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Определить плотность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материала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из которого изготовлена деталь.</w:t>
      </w:r>
    </w:p>
    <w:p w:rsidR="00E440AA" w:rsidRDefault="00E440AA" w:rsidP="00E440AA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Рассчитать скорость резания по заданным параметрам.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</w:t>
      </w:r>
      <w:r>
        <w:rPr>
          <w:rFonts w:ascii="Arial Black" w:eastAsia="Times New Roman" w:hAnsi="Arial Black" w:cs="Times New Roman"/>
          <w:kern w:val="0"/>
          <w:lang w:val="ru-RU" w:eastAsia="ar-SA" w:bidi="ar-SA"/>
        </w:rPr>
        <w:t>.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>определение скорости тела при равноускоренном движении.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2.</w:t>
      </w:r>
      <w:r>
        <w:rPr>
          <w:rFonts w:eastAsia="Calibri" w:cs="Times New Roman"/>
          <w:kern w:val="0"/>
          <w:lang w:val="ru-RU" w:eastAsia="ru-RU" w:bidi="ar-SA"/>
        </w:rPr>
        <w:t xml:space="preserve">  На определение ускорения тела, приобретенного под действием некоторой силы.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 xml:space="preserve">      3. 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 xml:space="preserve">расчет силы, действующей между телами определенных масс.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>.</w:t>
      </w:r>
    </w:p>
    <w:p w:rsidR="00E440AA" w:rsidRDefault="00E440AA" w:rsidP="00E440AA">
      <w:pPr>
        <w:ind w:left="360"/>
        <w:jc w:val="center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rFonts w:eastAsia="Times New Roman" w:cs="Times New Roman"/>
          <w:kern w:val="0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2"/>
          <w:szCs w:val="22"/>
          <w:lang w:val="ru-RU" w:eastAsia="ar-SA" w:bidi="ar-SA"/>
        </w:rPr>
        <w:t>ОСНОВЫ  МОЛЕКУЛЯРНОЙ ФИЗИКИ И ТЕРМОДИНАМИКИ».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eastAsia="ru-RU"/>
        </w:rPr>
        <w:t>Основные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положения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молекулярно-кинетической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теории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Размеры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масса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атомов</w:t>
      </w:r>
      <w:proofErr w:type="spellEnd"/>
      <w:r>
        <w:rPr>
          <w:lang w:eastAsia="ru-RU"/>
        </w:rPr>
        <w:t xml:space="preserve">. 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Строение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газообразных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жидких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eastAsia="ru-RU"/>
        </w:rPr>
        <w:lastRenderedPageBreak/>
        <w:t>Идеальный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</w:t>
      </w:r>
      <w:proofErr w:type="spellEnd"/>
      <w:r>
        <w:rPr>
          <w:lang w:eastAsia="ru-RU"/>
        </w:rPr>
        <w:t xml:space="preserve">.  </w:t>
      </w:r>
      <w:proofErr w:type="spellStart"/>
      <w:r>
        <w:rPr>
          <w:lang w:eastAsia="ru-RU"/>
        </w:rPr>
        <w:t>Основное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уравнение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молекулярно-кинетической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теории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Температура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ее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измерение</w:t>
      </w:r>
      <w:proofErr w:type="spellEnd"/>
      <w:r>
        <w:rPr>
          <w:lang w:eastAsia="ru-RU"/>
        </w:rPr>
        <w:t xml:space="preserve">.  </w:t>
      </w:r>
      <w:proofErr w:type="spellStart"/>
      <w:r>
        <w:rPr>
          <w:lang w:eastAsia="ru-RU"/>
        </w:rPr>
        <w:t>Абсолютный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нуль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температуры</w:t>
      </w:r>
      <w:proofErr w:type="spellEnd"/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lang w:val="ru-RU" w:eastAsia="ru-RU"/>
        </w:rPr>
        <w:t>Урав</w:t>
      </w:r>
      <w:r>
        <w:rPr>
          <w:lang w:eastAsia="ru-RU"/>
        </w:rPr>
        <w:t>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состояния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идеального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Газовые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законы</w:t>
      </w:r>
      <w:proofErr w:type="spellEnd"/>
      <w:r>
        <w:rPr>
          <w:lang w:val="ru-RU" w:eastAsia="ru-RU"/>
        </w:rPr>
        <w:t>.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Внутренняя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идеального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теплота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как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формы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передачи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энергии</w:t>
      </w:r>
      <w:proofErr w:type="spellEnd"/>
      <w:r>
        <w:rPr>
          <w:lang w:eastAsia="ru-RU"/>
        </w:rPr>
        <w:t xml:space="preserve">. </w:t>
      </w:r>
    </w:p>
    <w:p w:rsidR="00E440AA" w:rsidRDefault="00E440AA" w:rsidP="00E440A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.</w:t>
      </w:r>
      <w:proofErr w:type="spellStart"/>
      <w:r>
        <w:rPr>
          <w:lang w:eastAsia="ru-RU"/>
        </w:rPr>
        <w:t>Первое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начало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термодинамики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Адиабатный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процесс</w:t>
      </w:r>
      <w:proofErr w:type="spellEnd"/>
      <w:r>
        <w:rPr>
          <w:lang w:eastAsia="ru-RU"/>
        </w:rPr>
        <w:t xml:space="preserve">. </w:t>
      </w:r>
      <w:r>
        <w:rPr>
          <w:rFonts w:eastAsia="Times New Roman" w:cs="Times New Roman"/>
          <w:kern w:val="0"/>
          <w:lang w:val="ru-RU" w:eastAsia="ar-SA" w:bidi="ar-SA"/>
        </w:rPr>
        <w:t>Принцип действия тепловых двигателей. КПД тепловых двигателей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19. </w:t>
      </w:r>
      <w:proofErr w:type="spellStart"/>
      <w:r>
        <w:rPr>
          <w:lang w:eastAsia="ru-RU"/>
        </w:rPr>
        <w:t>Испарение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конденсация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Насыщенный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пар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его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Абсолютная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относительная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влажность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воздуха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Точка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росы</w:t>
      </w:r>
      <w:proofErr w:type="spellEnd"/>
      <w:r>
        <w:rPr>
          <w:lang w:eastAsia="ru-RU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20. </w:t>
      </w:r>
      <w:proofErr w:type="spellStart"/>
      <w:r>
        <w:rPr>
          <w:lang w:eastAsia="ru-RU"/>
        </w:rPr>
        <w:t>Упругие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Гука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Механические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свойства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твердых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тел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E440AA" w:rsidRDefault="00E440AA" w:rsidP="00E440AA">
      <w:p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sz w:val="28"/>
          <w:szCs w:val="28"/>
          <w:lang w:val="ru-RU"/>
        </w:rPr>
        <w:t xml:space="preserve">    </w:t>
      </w:r>
      <w:r>
        <w:rPr>
          <w:rFonts w:eastAsia="SchoolBookCSanPin-Regular" w:cs="Times New Roman"/>
          <w:sz w:val="28"/>
          <w:szCs w:val="28"/>
        </w:rPr>
        <w:t xml:space="preserve"> </w:t>
      </w:r>
      <w:r>
        <w:rPr>
          <w:rFonts w:eastAsia="SchoolBookCSanPin-Regular" w:cs="Times New Roman"/>
          <w:sz w:val="28"/>
          <w:szCs w:val="28"/>
          <w:lang w:val="ru-RU"/>
        </w:rPr>
        <w:t xml:space="preserve">3. </w:t>
      </w:r>
      <w:r>
        <w:rPr>
          <w:rFonts w:eastAsia="Times New Roman" w:cs="Times New Roman"/>
          <w:kern w:val="0"/>
          <w:lang w:val="ru-RU" w:eastAsia="ar-SA" w:bidi="ar-SA"/>
        </w:rPr>
        <w:t>Измерить относительную влажность воздуха методом психрометра</w:t>
      </w:r>
    </w:p>
    <w:p w:rsidR="00E440AA" w:rsidRDefault="00E440AA" w:rsidP="00E440AA">
      <w:pPr>
        <w:ind w:left="360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/>
        </w:rPr>
        <w:t xml:space="preserve">4.  Измерить основные параметры воздуха, заполняющего классное помещение.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На расчет механического напряжения, возникающего в деформированном теле.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5. На расчет высоты подъема жидкости в капиллярной трубке.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3.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« </w:t>
      </w:r>
      <w:r>
        <w:rPr>
          <w:b/>
          <w:bCs/>
          <w:sz w:val="28"/>
          <w:szCs w:val="28"/>
        </w:rPr>
        <w:t>ЭЛЕКТРОДИНАМИКА</w:t>
      </w:r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21.</w:t>
      </w:r>
      <w:proofErr w:type="spellStart"/>
      <w:r>
        <w:rPr>
          <w:lang w:eastAsia="ru-RU"/>
        </w:rPr>
        <w:t>Электрические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заряды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сохранения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Кулона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22.</w:t>
      </w:r>
      <w:proofErr w:type="spellStart"/>
      <w:r>
        <w:rPr>
          <w:lang w:eastAsia="ru-RU"/>
        </w:rPr>
        <w:t>Электрическое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Напряженность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Принцип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суперпозиции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полей</w:t>
      </w:r>
      <w:proofErr w:type="spellEnd"/>
      <w:proofErr w:type="gramStart"/>
      <w:r>
        <w:rPr>
          <w:lang w:eastAsia="ru-RU"/>
        </w:rPr>
        <w:t>..</w:t>
      </w:r>
      <w:proofErr w:type="gramEnd"/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23.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сил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электростатического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Потенциал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Разность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потенциалов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Эквипотенциальные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поверхности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Связь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между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напряженностью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разностью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потенциалов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24.</w:t>
      </w:r>
      <w:proofErr w:type="spellStart"/>
      <w:r>
        <w:rPr>
          <w:lang w:eastAsia="ru-RU"/>
        </w:rPr>
        <w:t>Диэлектрики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электрическом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Поляризация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диэлектриков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Проводники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электрическом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val="ru-RU"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lang w:val="ru-RU" w:eastAsia="ru-RU"/>
        </w:rPr>
      </w:pPr>
      <w:r>
        <w:rPr>
          <w:lang w:val="ru-RU" w:eastAsia="ru-RU"/>
        </w:rPr>
        <w:t>25.</w:t>
      </w:r>
      <w:proofErr w:type="spellStart"/>
      <w:r>
        <w:rPr>
          <w:lang w:eastAsia="ru-RU"/>
        </w:rPr>
        <w:t>Конденсаторы</w:t>
      </w:r>
      <w:proofErr w:type="spellEnd"/>
      <w:proofErr w:type="gramStart"/>
      <w:r>
        <w:rPr>
          <w:lang w:eastAsia="ru-RU"/>
        </w:rPr>
        <w:t xml:space="preserve">.. </w:t>
      </w:r>
      <w:proofErr w:type="spellStart"/>
      <w:proofErr w:type="gramEnd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заряженного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конденсатора</w:t>
      </w:r>
      <w:proofErr w:type="spellEnd"/>
      <w:r>
        <w:rPr>
          <w:lang w:eastAsia="ru-RU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26.</w:t>
      </w:r>
      <w:proofErr w:type="spellStart"/>
      <w:r>
        <w:rPr>
          <w:lang w:eastAsia="ru-RU"/>
        </w:rPr>
        <w:t>Условия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необходимые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возникновения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поддержания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proofErr w:type="gramStart"/>
      <w:r>
        <w:rPr>
          <w:lang w:val="ru-RU" w:eastAsia="ru-RU"/>
        </w:rPr>
        <w:t>.</w:t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участка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цепи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без</w:t>
      </w:r>
      <w:proofErr w:type="spellEnd"/>
      <w:r>
        <w:rPr>
          <w:lang w:eastAsia="ru-RU"/>
        </w:rPr>
        <w:t xml:space="preserve"> ЭДС.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>27.</w:t>
      </w:r>
      <w:proofErr w:type="spellStart"/>
      <w:r>
        <w:rPr>
          <w:lang w:eastAsia="ru-RU"/>
        </w:rPr>
        <w:t>Зависимость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сопротивления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материала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длины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площади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поперечного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сечения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Зависимость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сопротивления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температуры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 28.</w:t>
      </w:r>
      <w:proofErr w:type="spellStart"/>
      <w:r>
        <w:rPr>
          <w:lang w:eastAsia="ru-RU"/>
        </w:rPr>
        <w:t>Электродвижущая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источника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Ома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цепи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 29.</w:t>
      </w:r>
      <w:proofErr w:type="spellStart"/>
      <w:r>
        <w:rPr>
          <w:lang w:eastAsia="ru-RU"/>
        </w:rPr>
        <w:t>Соединение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проводников</w:t>
      </w:r>
      <w:proofErr w:type="spellEnd"/>
      <w:r>
        <w:rPr>
          <w:lang w:val="ru-RU" w:eastAsia="ru-RU"/>
        </w:rPr>
        <w:t xml:space="preserve"> (последовательное и </w:t>
      </w:r>
      <w:proofErr w:type="spellStart"/>
      <w:r>
        <w:rPr>
          <w:lang w:val="ru-RU" w:eastAsia="ru-RU"/>
        </w:rPr>
        <w:t>паралельное</w:t>
      </w:r>
      <w:proofErr w:type="spellEnd"/>
      <w:r>
        <w:rPr>
          <w:lang w:val="ru-RU" w:eastAsia="ru-RU"/>
        </w:rPr>
        <w:t>).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1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lastRenderedPageBreak/>
        <w:t>30.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Джоуля</w:t>
      </w:r>
      <w:proofErr w:type="spellEnd"/>
      <w:r>
        <w:rPr>
          <w:lang w:eastAsia="ru-RU"/>
        </w:rPr>
        <w:t>—</w:t>
      </w:r>
      <w:proofErr w:type="spellStart"/>
      <w:r>
        <w:rPr>
          <w:lang w:eastAsia="ru-RU"/>
        </w:rPr>
        <w:t>Ленца</w:t>
      </w:r>
      <w:proofErr w:type="spellEnd"/>
      <w:proofErr w:type="gram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мощность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тока</w:t>
      </w:r>
      <w:proofErr w:type="spellEnd"/>
      <w:r>
        <w:rPr>
          <w:lang w:eastAsia="ru-RU"/>
        </w:rPr>
        <w:t xml:space="preserve">. </w:t>
      </w:r>
      <w:r>
        <w:rPr>
          <w:lang w:val="ru-RU" w:eastAsia="ru-RU"/>
        </w:rPr>
        <w:t>31.</w:t>
      </w:r>
      <w:proofErr w:type="spellStart"/>
      <w:r>
        <w:rPr>
          <w:lang w:eastAsia="ru-RU"/>
        </w:rPr>
        <w:t>Собственная</w:t>
      </w:r>
      <w:proofErr w:type="spellEnd"/>
      <w:r>
        <w:rPr>
          <w:lang w:eastAsia="ru-RU"/>
        </w:rPr>
        <w:t xml:space="preserve"> </w:t>
      </w:r>
      <w:r>
        <w:rPr>
          <w:lang w:val="ru-RU" w:eastAsia="ru-RU"/>
        </w:rPr>
        <w:t xml:space="preserve">и примесная </w:t>
      </w:r>
      <w:proofErr w:type="spellStart"/>
      <w:r>
        <w:rPr>
          <w:lang w:eastAsia="ru-RU"/>
        </w:rPr>
        <w:t>проводимость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полупроводников</w:t>
      </w:r>
      <w:proofErr w:type="spellEnd"/>
      <w:r>
        <w:rPr>
          <w:lang w:eastAsia="ru-RU"/>
        </w:rPr>
        <w:t xml:space="preserve">. </w:t>
      </w:r>
      <w:r>
        <w:rPr>
          <w:lang w:val="ru-RU" w:eastAsia="ru-RU"/>
        </w:rPr>
        <w:t xml:space="preserve">    </w:t>
      </w:r>
      <w:proofErr w:type="spellStart"/>
      <w:r>
        <w:rPr>
          <w:lang w:eastAsia="ru-RU"/>
        </w:rPr>
        <w:t>Полупроводниковые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приборы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       32.</w:t>
      </w:r>
      <w:proofErr w:type="spellStart"/>
      <w:r>
        <w:rPr>
          <w:lang w:eastAsia="ru-RU"/>
        </w:rPr>
        <w:t>Вектор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индукции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Действие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прямолинейный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</w:t>
      </w:r>
      <w:proofErr w:type="spell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током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Закон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Ампера</w:t>
      </w:r>
      <w:proofErr w:type="spellEnd"/>
      <w:r>
        <w:rPr>
          <w:lang w:eastAsia="ru-RU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       33</w:t>
      </w:r>
      <w:proofErr w:type="spellStart"/>
      <w:r>
        <w:rPr>
          <w:lang w:eastAsia="ru-RU"/>
        </w:rPr>
        <w:t>Действие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движущийся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заряд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Сила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Лоренца</w:t>
      </w:r>
      <w:proofErr w:type="spellEnd"/>
      <w:r>
        <w:rPr>
          <w:lang w:eastAsia="ru-RU"/>
        </w:rPr>
        <w:t xml:space="preserve">.. </w:t>
      </w:r>
      <w:proofErr w:type="spellStart"/>
      <w:r>
        <w:rPr>
          <w:lang w:eastAsia="ru-RU"/>
        </w:rPr>
        <w:t>Ускорители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заряженных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частиц</w:t>
      </w:r>
      <w:proofErr w:type="spellEnd"/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      34.</w:t>
      </w:r>
      <w:proofErr w:type="spellStart"/>
      <w:r>
        <w:rPr>
          <w:lang w:eastAsia="ru-RU"/>
        </w:rPr>
        <w:t>Магнитный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поток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Работа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перемещению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проводника</w:t>
      </w:r>
      <w:proofErr w:type="spell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током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магнитном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35.</w:t>
      </w:r>
      <w:proofErr w:type="spellStart"/>
      <w:r>
        <w:rPr>
          <w:lang w:eastAsia="ru-RU"/>
        </w:rPr>
        <w:t>Электромагнитная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индукция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Вихревое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электрическое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поле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lang w:val="ru-RU" w:eastAsia="ru-RU"/>
        </w:rPr>
        <w:t xml:space="preserve">     36.</w:t>
      </w:r>
      <w:proofErr w:type="spellStart"/>
      <w:r>
        <w:rPr>
          <w:lang w:eastAsia="ru-RU"/>
        </w:rPr>
        <w:t>Самоиндукция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Энергия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магнитного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поля</w:t>
      </w:r>
      <w:proofErr w:type="spellEnd"/>
      <w:r>
        <w:rPr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5.</w:t>
      </w:r>
      <w:r>
        <w:rPr>
          <w:rFonts w:eastAsia="Times New Roman" w:cs="Times New Roman"/>
          <w:bCs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Определить цену деления лабораторного вольтметра 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диапозоне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измерений 0-15 Вольт.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284"/>
        <w:jc w:val="both"/>
        <w:rPr>
          <w:rFonts w:eastAsia="Times New Roman" w:cs="Times New Roman"/>
          <w:bCs/>
          <w:kern w:val="0"/>
          <w:lang w:val="ru-RU" w:eastAsia="ar-SA" w:bidi="ar-SA"/>
        </w:rPr>
      </w:pPr>
      <w:r>
        <w:rPr>
          <w:rFonts w:eastAsia="Times New Roman" w:cs="Times New Roman"/>
          <w:bCs/>
          <w:kern w:val="0"/>
          <w:lang w:val="ru-RU" w:eastAsia="ar-SA" w:bidi="ar-SA"/>
        </w:rPr>
        <w:t xml:space="preserve">    6.</w:t>
      </w:r>
      <w:r>
        <w:rPr>
          <w:rFonts w:eastAsia="Times New Roman" w:cs="Times New Roman"/>
          <w:kern w:val="0"/>
          <w:lang w:val="ru-RU" w:eastAsia="ar-SA" w:bidi="ar-SA"/>
        </w:rPr>
        <w:t xml:space="preserve">  Построить ВАХ закона Ома для участка электрической цепи.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7. </w:t>
      </w:r>
      <w:r>
        <w:rPr>
          <w:rFonts w:eastAsia="SchoolBookCSanPin-Regular"/>
          <w:lang w:val="ru-RU"/>
        </w:rPr>
        <w:t>. Определить ЭДС источника тока.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Cs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8. </w:t>
      </w:r>
      <w:r>
        <w:rPr>
          <w:bCs/>
          <w:lang w:val="ru-RU"/>
        </w:rPr>
        <w:t xml:space="preserve">Определить цену деления лабораторного амперметра с диапазоном измерений от 0 до 3   ампер. </w:t>
      </w:r>
    </w:p>
    <w:p w:rsidR="00E440AA" w:rsidRDefault="00E440AA" w:rsidP="00E4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2" w:hanging="902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9. </w:t>
      </w:r>
      <w:r>
        <w:rPr>
          <w:bCs/>
          <w:lang w:val="ru-RU"/>
        </w:rPr>
        <w:t xml:space="preserve">Собрать </w:t>
      </w:r>
      <w:proofErr w:type="spellStart"/>
      <w:r>
        <w:rPr>
          <w:bCs/>
          <w:lang w:val="ru-RU"/>
        </w:rPr>
        <w:t>эдектрическую</w:t>
      </w:r>
      <w:proofErr w:type="spellEnd"/>
      <w:r>
        <w:rPr>
          <w:bCs/>
          <w:lang w:val="ru-RU"/>
        </w:rPr>
        <w:t xml:space="preserve"> цепь, согласно </w:t>
      </w:r>
      <w:proofErr w:type="spellStart"/>
      <w:r>
        <w:rPr>
          <w:bCs/>
          <w:lang w:val="ru-RU"/>
        </w:rPr>
        <w:t>предлогаемой</w:t>
      </w:r>
      <w:proofErr w:type="spellEnd"/>
      <w:r>
        <w:rPr>
          <w:bCs/>
          <w:lang w:val="ru-RU"/>
        </w:rPr>
        <w:t xml:space="preserve"> схеме.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6.</w:t>
      </w:r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Задача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использование з</w:t>
      </w:r>
      <w:proofErr w:type="spellStart"/>
      <w:r>
        <w:rPr>
          <w:rFonts w:cs="Times New Roman"/>
          <w:lang w:eastAsia="ru-RU"/>
        </w:rPr>
        <w:t>акон</w:t>
      </w:r>
      <w:proofErr w:type="spellEnd"/>
      <w:r>
        <w:rPr>
          <w:rFonts w:cs="Times New Roman"/>
          <w:lang w:val="ru-RU" w:eastAsia="ru-RU"/>
        </w:rPr>
        <w:t>а</w:t>
      </w:r>
      <w:r>
        <w:rPr>
          <w:rFonts w:cs="Times New Roman"/>
          <w:lang w:eastAsia="ru-RU"/>
        </w:rPr>
        <w:t xml:space="preserve">  </w:t>
      </w:r>
      <w:proofErr w:type="spellStart"/>
      <w:r>
        <w:rPr>
          <w:rFonts w:cs="Times New Roman"/>
          <w:lang w:eastAsia="ru-RU"/>
        </w:rPr>
        <w:t>Ома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для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участка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цепи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без</w:t>
      </w:r>
      <w:proofErr w:type="spellEnd"/>
      <w:r>
        <w:rPr>
          <w:rFonts w:cs="Times New Roman"/>
          <w:lang w:eastAsia="ru-RU"/>
        </w:rPr>
        <w:t xml:space="preserve"> ЭДС.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7.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использование з</w:t>
      </w:r>
      <w:proofErr w:type="spellStart"/>
      <w:r>
        <w:rPr>
          <w:rFonts w:cs="Times New Roman"/>
          <w:lang w:eastAsia="ru-RU"/>
        </w:rPr>
        <w:t>акон</w:t>
      </w:r>
      <w:proofErr w:type="spellEnd"/>
      <w:r>
        <w:rPr>
          <w:rFonts w:cs="Times New Roman"/>
          <w:lang w:val="ru-RU" w:eastAsia="ru-RU"/>
        </w:rPr>
        <w:t>а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Ома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для цепи, содержащей Э.Д.С.</w:t>
      </w:r>
    </w:p>
    <w:p w:rsidR="00E440AA" w:rsidRDefault="00E440AA" w:rsidP="00E440AA">
      <w:pPr>
        <w:widowControl/>
        <w:tabs>
          <w:tab w:val="left" w:pos="6825"/>
        </w:tabs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8.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напряженности поля точечного заряда.</w:t>
      </w:r>
      <w:r>
        <w:rPr>
          <w:rFonts w:cs="Times New Roman"/>
          <w:lang w:val="ru-RU" w:eastAsia="ru-RU"/>
        </w:rPr>
        <w:tab/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9.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потенциала поля точечного заряда.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10.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ru-RU"/>
        </w:rPr>
        <w:t>на</w:t>
      </w:r>
      <w:proofErr w:type="spellEnd"/>
      <w:r>
        <w:rPr>
          <w:rFonts w:cs="Times New Roman"/>
          <w:lang w:val="ru-RU" w:eastAsia="ru-RU"/>
        </w:rPr>
        <w:t xml:space="preserve"> расчет работы электрического поля.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4.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Колебания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волны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37. </w:t>
      </w:r>
      <w:proofErr w:type="spellStart"/>
      <w:r>
        <w:rPr>
          <w:rFonts w:eastAsia="SchoolBookCSanPin-Regular"/>
        </w:rPr>
        <w:t>Колебательное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движение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Гармонические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Свободные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38. </w:t>
      </w:r>
      <w:proofErr w:type="spellStart"/>
      <w:r>
        <w:rPr>
          <w:rFonts w:eastAsia="SchoolBookCSanPin-Regular"/>
        </w:rPr>
        <w:t>Превращение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колебательном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движении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>З</w:t>
      </w:r>
      <w:proofErr w:type="spellStart"/>
      <w:r>
        <w:rPr>
          <w:rFonts w:eastAsia="SchoolBookCSanPin-Regular"/>
        </w:rPr>
        <w:t>атухающие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Вынужденные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механические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SchoolBookCSanPin-Regular"/>
          <w:lang w:val="ru-RU"/>
        </w:rPr>
      </w:pP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39. </w:t>
      </w:r>
      <w:proofErr w:type="spellStart"/>
      <w:r>
        <w:rPr>
          <w:rFonts w:eastAsia="SchoolBookCSanPin-Regular"/>
        </w:rPr>
        <w:t>Поперечные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продольные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Характеристики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Звуковые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Ультразвук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его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40.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Понятие</w:t>
      </w:r>
      <w:proofErr w:type="spellEnd"/>
      <w:r>
        <w:rPr>
          <w:rFonts w:eastAsia="SchoolBookCSanPin-Regular"/>
        </w:rPr>
        <w:t xml:space="preserve"> о </w:t>
      </w:r>
      <w:proofErr w:type="spellStart"/>
      <w:r>
        <w:rPr>
          <w:rFonts w:eastAsia="SchoolBookCSanPin-Regular"/>
        </w:rPr>
        <w:t>дифракции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  <w:lang w:val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SchoolBookCSanPin-Regular"/>
          <w:bCs/>
        </w:rPr>
        <w:lastRenderedPageBreak/>
        <w:t>Свободные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электромагнитные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колебания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Пре</w:t>
      </w:r>
      <w:r>
        <w:rPr>
          <w:rFonts w:eastAsia="SchoolBookCSanPin-Regular"/>
        </w:rPr>
        <w:t>вращение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энергии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колебательном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контуре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41. </w:t>
      </w:r>
      <w:proofErr w:type="spellStart"/>
      <w:r>
        <w:rPr>
          <w:rFonts w:eastAsia="SchoolBookCSanPin-Regular"/>
        </w:rPr>
        <w:t>Вынужденные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электрические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Переменный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Генератор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42. </w:t>
      </w:r>
      <w:proofErr w:type="spellStart"/>
      <w:r>
        <w:rPr>
          <w:rFonts w:eastAsia="SchoolBookCSanPin-Regular"/>
        </w:rPr>
        <w:t>Работа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мощность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  <w:bCs/>
        </w:rPr>
        <w:t>Трансформаторы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Получение</w:t>
      </w:r>
      <w:proofErr w:type="spellEnd"/>
      <w:r>
        <w:rPr>
          <w:rFonts w:eastAsia="SchoolBookCSanPin-Regular"/>
          <w:bCs/>
        </w:rPr>
        <w:t xml:space="preserve">, </w:t>
      </w:r>
      <w:proofErr w:type="spellStart"/>
      <w:r>
        <w:rPr>
          <w:rFonts w:eastAsia="SchoolBookCSanPin-Regular"/>
          <w:bCs/>
        </w:rPr>
        <w:t>передача</w:t>
      </w:r>
      <w:proofErr w:type="spellEnd"/>
      <w:r>
        <w:rPr>
          <w:rFonts w:eastAsia="SchoolBookCSanPin-Regular"/>
          <w:bCs/>
        </w:rPr>
        <w:t xml:space="preserve"> и </w:t>
      </w:r>
      <w:proofErr w:type="spellStart"/>
      <w:r>
        <w:rPr>
          <w:rFonts w:eastAsia="SchoolBookCSanPin-Regular"/>
          <w:bCs/>
        </w:rPr>
        <w:t>распределение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</w:rPr>
        <w:t>электроэнергии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43. </w:t>
      </w:r>
      <w:proofErr w:type="spellStart"/>
      <w:r>
        <w:rPr>
          <w:rFonts w:eastAsia="SchoolBookCSanPin-Regular"/>
        </w:rPr>
        <w:t>Электромагнитные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волны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Вибратор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Герца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Открытый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колебательный</w:t>
      </w:r>
      <w:proofErr w:type="spellEnd"/>
      <w:r>
        <w:rPr>
          <w:rFonts w:eastAsia="SchoolBookCSanPin-Regular"/>
          <w:lang w:val="ru-RU"/>
        </w:rPr>
        <w:t>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контур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 xml:space="preserve"> </w:t>
      </w:r>
      <w:proofErr w:type="spellStart"/>
      <w:r>
        <w:rPr>
          <w:rFonts w:eastAsia="SchoolBookCSanPin-Regular"/>
        </w:rPr>
        <w:t>Изобретение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</w:t>
      </w:r>
      <w:proofErr w:type="spellEnd"/>
      <w:r>
        <w:rPr>
          <w:rFonts w:eastAsia="SchoolBookCSanPin-Regular"/>
        </w:rPr>
        <w:t xml:space="preserve"> А. С. </w:t>
      </w:r>
      <w:proofErr w:type="spellStart"/>
      <w:r>
        <w:rPr>
          <w:rFonts w:eastAsia="SchoolBookCSanPin-Regular"/>
        </w:rPr>
        <w:t>Поповым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Понятие</w:t>
      </w:r>
      <w:proofErr w:type="spellEnd"/>
      <w:r>
        <w:rPr>
          <w:rFonts w:eastAsia="SchoolBookCSanPin-Regular"/>
        </w:rPr>
        <w:t xml:space="preserve"> о </w:t>
      </w:r>
      <w:proofErr w:type="spellStart"/>
      <w:r>
        <w:rPr>
          <w:rFonts w:eastAsia="SchoolBookCSanPin-Regular"/>
        </w:rPr>
        <w:t>радиосвязи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электромагнитных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волн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10.  Измерить период и частоту маятника.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11. Продемонстрировать основные свойства электромагнитных волн.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11. На расчет характеристик волнового движения.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12.</w:t>
      </w:r>
      <w:r>
        <w:rPr>
          <w:rFonts w:eastAsia="SchoolBookCSanPin-Regular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На расчет </w:t>
      </w:r>
      <w:r>
        <w:rPr>
          <w:rFonts w:eastAsia="SchoolBookCSanPin-Regular"/>
          <w:lang w:val="ru-RU"/>
        </w:rPr>
        <w:t>р</w:t>
      </w:r>
      <w:proofErr w:type="spellStart"/>
      <w:r>
        <w:rPr>
          <w:rFonts w:eastAsia="SchoolBookCSanPin-Regular"/>
        </w:rPr>
        <w:t>абот</w:t>
      </w:r>
      <w:proofErr w:type="spellEnd"/>
      <w:r>
        <w:rPr>
          <w:rFonts w:eastAsia="SchoolBookCSanPin-Regular"/>
          <w:lang w:val="ru-RU"/>
        </w:rPr>
        <w:t>ы</w:t>
      </w:r>
      <w:r>
        <w:rPr>
          <w:rFonts w:eastAsia="SchoolBookCSanPin-Regular"/>
        </w:rPr>
        <w:t xml:space="preserve"> и</w:t>
      </w:r>
      <w:r>
        <w:rPr>
          <w:rFonts w:eastAsia="SchoolBookCSanPin-Regular"/>
          <w:lang w:val="ru-RU"/>
        </w:rPr>
        <w:t>ли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мощност</w:t>
      </w:r>
      <w:proofErr w:type="spellEnd"/>
      <w:r>
        <w:rPr>
          <w:rFonts w:eastAsia="SchoolBookCSanPin-Regular"/>
          <w:lang w:val="ru-RU"/>
        </w:rPr>
        <w:t>и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переменного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тока</w:t>
      </w:r>
      <w:proofErr w:type="spellEnd"/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13. На расчет </w:t>
      </w:r>
      <w:r>
        <w:rPr>
          <w:rFonts w:eastAsia="SchoolBookCSanPin-Regular"/>
          <w:lang w:val="ru-RU"/>
        </w:rPr>
        <w:t>параметров трансформатора.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5 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>
        <w:rPr>
          <w:b/>
          <w:bCs/>
          <w:sz w:val="28"/>
          <w:szCs w:val="28"/>
        </w:rPr>
        <w:t>Оптика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44. </w:t>
      </w:r>
      <w:proofErr w:type="spellStart"/>
      <w:r>
        <w:rPr>
          <w:rFonts w:eastAsia="SchoolBookCSanPin-Regular"/>
        </w:rPr>
        <w:t>Скорость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распространения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Закон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отражения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</w:rPr>
        <w:t xml:space="preserve"> </w:t>
      </w:r>
      <w:r>
        <w:rPr>
          <w:rFonts w:eastAsia="SchoolBookCSanPin-Regular"/>
          <w:lang w:val="ru-RU"/>
        </w:rPr>
        <w:t xml:space="preserve">45. Закон </w:t>
      </w:r>
      <w:proofErr w:type="spellStart"/>
      <w:r>
        <w:rPr>
          <w:rFonts w:eastAsia="SchoolBookCSanPin-Regular"/>
        </w:rPr>
        <w:t>преломления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Полное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отражение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46. Линзы. Глаз как оптическая система. Оптические приборы.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47.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Интерференция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тонких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пленках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Кольца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Ньютона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Использование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интерференции</w:t>
      </w:r>
      <w:proofErr w:type="spellEnd"/>
      <w:r>
        <w:rPr>
          <w:rFonts w:eastAsia="SchoolBookCSanPin-Regular"/>
        </w:rPr>
        <w:t xml:space="preserve"> в </w:t>
      </w:r>
      <w:proofErr w:type="spellStart"/>
      <w:r>
        <w:rPr>
          <w:rFonts w:eastAsia="SchoolBookCSanPin-Regular"/>
        </w:rPr>
        <w:t>науке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технике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bCs/>
          <w:lang w:val="ru-RU"/>
        </w:rPr>
        <w:t xml:space="preserve">48. </w:t>
      </w:r>
      <w:proofErr w:type="spellStart"/>
      <w:r>
        <w:rPr>
          <w:rFonts w:eastAsia="SchoolBookCSanPin-Regular"/>
          <w:bCs/>
        </w:rPr>
        <w:t>Дифракция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Дифракционная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решетка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49. </w:t>
      </w:r>
      <w:proofErr w:type="spellStart"/>
      <w:r>
        <w:rPr>
          <w:rFonts w:eastAsia="SchoolBookCSanPin-Regular"/>
        </w:rPr>
        <w:t>Поляризация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Поляроиды</w:t>
      </w:r>
      <w:proofErr w:type="spellEnd"/>
      <w:r>
        <w:rPr>
          <w:rFonts w:eastAsia="SchoolBookCSanPin-Regular"/>
          <w:lang w:val="ru-RU"/>
        </w:rPr>
        <w:t xml:space="preserve"> и их использование в технике.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50. </w:t>
      </w:r>
      <w:proofErr w:type="spellStart"/>
      <w:r>
        <w:rPr>
          <w:rFonts w:eastAsia="SchoolBookCSanPin-Regular"/>
        </w:rPr>
        <w:t>Дисперсия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света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Виды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спектров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Спектры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испускания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Спектры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поглощения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51. </w:t>
      </w:r>
      <w:proofErr w:type="spellStart"/>
      <w:r>
        <w:rPr>
          <w:rFonts w:eastAsia="SchoolBookCSanPin-Regular"/>
        </w:rPr>
        <w:t>Ультрафиолетовое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инфракрасное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излучения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5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/>
          <w:lang w:val="ru-RU"/>
        </w:rPr>
        <w:t xml:space="preserve">52. </w:t>
      </w:r>
      <w:proofErr w:type="spellStart"/>
      <w:r>
        <w:rPr>
          <w:rFonts w:eastAsia="SchoolBookCSanPin-Regular"/>
        </w:rPr>
        <w:t>Рентгеновские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лучи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природа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свойства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14.</w:t>
      </w:r>
      <w:r>
        <w:rPr>
          <w:rFonts w:eastAsia="SchoolBookCSanPin-Regular" w:cs="Times New Roman"/>
          <w:bCs/>
        </w:rPr>
        <w:t xml:space="preserve">  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proofErr w:type="spellStart"/>
      <w:r>
        <w:rPr>
          <w:rFonts w:cs="Times New Roman"/>
          <w:lang w:eastAsia="ru-RU"/>
        </w:rPr>
        <w:t>закон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отражения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света</w:t>
      </w:r>
      <w:proofErr w:type="spellEnd"/>
      <w:r>
        <w:rPr>
          <w:rFonts w:cs="Times New Roman"/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lang w:val="ru-RU" w:eastAsia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15.</w:t>
      </w:r>
      <w:r>
        <w:rPr>
          <w:rFonts w:cs="Times New Roman"/>
          <w:lang w:eastAsia="ru-RU"/>
        </w:rPr>
        <w:t xml:space="preserve">  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proofErr w:type="spellStart"/>
      <w:r>
        <w:rPr>
          <w:rFonts w:cs="Times New Roman"/>
          <w:lang w:eastAsia="ru-RU"/>
        </w:rPr>
        <w:t>закон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преломления</w:t>
      </w:r>
      <w:proofErr w:type="spellEnd"/>
      <w:r>
        <w:rPr>
          <w:rFonts w:cs="Times New Roman"/>
          <w:lang w:eastAsia="ru-RU"/>
        </w:rPr>
        <w:t xml:space="preserve"> </w:t>
      </w:r>
      <w:proofErr w:type="spellStart"/>
      <w:r>
        <w:rPr>
          <w:rFonts w:cs="Times New Roman"/>
          <w:lang w:eastAsia="ru-RU"/>
        </w:rPr>
        <w:t>света</w:t>
      </w:r>
      <w:proofErr w:type="spellEnd"/>
      <w:r>
        <w:rPr>
          <w:rFonts w:cs="Times New Roman"/>
          <w:lang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 w:eastAsia="ru-RU"/>
        </w:rPr>
        <w:t xml:space="preserve">      16.</w:t>
      </w:r>
      <w:r>
        <w:rPr>
          <w:rFonts w:cs="Times New Roman"/>
          <w:lang w:eastAsia="ru-RU"/>
        </w:rPr>
        <w:t xml:space="preserve">   </w:t>
      </w:r>
      <w:r>
        <w:rPr>
          <w:rFonts w:cs="Times New Roman"/>
          <w:lang w:val="ru-RU" w:eastAsia="ru-RU"/>
        </w:rPr>
        <w:t>Н</w:t>
      </w:r>
      <w:r>
        <w:rPr>
          <w:rFonts w:cs="Times New Roman"/>
          <w:lang w:eastAsia="ru-RU"/>
        </w:rPr>
        <w:t xml:space="preserve">а </w:t>
      </w:r>
      <w:r>
        <w:rPr>
          <w:rFonts w:cs="Times New Roman"/>
          <w:lang w:val="ru-RU" w:eastAsia="ru-RU"/>
        </w:rPr>
        <w:t>определение показателя преломления среды относительно вакуума</w:t>
      </w:r>
      <w:r>
        <w:rPr>
          <w:rFonts w:cs="Times New Roman"/>
          <w:sz w:val="28"/>
          <w:szCs w:val="28"/>
          <w:lang w:val="ru-RU" w:eastAsia="ru-RU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6.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 xml:space="preserve"> «</w:t>
      </w:r>
      <w:proofErr w:type="spellStart"/>
      <w:r>
        <w:rPr>
          <w:b/>
          <w:bCs/>
          <w:sz w:val="28"/>
          <w:szCs w:val="28"/>
        </w:rPr>
        <w:t>Элементы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квантовой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физики</w:t>
      </w:r>
      <w:proofErr w:type="spellEnd"/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53.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Развитие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взглядов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строение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вещества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Ядерная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модель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атома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Опыты</w:t>
      </w:r>
      <w:proofErr w:type="spellEnd"/>
      <w:r>
        <w:rPr>
          <w:rFonts w:eastAsia="SchoolBookCSanPin-Regular"/>
        </w:rPr>
        <w:t xml:space="preserve"> Э. </w:t>
      </w:r>
      <w:proofErr w:type="spellStart"/>
      <w:r>
        <w:rPr>
          <w:rFonts w:eastAsia="SchoolBookCSanPin-Regular"/>
        </w:rPr>
        <w:t>Резерфорда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54.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Модель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атома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водорода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по</w:t>
      </w:r>
      <w:proofErr w:type="spellEnd"/>
      <w:r>
        <w:rPr>
          <w:rFonts w:eastAsia="SchoolBookCSanPin-Regular"/>
        </w:rPr>
        <w:t xml:space="preserve"> Н. </w:t>
      </w:r>
      <w:proofErr w:type="spellStart"/>
      <w:r>
        <w:rPr>
          <w:rFonts w:eastAsia="SchoolBookCSanPin-Regular"/>
        </w:rPr>
        <w:t>Бору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Квантовые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генераторы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55.</w:t>
      </w:r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Естественная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радиоактивность</w:t>
      </w:r>
      <w:proofErr w:type="spellEnd"/>
      <w:r>
        <w:rPr>
          <w:rFonts w:eastAsia="SchoolBookCSanPin-Regular"/>
          <w:bCs/>
        </w:rPr>
        <w:t xml:space="preserve">. </w:t>
      </w:r>
      <w:proofErr w:type="spellStart"/>
      <w:r>
        <w:rPr>
          <w:rFonts w:eastAsia="SchoolBookCSanPin-Regular"/>
          <w:bCs/>
        </w:rPr>
        <w:t>Закон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радиоактивного</w:t>
      </w:r>
      <w:proofErr w:type="spellEnd"/>
      <w:r>
        <w:rPr>
          <w:rFonts w:eastAsia="SchoolBookCSanPin-Regular"/>
          <w:bCs/>
        </w:rPr>
        <w:t xml:space="preserve"> </w:t>
      </w:r>
      <w:proofErr w:type="spellStart"/>
      <w:r>
        <w:rPr>
          <w:rFonts w:eastAsia="SchoolBookCSanPin-Regular"/>
          <w:bCs/>
        </w:rPr>
        <w:t>рас</w:t>
      </w:r>
      <w:r>
        <w:rPr>
          <w:rFonts w:eastAsia="SchoolBookCSanPin-Regular"/>
        </w:rPr>
        <w:t>пада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Способы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наблюдения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регистрации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заряженных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частиц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56.</w:t>
      </w:r>
      <w:r>
        <w:rPr>
          <w:rFonts w:eastAsia="SchoolBookCSanPin-Regular" w:cs="Times New Roman"/>
          <w:kern w:val="0"/>
          <w:lang w:val="ru-RU" w:eastAsia="ar-SA" w:bidi="ar-SA"/>
        </w:rPr>
        <w:t xml:space="preserve"> Строение атомного ядра. Дефект массы, энергия связи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 xml:space="preserve">атомных ядер. 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>57. Энергетический выход ядерных реакций.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SchoolBookCSanPin-Regular" w:cs="Times New Roman"/>
          <w:kern w:val="0"/>
          <w:lang w:val="ru-RU" w:eastAsia="ar-SA" w:bidi="ar-SA"/>
        </w:rPr>
        <w:t>58. Ядерные реакции. Искусственная радиоактивность.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SchoolBookCSanPin-Regular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59.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Деление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тяжелых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Цепная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ядерная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реакция</w:t>
      </w:r>
      <w:proofErr w:type="spellEnd"/>
      <w:r>
        <w:rPr>
          <w:rFonts w:eastAsia="SchoolBookCSanPin-Regular"/>
        </w:rPr>
        <w:t xml:space="preserve">. 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60.</w:t>
      </w:r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Ядерный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реактор</w:t>
      </w:r>
      <w:proofErr w:type="spellEnd"/>
      <w:r>
        <w:rPr>
          <w:rFonts w:eastAsia="SchoolBookCSanPin-Regular"/>
        </w:rPr>
        <w:t xml:space="preserve">. </w:t>
      </w:r>
      <w:proofErr w:type="spellStart"/>
      <w:r>
        <w:rPr>
          <w:rFonts w:eastAsia="SchoolBookCSanPin-Regular"/>
        </w:rPr>
        <w:t>Получение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радиоактивных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изотопов</w:t>
      </w:r>
      <w:proofErr w:type="spellEnd"/>
      <w:r>
        <w:rPr>
          <w:rFonts w:eastAsia="SchoolBookCSanPin-Regular"/>
        </w:rPr>
        <w:t xml:space="preserve"> и </w:t>
      </w:r>
      <w:proofErr w:type="spellStart"/>
      <w:r>
        <w:rPr>
          <w:rFonts w:eastAsia="SchoolBookCSanPin-Regular"/>
        </w:rPr>
        <w:t>их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применение</w:t>
      </w:r>
      <w:proofErr w:type="spellEnd"/>
      <w:r>
        <w:rPr>
          <w:rFonts w:eastAsia="SchoolBookCSanPin-Regular"/>
        </w:rPr>
        <w:t xml:space="preserve">. </w:t>
      </w:r>
      <w:r>
        <w:rPr>
          <w:rFonts w:eastAsia="SchoolBookCSanPin-Regular"/>
          <w:lang w:val="ru-RU"/>
        </w:rPr>
        <w:t xml:space="preserve">  </w:t>
      </w:r>
      <w:proofErr w:type="spellStart"/>
      <w:r>
        <w:rPr>
          <w:rFonts w:eastAsia="SchoolBookCSanPin-Regular"/>
        </w:rPr>
        <w:t>Биологическое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действие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радиоактивных</w:t>
      </w:r>
      <w:proofErr w:type="spellEnd"/>
      <w:r>
        <w:rPr>
          <w:rFonts w:eastAsia="SchoolBookCSanPin-Regular"/>
        </w:rPr>
        <w:t xml:space="preserve"> </w:t>
      </w:r>
      <w:proofErr w:type="spellStart"/>
      <w:r>
        <w:rPr>
          <w:rFonts w:eastAsia="SchoolBookCSanPin-Regular"/>
        </w:rPr>
        <w:t>излучений</w:t>
      </w:r>
      <w:proofErr w:type="spellEnd"/>
      <w:r>
        <w:rPr>
          <w:rFonts w:eastAsia="SchoolBookCSanPin-Regular"/>
        </w:rPr>
        <w:t>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Задачи: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17.  На определение характеристик фотона.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18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 Н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а определение продуктов радиоактивного распада.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19 . На определение энергии связи атомных ядер.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E440AA" w:rsidRDefault="00E440AA" w:rsidP="00E440AA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учебник для 10 класса средней школы.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Мякишев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 Я. –М.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Просвещение, 2010</w:t>
      </w:r>
    </w:p>
    <w:p w:rsidR="00E440AA" w:rsidRDefault="00E440AA" w:rsidP="00E440AA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учебник для 11 класса средней школы.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Буховцев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Б. Б. 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Мякишев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 Я. –М.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Просвещение, 2010</w:t>
      </w:r>
    </w:p>
    <w:p w:rsidR="00E440AA" w:rsidRDefault="00E440AA" w:rsidP="00E440AA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Дмитриева В. Ф. Физика. Учебное пособие для средних специальных учебных заведений. – М: Высшая школа, 2010</w:t>
      </w:r>
    </w:p>
    <w:p w:rsidR="00E440AA" w:rsidRDefault="00E440AA" w:rsidP="00E440AA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Кикин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Д. Г. Физика с основами астрономии. Учебник для средних специальных учебных заведений. /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Кикин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Д. Г., Самойленко П. И. – М.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Высшая школа, 2010</w:t>
      </w:r>
    </w:p>
    <w:p w:rsidR="00E440AA" w:rsidRDefault="00E440AA" w:rsidP="00E440AA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Рымкевич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 П. Сборник задач по физике для 9-11 классов средней школы. – М.: Просвещение, 2008</w:t>
      </w:r>
    </w:p>
    <w:p w:rsidR="00E440AA" w:rsidRDefault="00E440AA" w:rsidP="00E440AA">
      <w:pPr>
        <w:widowControl/>
        <w:numPr>
          <w:ilvl w:val="0"/>
          <w:numId w:val="3"/>
        </w:numPr>
        <w:tabs>
          <w:tab w:val="left" w:pos="709"/>
        </w:tabs>
        <w:suppressAutoHyphens w:val="0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Пинский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А.А.,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Граковский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Г.Ю. Учебник для студентов учреждений СПО -- 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:Ф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орум-Инфра-М, 2013.</w:t>
      </w:r>
    </w:p>
    <w:p w:rsidR="00E440AA" w:rsidRDefault="00E440AA" w:rsidP="00E440AA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0B47FA" w:rsidRPr="00E440AA" w:rsidRDefault="000B47FA">
      <w:pPr>
        <w:rPr>
          <w:lang w:val="ru-RU"/>
        </w:rPr>
      </w:pPr>
      <w:bookmarkStart w:id="0" w:name="_GoBack"/>
      <w:bookmarkEnd w:id="0"/>
    </w:p>
    <w:sectPr w:rsidR="000B47FA" w:rsidRPr="00E4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283C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033"/>
    <w:multiLevelType w:val="hybridMultilevel"/>
    <w:tmpl w:val="CA98A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EA4F0A"/>
    <w:multiLevelType w:val="hybridMultilevel"/>
    <w:tmpl w:val="9A76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A"/>
    <w:rsid w:val="000B47FA"/>
    <w:rsid w:val="00E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2023-11-14T08:55:00Z</dcterms:created>
  <dcterms:modified xsi:type="dcterms:W3CDTF">2023-11-14T08:55:00Z</dcterms:modified>
</cp:coreProperties>
</file>