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F5D" w:rsidRDefault="004A4675" w:rsidP="00C14F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4675">
        <w:rPr>
          <w:rFonts w:ascii="Times New Roman" w:hAnsi="Times New Roman" w:cs="Times New Roman"/>
          <w:sz w:val="28"/>
          <w:szCs w:val="28"/>
        </w:rPr>
        <w:t xml:space="preserve">План проведения учебных сборов </w:t>
      </w:r>
      <w:r w:rsidR="00C14F5D">
        <w:rPr>
          <w:rFonts w:ascii="Times New Roman" w:hAnsi="Times New Roman" w:cs="Times New Roman"/>
          <w:sz w:val="28"/>
          <w:szCs w:val="28"/>
        </w:rPr>
        <w:t xml:space="preserve">группы ИСП-334 </w:t>
      </w:r>
    </w:p>
    <w:p w:rsidR="004A4675" w:rsidRDefault="004A4675" w:rsidP="00C14F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4675">
        <w:rPr>
          <w:rFonts w:ascii="Times New Roman" w:hAnsi="Times New Roman" w:cs="Times New Roman"/>
          <w:sz w:val="28"/>
          <w:szCs w:val="28"/>
        </w:rPr>
        <w:t>ПГК на 2019-2020 учебный год.</w:t>
      </w:r>
    </w:p>
    <w:p w:rsidR="00C14F5D" w:rsidRPr="004A4675" w:rsidRDefault="00C14F5D" w:rsidP="00C14F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585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2126"/>
        <w:gridCol w:w="2410"/>
        <w:gridCol w:w="985"/>
        <w:gridCol w:w="985"/>
        <w:gridCol w:w="986"/>
      </w:tblGrid>
      <w:tr w:rsidR="00C14F5D" w:rsidRPr="00C14F5D" w:rsidTr="00CE783F">
        <w:trPr>
          <w:trHeight w:val="598"/>
        </w:trPr>
        <w:tc>
          <w:tcPr>
            <w:tcW w:w="534" w:type="dxa"/>
            <w:vMerge w:val="restart"/>
            <w:vAlign w:val="center"/>
          </w:tcPr>
          <w:p w:rsidR="00C14F5D" w:rsidRPr="00C14F5D" w:rsidRDefault="00C14F5D" w:rsidP="00C1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4" w:colLast="4"/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  <w:vMerge w:val="restart"/>
            <w:vAlign w:val="center"/>
          </w:tcPr>
          <w:p w:rsidR="00C14F5D" w:rsidRPr="00C14F5D" w:rsidRDefault="00C14F5D" w:rsidP="00E27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Дата проведения занятий</w:t>
            </w:r>
          </w:p>
          <w:p w:rsidR="00C14F5D" w:rsidRPr="00C14F5D" w:rsidRDefault="00C14F5D" w:rsidP="00E27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C14F5D" w:rsidRPr="00C14F5D" w:rsidRDefault="00C14F5D" w:rsidP="00E27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410" w:type="dxa"/>
            <w:vMerge w:val="restart"/>
            <w:vAlign w:val="center"/>
          </w:tcPr>
          <w:p w:rsidR="00C14F5D" w:rsidRPr="00C14F5D" w:rsidRDefault="00C14F5D" w:rsidP="00E27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  <w:tc>
          <w:tcPr>
            <w:tcW w:w="2956" w:type="dxa"/>
            <w:gridSpan w:val="3"/>
            <w:vAlign w:val="center"/>
          </w:tcPr>
          <w:p w:rsidR="00C14F5D" w:rsidRPr="00C14F5D" w:rsidRDefault="00C14F5D" w:rsidP="00CE7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Количество занятий</w:t>
            </w:r>
          </w:p>
        </w:tc>
      </w:tr>
      <w:bookmarkEnd w:id="0"/>
      <w:tr w:rsidR="00E27390" w:rsidRPr="00C14F5D" w:rsidTr="00E27390">
        <w:trPr>
          <w:cantSplit/>
          <w:trHeight w:val="1952"/>
        </w:trPr>
        <w:tc>
          <w:tcPr>
            <w:tcW w:w="534" w:type="dxa"/>
            <w:vMerge/>
            <w:vAlign w:val="center"/>
          </w:tcPr>
          <w:p w:rsidR="00E27390" w:rsidRPr="00C14F5D" w:rsidRDefault="00E27390" w:rsidP="00C14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E27390" w:rsidRPr="00C14F5D" w:rsidRDefault="00E27390" w:rsidP="00C14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E27390" w:rsidRPr="00C14F5D" w:rsidRDefault="00E27390" w:rsidP="00C14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27390" w:rsidRPr="00C14F5D" w:rsidRDefault="00E27390" w:rsidP="00C14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extDirection w:val="btLr"/>
            <w:vAlign w:val="center"/>
          </w:tcPr>
          <w:p w:rsidR="00E27390" w:rsidRPr="00C14F5D" w:rsidRDefault="00E27390" w:rsidP="00E2739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85" w:type="dxa"/>
            <w:textDirection w:val="btLr"/>
            <w:vAlign w:val="center"/>
          </w:tcPr>
          <w:p w:rsidR="00E27390" w:rsidRPr="00C14F5D" w:rsidRDefault="00E27390" w:rsidP="00E2739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с педагогом</w:t>
            </w:r>
          </w:p>
        </w:tc>
        <w:tc>
          <w:tcPr>
            <w:tcW w:w="986" w:type="dxa"/>
            <w:textDirection w:val="btLr"/>
            <w:vAlign w:val="center"/>
          </w:tcPr>
          <w:p w:rsidR="00E27390" w:rsidRPr="00C14F5D" w:rsidRDefault="00E27390" w:rsidP="00E2739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</w:p>
        </w:tc>
      </w:tr>
      <w:tr w:rsidR="00E27390" w:rsidRPr="00C14F5D" w:rsidTr="00E27390">
        <w:tc>
          <w:tcPr>
            <w:tcW w:w="534" w:type="dxa"/>
            <w:vAlign w:val="center"/>
          </w:tcPr>
          <w:p w:rsidR="00E27390" w:rsidRPr="00C14F5D" w:rsidRDefault="00E27390" w:rsidP="00C1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E27390" w:rsidRPr="00C14F5D" w:rsidRDefault="00E27390" w:rsidP="00C14F5D">
            <w:pPr>
              <w:pStyle w:val="TableParagraph"/>
              <w:spacing w:before="6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2126" w:type="dxa"/>
            <w:vAlign w:val="center"/>
          </w:tcPr>
          <w:p w:rsidR="00E27390" w:rsidRPr="00C14F5D" w:rsidRDefault="00E27390" w:rsidP="00C14F5D">
            <w:pPr>
              <w:pStyle w:val="TableParagraph"/>
              <w:spacing w:before="6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Основы обеспечения</w:t>
            </w:r>
          </w:p>
          <w:p w:rsidR="00E27390" w:rsidRPr="00C14F5D" w:rsidRDefault="00E27390" w:rsidP="00C14F5D">
            <w:pPr>
              <w:pStyle w:val="TableParagraph"/>
              <w:spacing w:before="32" w:line="237" w:lineRule="exact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безопасности военной службы</w:t>
            </w:r>
          </w:p>
        </w:tc>
        <w:tc>
          <w:tcPr>
            <w:tcW w:w="2410" w:type="dxa"/>
            <w:vAlign w:val="center"/>
          </w:tcPr>
          <w:p w:rsidR="00E27390" w:rsidRPr="00C14F5D" w:rsidRDefault="00E27390" w:rsidP="00C14F5D">
            <w:pPr>
              <w:pStyle w:val="TableParagraph"/>
              <w:spacing w:before="6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 xml:space="preserve">Обязанности военнослужащего по соблюдению требований безопасности военной службы и </w:t>
            </w:r>
            <w:proofErr w:type="gramStart"/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E27390" w:rsidRPr="00C14F5D" w:rsidRDefault="00E27390" w:rsidP="00C1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предупреждению заболеваний, травм, отравлений и поражений.</w:t>
            </w:r>
          </w:p>
        </w:tc>
        <w:tc>
          <w:tcPr>
            <w:tcW w:w="985" w:type="dxa"/>
            <w:vAlign w:val="center"/>
          </w:tcPr>
          <w:p w:rsidR="00E27390" w:rsidRPr="00C14F5D" w:rsidRDefault="00E27390" w:rsidP="00C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5" w:type="dxa"/>
            <w:vAlign w:val="center"/>
          </w:tcPr>
          <w:p w:rsidR="00E27390" w:rsidRPr="00C14F5D" w:rsidRDefault="00E27390" w:rsidP="00C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vAlign w:val="center"/>
          </w:tcPr>
          <w:p w:rsidR="00E27390" w:rsidRPr="00C14F5D" w:rsidRDefault="00E27390" w:rsidP="00C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390" w:rsidRPr="00C14F5D" w:rsidTr="00E27390">
        <w:tc>
          <w:tcPr>
            <w:tcW w:w="534" w:type="dxa"/>
            <w:vAlign w:val="center"/>
          </w:tcPr>
          <w:p w:rsidR="00E27390" w:rsidRPr="00C14F5D" w:rsidRDefault="00E27390" w:rsidP="00C1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E27390" w:rsidRPr="00C14F5D" w:rsidRDefault="00E27390" w:rsidP="00C14F5D">
            <w:pPr>
              <w:pStyle w:val="TableParagraph"/>
              <w:spacing w:before="6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2126" w:type="dxa"/>
            <w:vAlign w:val="center"/>
          </w:tcPr>
          <w:p w:rsidR="00E27390" w:rsidRPr="00C14F5D" w:rsidRDefault="00E27390" w:rsidP="00C14F5D">
            <w:pPr>
              <w:pStyle w:val="TableParagraph"/>
              <w:spacing w:before="6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Общевоинские уставы.</w:t>
            </w:r>
          </w:p>
          <w:p w:rsidR="00E27390" w:rsidRPr="00C14F5D" w:rsidRDefault="00E27390" w:rsidP="00C14F5D">
            <w:pPr>
              <w:pStyle w:val="TableParagraph"/>
              <w:spacing w:before="7" w:line="270" w:lineRule="atLeast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Размещение и быт военнослужащих</w:t>
            </w:r>
          </w:p>
        </w:tc>
        <w:tc>
          <w:tcPr>
            <w:tcW w:w="2410" w:type="dxa"/>
            <w:vAlign w:val="center"/>
          </w:tcPr>
          <w:p w:rsidR="00E27390" w:rsidRPr="00C14F5D" w:rsidRDefault="00E27390" w:rsidP="00C14F5D">
            <w:pPr>
              <w:pStyle w:val="TableParagraph"/>
              <w:spacing w:before="6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Правила размещения военнослужащих; содержание помещений и территории; распределение</w:t>
            </w:r>
          </w:p>
          <w:p w:rsidR="00E27390" w:rsidRPr="00C14F5D" w:rsidRDefault="00E27390" w:rsidP="00C1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времени и внутренний порядок в повседневной деятельности военнослужащих; распорядок дня и регламент служебного времени</w:t>
            </w:r>
          </w:p>
        </w:tc>
        <w:tc>
          <w:tcPr>
            <w:tcW w:w="985" w:type="dxa"/>
            <w:vAlign w:val="center"/>
          </w:tcPr>
          <w:p w:rsidR="00E27390" w:rsidRPr="00C14F5D" w:rsidRDefault="00E27390" w:rsidP="00C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5" w:type="dxa"/>
            <w:vAlign w:val="center"/>
          </w:tcPr>
          <w:p w:rsidR="00E27390" w:rsidRPr="00C14F5D" w:rsidRDefault="00E27390" w:rsidP="00C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vAlign w:val="center"/>
          </w:tcPr>
          <w:p w:rsidR="00E27390" w:rsidRPr="00C14F5D" w:rsidRDefault="00E27390" w:rsidP="00C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390" w:rsidRPr="00C14F5D" w:rsidTr="00E27390">
        <w:tc>
          <w:tcPr>
            <w:tcW w:w="534" w:type="dxa"/>
            <w:vAlign w:val="center"/>
          </w:tcPr>
          <w:p w:rsidR="00E27390" w:rsidRPr="00C14F5D" w:rsidRDefault="00E27390" w:rsidP="00C1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E27390" w:rsidRPr="00C14F5D" w:rsidRDefault="00E27390" w:rsidP="00C14F5D">
            <w:pPr>
              <w:pStyle w:val="TableParagraph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2126" w:type="dxa"/>
            <w:vAlign w:val="center"/>
          </w:tcPr>
          <w:p w:rsidR="00E27390" w:rsidRPr="00C14F5D" w:rsidRDefault="00E27390" w:rsidP="00C14F5D">
            <w:pPr>
              <w:pStyle w:val="TableParagraph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Общевоинские уставы.</w:t>
            </w:r>
          </w:p>
          <w:p w:rsidR="00E27390" w:rsidRPr="00C14F5D" w:rsidRDefault="00E27390" w:rsidP="00C14F5D">
            <w:pPr>
              <w:pStyle w:val="TableParagraph"/>
              <w:spacing w:before="32" w:line="212" w:lineRule="exact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Суточный наряд.</w:t>
            </w:r>
          </w:p>
        </w:tc>
        <w:tc>
          <w:tcPr>
            <w:tcW w:w="2410" w:type="dxa"/>
            <w:vAlign w:val="center"/>
          </w:tcPr>
          <w:p w:rsidR="00E27390" w:rsidRPr="00C14F5D" w:rsidRDefault="00E27390" w:rsidP="00C14F5D">
            <w:pPr>
              <w:pStyle w:val="TableParagraph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Назначение суточного наряда, его состав и вооружение. Подчинённость и обязанности лиц</w:t>
            </w:r>
          </w:p>
          <w:p w:rsidR="00E27390" w:rsidRPr="00C14F5D" w:rsidRDefault="00E27390" w:rsidP="00C1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суточного наряда.</w:t>
            </w:r>
          </w:p>
        </w:tc>
        <w:tc>
          <w:tcPr>
            <w:tcW w:w="985" w:type="dxa"/>
            <w:vAlign w:val="center"/>
          </w:tcPr>
          <w:p w:rsidR="00E27390" w:rsidRPr="00C14F5D" w:rsidRDefault="00E27390" w:rsidP="00C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5" w:type="dxa"/>
            <w:vAlign w:val="center"/>
          </w:tcPr>
          <w:p w:rsidR="00E27390" w:rsidRPr="00C14F5D" w:rsidRDefault="00E27390" w:rsidP="00C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vAlign w:val="center"/>
          </w:tcPr>
          <w:p w:rsidR="00E27390" w:rsidRPr="00C14F5D" w:rsidRDefault="00E27390" w:rsidP="00C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390" w:rsidRPr="00C14F5D" w:rsidTr="00E27390">
        <w:tc>
          <w:tcPr>
            <w:tcW w:w="534" w:type="dxa"/>
            <w:vAlign w:val="center"/>
          </w:tcPr>
          <w:p w:rsidR="00E27390" w:rsidRPr="00C14F5D" w:rsidRDefault="00E27390" w:rsidP="00C1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E27390" w:rsidRPr="00C14F5D" w:rsidRDefault="00E27390" w:rsidP="00C14F5D">
            <w:pPr>
              <w:pStyle w:val="TableParagraph"/>
              <w:spacing w:before="7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2126" w:type="dxa"/>
            <w:vAlign w:val="center"/>
          </w:tcPr>
          <w:p w:rsidR="00E27390" w:rsidRPr="00C14F5D" w:rsidRDefault="00E27390" w:rsidP="00C14F5D">
            <w:pPr>
              <w:pStyle w:val="TableParagraph"/>
              <w:spacing w:before="7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Общевоинские уставы.</w:t>
            </w:r>
          </w:p>
          <w:p w:rsidR="00E27390" w:rsidRPr="00C14F5D" w:rsidRDefault="00E27390" w:rsidP="00C14F5D">
            <w:pPr>
              <w:pStyle w:val="TableParagraph"/>
              <w:spacing w:before="32" w:line="211" w:lineRule="exact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Караульная служба</w:t>
            </w:r>
          </w:p>
        </w:tc>
        <w:tc>
          <w:tcPr>
            <w:tcW w:w="2410" w:type="dxa"/>
            <w:vAlign w:val="center"/>
          </w:tcPr>
          <w:p w:rsidR="00E27390" w:rsidRPr="00C14F5D" w:rsidRDefault="00E27390" w:rsidP="00C14F5D">
            <w:pPr>
              <w:pStyle w:val="TableParagraph"/>
              <w:spacing w:before="7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Несение караульной службы, выполнение боевой задачи, состав караула, часовой и караульный,</w:t>
            </w:r>
          </w:p>
          <w:p w:rsidR="00E27390" w:rsidRPr="00C14F5D" w:rsidRDefault="00E27390" w:rsidP="00C1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 и его оборудование. Обязанности часового.</w:t>
            </w:r>
          </w:p>
        </w:tc>
        <w:tc>
          <w:tcPr>
            <w:tcW w:w="985" w:type="dxa"/>
            <w:vAlign w:val="center"/>
          </w:tcPr>
          <w:p w:rsidR="00E27390" w:rsidRPr="00C14F5D" w:rsidRDefault="00E27390" w:rsidP="00C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85" w:type="dxa"/>
            <w:vAlign w:val="center"/>
          </w:tcPr>
          <w:p w:rsidR="00E27390" w:rsidRPr="00C14F5D" w:rsidRDefault="00E27390" w:rsidP="00C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vAlign w:val="center"/>
          </w:tcPr>
          <w:p w:rsidR="00E27390" w:rsidRPr="00C14F5D" w:rsidRDefault="00E27390" w:rsidP="00C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390" w:rsidRPr="00C14F5D" w:rsidTr="00E27390">
        <w:tc>
          <w:tcPr>
            <w:tcW w:w="534" w:type="dxa"/>
            <w:vAlign w:val="center"/>
          </w:tcPr>
          <w:p w:rsidR="00E27390" w:rsidRPr="00C14F5D" w:rsidRDefault="00E27390" w:rsidP="00C1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559" w:type="dxa"/>
            <w:vAlign w:val="center"/>
          </w:tcPr>
          <w:p w:rsidR="00E27390" w:rsidRPr="00C14F5D" w:rsidRDefault="00E27390" w:rsidP="00C14F5D">
            <w:pPr>
              <w:pStyle w:val="TableParagraph"/>
              <w:spacing w:before="7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5.03</w:t>
            </w:r>
          </w:p>
        </w:tc>
        <w:tc>
          <w:tcPr>
            <w:tcW w:w="2126" w:type="dxa"/>
            <w:vAlign w:val="center"/>
          </w:tcPr>
          <w:p w:rsidR="00E27390" w:rsidRPr="00C14F5D" w:rsidRDefault="00E27390" w:rsidP="00C14F5D">
            <w:pPr>
              <w:pStyle w:val="TableParagraph"/>
              <w:spacing w:before="7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Общевоинские</w:t>
            </w:r>
            <w:r w:rsidRPr="00C14F5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уставы.</w:t>
            </w:r>
          </w:p>
          <w:p w:rsidR="00E27390" w:rsidRPr="00C14F5D" w:rsidRDefault="00E27390" w:rsidP="00C14F5D">
            <w:pPr>
              <w:pStyle w:val="TableParagraph"/>
              <w:spacing w:before="32" w:line="237" w:lineRule="exact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Воинская</w:t>
            </w:r>
            <w:r w:rsidRPr="00C14F5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дисциплина.</w:t>
            </w:r>
          </w:p>
        </w:tc>
        <w:tc>
          <w:tcPr>
            <w:tcW w:w="2410" w:type="dxa"/>
            <w:vAlign w:val="center"/>
          </w:tcPr>
          <w:p w:rsidR="00E27390" w:rsidRPr="00C14F5D" w:rsidRDefault="00E27390" w:rsidP="00C14F5D">
            <w:pPr>
              <w:pStyle w:val="TableParagraph"/>
              <w:spacing w:before="7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Поощрения и дисциплинарные взыскания. Права военнослужащего. Дисциплинарная,</w:t>
            </w:r>
          </w:p>
          <w:p w:rsidR="00E27390" w:rsidRPr="00C14F5D" w:rsidRDefault="00E27390" w:rsidP="00C1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административная и уголовная ответственность военнослужащих.</w:t>
            </w:r>
          </w:p>
        </w:tc>
        <w:tc>
          <w:tcPr>
            <w:tcW w:w="985" w:type="dxa"/>
            <w:vAlign w:val="center"/>
          </w:tcPr>
          <w:p w:rsidR="00E27390" w:rsidRPr="00C14F5D" w:rsidRDefault="00E27390" w:rsidP="00C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5" w:type="dxa"/>
            <w:vAlign w:val="center"/>
          </w:tcPr>
          <w:p w:rsidR="00E27390" w:rsidRPr="00C14F5D" w:rsidRDefault="00E27390" w:rsidP="00C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vAlign w:val="center"/>
          </w:tcPr>
          <w:p w:rsidR="00E27390" w:rsidRPr="00C14F5D" w:rsidRDefault="00E27390" w:rsidP="00C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390" w:rsidRPr="00C14F5D" w:rsidTr="00E27390">
        <w:tc>
          <w:tcPr>
            <w:tcW w:w="534" w:type="dxa"/>
            <w:vAlign w:val="center"/>
          </w:tcPr>
          <w:p w:rsidR="00E27390" w:rsidRPr="00C14F5D" w:rsidRDefault="00E27390" w:rsidP="00C1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E27390" w:rsidRPr="00C14F5D" w:rsidRDefault="00E27390" w:rsidP="00C1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2126" w:type="dxa"/>
            <w:vAlign w:val="center"/>
          </w:tcPr>
          <w:p w:rsidR="00E27390" w:rsidRPr="00C14F5D" w:rsidRDefault="00E27390" w:rsidP="00C1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Общевоинские уставы. Строевая подготовка</w:t>
            </w:r>
          </w:p>
        </w:tc>
        <w:tc>
          <w:tcPr>
            <w:tcW w:w="2410" w:type="dxa"/>
            <w:vAlign w:val="center"/>
          </w:tcPr>
          <w:p w:rsidR="00E27390" w:rsidRPr="00C14F5D" w:rsidRDefault="00E27390" w:rsidP="00C14F5D">
            <w:pPr>
              <w:pStyle w:val="TableParagraph"/>
              <w:spacing w:before="7" w:line="271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Строевые приемы и движения с оружием и без оружия. Движение строевым шагом. Выполнение воинского приветствия на месте и в движении. Построения, перестроения, повороты, перемена</w:t>
            </w:r>
          </w:p>
          <w:p w:rsidR="00E27390" w:rsidRPr="00C14F5D" w:rsidRDefault="00E27390" w:rsidP="00C1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направления движения. Развернутый и походный строй взвода</w:t>
            </w:r>
          </w:p>
        </w:tc>
        <w:tc>
          <w:tcPr>
            <w:tcW w:w="985" w:type="dxa"/>
            <w:vAlign w:val="center"/>
          </w:tcPr>
          <w:p w:rsidR="00E27390" w:rsidRPr="00C14F5D" w:rsidRDefault="00E27390" w:rsidP="00C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5" w:type="dxa"/>
            <w:vAlign w:val="center"/>
          </w:tcPr>
          <w:p w:rsidR="00E27390" w:rsidRPr="00C14F5D" w:rsidRDefault="00E27390" w:rsidP="00C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vAlign w:val="center"/>
          </w:tcPr>
          <w:p w:rsidR="00E27390" w:rsidRPr="00C14F5D" w:rsidRDefault="00E27390" w:rsidP="00C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390" w:rsidRPr="00C14F5D" w:rsidTr="00E27390">
        <w:tc>
          <w:tcPr>
            <w:tcW w:w="534" w:type="dxa"/>
            <w:vAlign w:val="center"/>
          </w:tcPr>
          <w:p w:rsidR="00E27390" w:rsidRPr="00C14F5D" w:rsidRDefault="00E27390" w:rsidP="00C1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E27390" w:rsidRPr="00C14F5D" w:rsidRDefault="00E27390" w:rsidP="00C1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2126" w:type="dxa"/>
            <w:vAlign w:val="center"/>
          </w:tcPr>
          <w:p w:rsidR="00E27390" w:rsidRPr="00C14F5D" w:rsidRDefault="00E27390" w:rsidP="00C1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Общевоинские уставы. Порядок хранения оружия и боеприпасов.</w:t>
            </w:r>
          </w:p>
        </w:tc>
        <w:tc>
          <w:tcPr>
            <w:tcW w:w="2410" w:type="dxa"/>
            <w:vAlign w:val="center"/>
          </w:tcPr>
          <w:p w:rsidR="00E27390" w:rsidRPr="00C14F5D" w:rsidRDefault="00E27390" w:rsidP="00C1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Комната для хранения оружия, её оборудование. Порядок хранения оружия и боеприпасов. Допуск личного состава в комнату для хранения оружия.</w:t>
            </w:r>
          </w:p>
        </w:tc>
        <w:tc>
          <w:tcPr>
            <w:tcW w:w="985" w:type="dxa"/>
            <w:vAlign w:val="center"/>
          </w:tcPr>
          <w:p w:rsidR="00E27390" w:rsidRPr="00C14F5D" w:rsidRDefault="00E27390" w:rsidP="00C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5" w:type="dxa"/>
            <w:vAlign w:val="center"/>
          </w:tcPr>
          <w:p w:rsidR="00E27390" w:rsidRPr="00C14F5D" w:rsidRDefault="00E27390" w:rsidP="00C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vAlign w:val="center"/>
          </w:tcPr>
          <w:p w:rsidR="00E27390" w:rsidRPr="00C14F5D" w:rsidRDefault="00E27390" w:rsidP="00C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390" w:rsidRPr="00C14F5D" w:rsidTr="00E27390">
        <w:tc>
          <w:tcPr>
            <w:tcW w:w="534" w:type="dxa"/>
            <w:vAlign w:val="center"/>
          </w:tcPr>
          <w:p w:rsidR="00E27390" w:rsidRPr="00C14F5D" w:rsidRDefault="00E27390" w:rsidP="00C1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:rsidR="00E27390" w:rsidRPr="00C14F5D" w:rsidRDefault="00E27390" w:rsidP="00C1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2126" w:type="dxa"/>
            <w:vAlign w:val="center"/>
          </w:tcPr>
          <w:p w:rsidR="00E27390" w:rsidRPr="00C14F5D" w:rsidRDefault="00E27390" w:rsidP="00C1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Огневая подготовка</w:t>
            </w:r>
          </w:p>
        </w:tc>
        <w:tc>
          <w:tcPr>
            <w:tcW w:w="2410" w:type="dxa"/>
            <w:vAlign w:val="center"/>
          </w:tcPr>
          <w:p w:rsidR="00E27390" w:rsidRPr="00C14F5D" w:rsidRDefault="00E27390" w:rsidP="00C14F5D">
            <w:pPr>
              <w:pStyle w:val="TableParagraph"/>
              <w:spacing w:before="7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Назначение, боевые свойства и устройство автомата. Уход за стрелковым оружием. Хранение и</w:t>
            </w:r>
          </w:p>
          <w:p w:rsidR="00E27390" w:rsidRPr="00C14F5D" w:rsidRDefault="00E27390" w:rsidP="00C1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 xml:space="preserve">сбережение. Требования безопасности при проведении занятий по огневой подготовке. Правила </w:t>
            </w:r>
            <w:r w:rsidRPr="00C14F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стрельбы из стрелкового оружия.</w:t>
            </w:r>
          </w:p>
        </w:tc>
        <w:tc>
          <w:tcPr>
            <w:tcW w:w="985" w:type="dxa"/>
            <w:vAlign w:val="center"/>
          </w:tcPr>
          <w:p w:rsidR="00E27390" w:rsidRPr="00C14F5D" w:rsidRDefault="00E27390" w:rsidP="00C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85" w:type="dxa"/>
            <w:vAlign w:val="center"/>
          </w:tcPr>
          <w:p w:rsidR="00E27390" w:rsidRPr="00C14F5D" w:rsidRDefault="00E27390" w:rsidP="00C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vAlign w:val="center"/>
          </w:tcPr>
          <w:p w:rsidR="00E27390" w:rsidRPr="00C14F5D" w:rsidRDefault="00E27390" w:rsidP="00C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390" w:rsidRPr="00C14F5D" w:rsidTr="00E27390">
        <w:tc>
          <w:tcPr>
            <w:tcW w:w="534" w:type="dxa"/>
            <w:vAlign w:val="center"/>
          </w:tcPr>
          <w:p w:rsidR="00E27390" w:rsidRPr="00C14F5D" w:rsidRDefault="00E27390" w:rsidP="00C1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559" w:type="dxa"/>
            <w:vAlign w:val="center"/>
          </w:tcPr>
          <w:p w:rsidR="00E27390" w:rsidRPr="00C14F5D" w:rsidRDefault="00E27390" w:rsidP="00C1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2126" w:type="dxa"/>
            <w:vAlign w:val="center"/>
          </w:tcPr>
          <w:p w:rsidR="00E27390" w:rsidRPr="00C14F5D" w:rsidRDefault="00E27390" w:rsidP="00C1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Тактическая подготовка. Движение солдат в бою. Передвижение на поле боя.</w:t>
            </w:r>
          </w:p>
        </w:tc>
        <w:tc>
          <w:tcPr>
            <w:tcW w:w="2410" w:type="dxa"/>
            <w:vAlign w:val="center"/>
          </w:tcPr>
          <w:p w:rsidR="00E27390" w:rsidRPr="00C14F5D" w:rsidRDefault="00E27390" w:rsidP="00C14F5D">
            <w:pPr>
              <w:pStyle w:val="TableParagraph"/>
              <w:spacing w:before="1" w:line="271" w:lineRule="auto"/>
              <w:ind w:left="40" w:right="257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Движение солдата в бою. Передвижение на поле боя. Обязанности наблюдателя. Выбор места наблюдения, его занятие, оборудование и маскировка, оснащение наблюдательного поста.</w:t>
            </w:r>
          </w:p>
          <w:p w:rsidR="00E27390" w:rsidRPr="00C14F5D" w:rsidRDefault="00E27390" w:rsidP="00C1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Ведение огня.</w:t>
            </w:r>
          </w:p>
        </w:tc>
        <w:tc>
          <w:tcPr>
            <w:tcW w:w="985" w:type="dxa"/>
            <w:vAlign w:val="center"/>
          </w:tcPr>
          <w:p w:rsidR="00E27390" w:rsidRPr="00C14F5D" w:rsidRDefault="00E27390" w:rsidP="00C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5" w:type="dxa"/>
            <w:vAlign w:val="center"/>
          </w:tcPr>
          <w:p w:rsidR="00E27390" w:rsidRPr="00C14F5D" w:rsidRDefault="00E27390" w:rsidP="00C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vAlign w:val="center"/>
          </w:tcPr>
          <w:p w:rsidR="00E27390" w:rsidRPr="00C14F5D" w:rsidRDefault="00E27390" w:rsidP="00C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390" w:rsidRPr="00C14F5D" w:rsidTr="00E27390">
        <w:tc>
          <w:tcPr>
            <w:tcW w:w="534" w:type="dxa"/>
            <w:vAlign w:val="center"/>
          </w:tcPr>
          <w:p w:rsidR="00E27390" w:rsidRPr="00C14F5D" w:rsidRDefault="00E27390" w:rsidP="00C1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E27390" w:rsidRPr="00C14F5D" w:rsidRDefault="00E27390" w:rsidP="00C1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15.06</w:t>
            </w:r>
          </w:p>
        </w:tc>
        <w:tc>
          <w:tcPr>
            <w:tcW w:w="2126" w:type="dxa"/>
            <w:vAlign w:val="center"/>
          </w:tcPr>
          <w:p w:rsidR="00E27390" w:rsidRPr="00C14F5D" w:rsidRDefault="00E27390" w:rsidP="00C1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Военно-медицинская подготовка</w:t>
            </w:r>
          </w:p>
        </w:tc>
        <w:tc>
          <w:tcPr>
            <w:tcW w:w="2410" w:type="dxa"/>
            <w:vAlign w:val="center"/>
          </w:tcPr>
          <w:p w:rsidR="00E27390" w:rsidRPr="00C14F5D" w:rsidRDefault="00E27390" w:rsidP="00C1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Основы сохранения здоровья военнослужащих. Оказание первой помощи. Неотложные реанимационные мероприятия.</w:t>
            </w:r>
          </w:p>
        </w:tc>
        <w:tc>
          <w:tcPr>
            <w:tcW w:w="985" w:type="dxa"/>
            <w:vAlign w:val="center"/>
          </w:tcPr>
          <w:p w:rsidR="00E27390" w:rsidRPr="00C14F5D" w:rsidRDefault="00E27390" w:rsidP="00C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5" w:type="dxa"/>
            <w:vAlign w:val="center"/>
          </w:tcPr>
          <w:p w:rsidR="00E27390" w:rsidRPr="00C14F5D" w:rsidRDefault="00E27390" w:rsidP="00C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vAlign w:val="center"/>
          </w:tcPr>
          <w:p w:rsidR="00E27390" w:rsidRPr="00C14F5D" w:rsidRDefault="00E27390" w:rsidP="00C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390" w:rsidRPr="00C14F5D" w:rsidTr="00E27390">
        <w:tc>
          <w:tcPr>
            <w:tcW w:w="534" w:type="dxa"/>
            <w:vAlign w:val="center"/>
          </w:tcPr>
          <w:p w:rsidR="00E27390" w:rsidRPr="00C14F5D" w:rsidRDefault="00E27390" w:rsidP="00C1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vAlign w:val="center"/>
          </w:tcPr>
          <w:p w:rsidR="00E27390" w:rsidRPr="00C14F5D" w:rsidRDefault="00E27390" w:rsidP="00C14F5D">
            <w:pPr>
              <w:pStyle w:val="TableParagraph"/>
              <w:spacing w:before="8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16.06</w:t>
            </w:r>
          </w:p>
        </w:tc>
        <w:tc>
          <w:tcPr>
            <w:tcW w:w="2126" w:type="dxa"/>
            <w:vAlign w:val="center"/>
          </w:tcPr>
          <w:p w:rsidR="00E27390" w:rsidRPr="00C14F5D" w:rsidRDefault="00E27390" w:rsidP="00C14F5D">
            <w:pPr>
              <w:pStyle w:val="TableParagraph"/>
              <w:spacing w:before="8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Радиационная, химическая и</w:t>
            </w:r>
          </w:p>
          <w:p w:rsidR="00E27390" w:rsidRPr="00C14F5D" w:rsidRDefault="00E27390" w:rsidP="00C1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биологическая защита</w:t>
            </w:r>
          </w:p>
        </w:tc>
        <w:tc>
          <w:tcPr>
            <w:tcW w:w="2410" w:type="dxa"/>
            <w:vAlign w:val="center"/>
          </w:tcPr>
          <w:p w:rsidR="00E27390" w:rsidRPr="00C14F5D" w:rsidRDefault="00E27390" w:rsidP="00C14F5D">
            <w:pPr>
              <w:pStyle w:val="TableParagraph"/>
              <w:spacing w:before="8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индивидуальной защиты и пользование ими. Способ действий личного состава </w:t>
            </w:r>
            <w:proofErr w:type="gramStart"/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E27390" w:rsidRPr="00C14F5D" w:rsidRDefault="00E27390" w:rsidP="00C1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условиях</w:t>
            </w:r>
            <w:proofErr w:type="gramEnd"/>
            <w:r w:rsidRPr="00C14F5D">
              <w:rPr>
                <w:rFonts w:ascii="Times New Roman" w:hAnsi="Times New Roman" w:cs="Times New Roman"/>
                <w:sz w:val="24"/>
                <w:szCs w:val="24"/>
              </w:rPr>
              <w:t xml:space="preserve"> радиационного, химического и биологического заражения.</w:t>
            </w:r>
          </w:p>
        </w:tc>
        <w:tc>
          <w:tcPr>
            <w:tcW w:w="985" w:type="dxa"/>
            <w:vAlign w:val="center"/>
          </w:tcPr>
          <w:p w:rsidR="00E27390" w:rsidRPr="00C14F5D" w:rsidRDefault="00E27390" w:rsidP="00C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5" w:type="dxa"/>
            <w:vAlign w:val="center"/>
          </w:tcPr>
          <w:p w:rsidR="00E27390" w:rsidRPr="00C14F5D" w:rsidRDefault="00E27390" w:rsidP="00C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vAlign w:val="center"/>
          </w:tcPr>
          <w:p w:rsidR="00E27390" w:rsidRPr="00C14F5D" w:rsidRDefault="00E27390" w:rsidP="00C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390" w:rsidRPr="00C14F5D" w:rsidTr="00E27390">
        <w:tc>
          <w:tcPr>
            <w:tcW w:w="6629" w:type="dxa"/>
            <w:gridSpan w:val="4"/>
            <w:vAlign w:val="center"/>
          </w:tcPr>
          <w:p w:rsidR="00E27390" w:rsidRPr="00C14F5D" w:rsidRDefault="00E27390" w:rsidP="00E27390">
            <w:pPr>
              <w:pStyle w:val="TableParagraph"/>
              <w:spacing w:before="8"/>
              <w:ind w:lef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85" w:type="dxa"/>
            <w:vAlign w:val="center"/>
          </w:tcPr>
          <w:p w:rsidR="00E27390" w:rsidRPr="00C14F5D" w:rsidRDefault="00E27390" w:rsidP="00C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85" w:type="dxa"/>
            <w:vAlign w:val="center"/>
          </w:tcPr>
          <w:p w:rsidR="00E27390" w:rsidRPr="00C14F5D" w:rsidRDefault="00E27390" w:rsidP="00C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6" w:type="dxa"/>
            <w:vAlign w:val="center"/>
          </w:tcPr>
          <w:p w:rsidR="00E27390" w:rsidRDefault="00E27390" w:rsidP="00C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744690" w:rsidRDefault="00744690"/>
    <w:sectPr w:rsidR="00744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1D3"/>
    <w:rsid w:val="004A4675"/>
    <w:rsid w:val="005501D3"/>
    <w:rsid w:val="00744690"/>
    <w:rsid w:val="00C14F5D"/>
    <w:rsid w:val="00CE783F"/>
    <w:rsid w:val="00E2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6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4A467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6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4A467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A0EAB-A00E-4ACE-A51D-A59C9A8E1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2020-05-20T12:38:00Z</dcterms:created>
  <dcterms:modified xsi:type="dcterms:W3CDTF">2020-05-20T13:18:00Z</dcterms:modified>
</cp:coreProperties>
</file>