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5D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</w:t>
      </w:r>
      <w:r w:rsidR="001161D9">
        <w:rPr>
          <w:rFonts w:ascii="Times New Roman" w:hAnsi="Times New Roman" w:cs="Times New Roman"/>
          <w:sz w:val="28"/>
          <w:szCs w:val="28"/>
        </w:rPr>
        <w:t>группы ПД-214</w:t>
      </w:r>
      <w:r w:rsidR="00C14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75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 w:rsidR="00C14F5D" w:rsidRPr="004A4675" w:rsidRDefault="00C14F5D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5" w:type="dxa"/>
        <w:tblLayout w:type="fixed"/>
        <w:tblLook w:val="04A0"/>
      </w:tblPr>
      <w:tblGrid>
        <w:gridCol w:w="675"/>
        <w:gridCol w:w="1418"/>
        <w:gridCol w:w="2126"/>
        <w:gridCol w:w="2552"/>
        <w:gridCol w:w="938"/>
        <w:gridCol w:w="938"/>
        <w:gridCol w:w="938"/>
      </w:tblGrid>
      <w:tr w:rsidR="00C14F5D" w:rsidRPr="00C14F5D" w:rsidTr="00B63386">
        <w:trPr>
          <w:trHeight w:val="598"/>
        </w:trPr>
        <w:tc>
          <w:tcPr>
            <w:tcW w:w="675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814" w:type="dxa"/>
            <w:gridSpan w:val="3"/>
            <w:vAlign w:val="center"/>
          </w:tcPr>
          <w:p w:rsidR="00C14F5D" w:rsidRPr="00C14F5D" w:rsidRDefault="00C14F5D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B63386" w:rsidRPr="00C14F5D" w:rsidTr="00B63386">
        <w:trPr>
          <w:cantSplit/>
          <w:trHeight w:val="1952"/>
        </w:trPr>
        <w:tc>
          <w:tcPr>
            <w:tcW w:w="675" w:type="dxa"/>
            <w:vMerge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418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spacing w:before="6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 w:rsidR="00B63386" w:rsidRPr="00C14F5D" w:rsidRDefault="00B63386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военнослужащего по соблюдению требований безопасности военной службы и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spacing w:before="6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spacing w:before="7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 Обязанности часового.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spacing w:before="7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 w:rsidRPr="00C14F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 w:rsidR="00B63386" w:rsidRPr="00C14F5D" w:rsidRDefault="00B63386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 w:rsidRPr="00C14F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подготовка. Движение солдат в бою.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Передвижение на поле боя.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Движение солдата в бою. Передвижение на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63386" w:rsidRPr="00C14F5D" w:rsidRDefault="00317A7A" w:rsidP="00E02BAB">
            <w:pPr>
              <w:pStyle w:val="TableParagraph"/>
              <w:spacing w:before="8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3386" w:rsidRPr="00C14F5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и пользование ими. Способ действий личного состава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 радиационного, химического и биологического заражения.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71" w:type="dxa"/>
            <w:gridSpan w:val="4"/>
            <w:vAlign w:val="center"/>
          </w:tcPr>
          <w:p w:rsidR="00B63386" w:rsidRPr="00C14F5D" w:rsidRDefault="00B63386" w:rsidP="00B63386">
            <w:pPr>
              <w:pStyle w:val="TableParagraph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BB1C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 w:rsidR="00B63386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bookmarkEnd w:id="0"/>
    </w:tbl>
    <w:p w:rsidR="00744690" w:rsidRDefault="00744690"/>
    <w:sectPr w:rsidR="00744690" w:rsidSect="0019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01D3"/>
    <w:rsid w:val="001161D9"/>
    <w:rsid w:val="00196116"/>
    <w:rsid w:val="00317A7A"/>
    <w:rsid w:val="004A4675"/>
    <w:rsid w:val="005501D3"/>
    <w:rsid w:val="00744690"/>
    <w:rsid w:val="00B63386"/>
    <w:rsid w:val="00BB1CD8"/>
    <w:rsid w:val="00C14F5D"/>
    <w:rsid w:val="00E0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Ангелинка</cp:lastModifiedBy>
  <cp:revision>6</cp:revision>
  <dcterms:created xsi:type="dcterms:W3CDTF">2020-05-20T12:38:00Z</dcterms:created>
  <dcterms:modified xsi:type="dcterms:W3CDTF">2020-05-20T17:24:00Z</dcterms:modified>
</cp:coreProperties>
</file>