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1C14" w14:textId="77777777" w:rsidR="00D80224" w:rsidRPr="00D80224" w:rsidRDefault="00D80224" w:rsidP="00D80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bookmarkStart w:id="0" w:name="_GoBack"/>
      <w:r w:rsidRPr="00D80224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Министерство образования и науки Самарской области</w:t>
      </w:r>
    </w:p>
    <w:p w14:paraId="1C3DFDFB" w14:textId="77777777" w:rsidR="00D80224" w:rsidRPr="00D80224" w:rsidRDefault="00D80224" w:rsidP="00D80224">
      <w:pPr>
        <w:autoSpaceDN w:val="0"/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D80224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ГБПОУ «ПОВОЛЖСКИЙ ГОСУДАРСТВЕННЫЙ КОЛЛЕДЖ»</w:t>
      </w:r>
    </w:p>
    <w:p w14:paraId="11453ECC" w14:textId="77777777" w:rsidR="00D80224" w:rsidRPr="00D80224" w:rsidRDefault="00D80224" w:rsidP="00D8022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6C136" w14:textId="77777777" w:rsidR="00D80224" w:rsidRPr="00D80224" w:rsidRDefault="00D80224" w:rsidP="00D80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Типовое задание</w:t>
      </w:r>
    </w:p>
    <w:p w14:paraId="54AEED13" w14:textId="77777777" w:rsidR="00D80224" w:rsidRPr="00D80224" w:rsidRDefault="00D80224" w:rsidP="00D80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освоения итоговых образовательных результатов </w:t>
      </w:r>
    </w:p>
    <w:p w14:paraId="55C9D9CA" w14:textId="77777777" w:rsidR="00D80224" w:rsidRPr="00D80224" w:rsidRDefault="00D80224" w:rsidP="00D80224">
      <w:pPr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D80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</w:p>
    <w:bookmarkEnd w:id="0"/>
    <w:p w14:paraId="3BB5017C" w14:textId="77777777" w:rsidR="00D80224" w:rsidRPr="00D80224" w:rsidRDefault="00D80224" w:rsidP="00D80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02 Организация сетевого администрирования</w:t>
      </w:r>
    </w:p>
    <w:p w14:paraId="2A06C97D" w14:textId="77777777" w:rsidR="00D80224" w:rsidRPr="00D80224" w:rsidRDefault="00D80224" w:rsidP="00D80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 по специальности</w:t>
      </w:r>
    </w:p>
    <w:p w14:paraId="616C9946" w14:textId="77777777" w:rsidR="00D80224" w:rsidRPr="00D80224" w:rsidRDefault="00D80224" w:rsidP="00D80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0FC9B" w14:textId="77777777" w:rsidR="00D80224" w:rsidRPr="00D80224" w:rsidRDefault="00D80224" w:rsidP="00D80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09.02.06Сетевое и системное администрирование</w:t>
      </w:r>
    </w:p>
    <w:p w14:paraId="3E27888C" w14:textId="77777777" w:rsidR="00D80224" w:rsidRPr="00E40449" w:rsidRDefault="00D80224" w:rsidP="00D802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E2C38" w14:textId="77777777" w:rsidR="00D80224" w:rsidRPr="00E40449" w:rsidRDefault="00D80224" w:rsidP="00D80224">
      <w:pPr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</w:pPr>
    </w:p>
    <w:p w14:paraId="674C8531" w14:textId="77777777" w:rsidR="00D80224" w:rsidRPr="00E40449" w:rsidRDefault="00D80224" w:rsidP="00D8022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4044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Инструкция</w:t>
      </w:r>
    </w:p>
    <w:p w14:paraId="7D9E9405" w14:textId="77777777" w:rsidR="00D80224" w:rsidRPr="00000946" w:rsidRDefault="00D80224" w:rsidP="00D80224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Внимательно прочитайте задание полностью. Обратите внимание на то, что задание составлено не в хронологическом порядке.</w:t>
      </w:r>
      <w:r w:rsidRPr="00000946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Некоторые секции могут потребовать действий из других секций, которые изложены ниже. На вас возлагается ответственность за распределение своего рабочего времени. Не тратьте время, если у вас возникли проблемы с некоторыми заданиями. Вы можете использовать временные решения (если у вас есть зависимости в технологическом стеке) и продолжить выполнение других задач. Рекомендуется тщательно проверять результаты своей работы</w:t>
      </w:r>
      <w:proofErr w:type="gramStart"/>
      <w:r w:rsidRPr="000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0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7A1813F" w14:textId="77777777" w:rsidR="00D80224" w:rsidRPr="00E40449" w:rsidRDefault="00D80224" w:rsidP="00D8022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9E82A47" w14:textId="77777777" w:rsidR="00D80224" w:rsidRDefault="00D80224" w:rsidP="00D8022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40449">
        <w:rPr>
          <w:rFonts w:ascii="Times New Roman" w:eastAsia="Times New Roman" w:hAnsi="Times New Roman" w:cs="Times New Roman"/>
          <w:b/>
          <w:u w:val="single"/>
          <w:lang w:eastAsia="ru-RU"/>
        </w:rPr>
        <w:t>Задание</w:t>
      </w:r>
      <w:r w:rsidRPr="00E40449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7AAA97D8" w14:textId="77777777" w:rsidR="00D80224" w:rsidRPr="00E40449" w:rsidRDefault="00D80224" w:rsidP="00D8022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902031" w14:textId="77777777" w:rsidR="00D80224" w:rsidRPr="00F9186C" w:rsidRDefault="00D80224" w:rsidP="00D80224">
      <w:pPr>
        <w:shd w:val="clear" w:color="000000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Настройка DC1</w:t>
      </w:r>
    </w:p>
    <w:p w14:paraId="1D2FF934" w14:textId="77777777" w:rsidR="00D80224" w:rsidRPr="00F9186C" w:rsidRDefault="00D80224" w:rsidP="00D80224">
      <w:pPr>
        <w:shd w:val="clear" w:color="000000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Базовая настройка</w:t>
      </w:r>
    </w:p>
    <w:p w14:paraId="54780E0A" w14:textId="77777777" w:rsidR="00D80224" w:rsidRPr="0021144A" w:rsidRDefault="00D80224" w:rsidP="00D80224">
      <w:pPr>
        <w:pStyle w:val="a"/>
      </w:pPr>
      <w:r w:rsidRPr="0021144A">
        <w:t>переименуйте компьютер в DC1;</w:t>
      </w:r>
    </w:p>
    <w:p w14:paraId="1CBF80C8" w14:textId="77777777" w:rsidR="00D80224" w:rsidRPr="0021144A" w:rsidRDefault="00D80224" w:rsidP="00D80224">
      <w:pPr>
        <w:pStyle w:val="a"/>
      </w:pPr>
      <w:r w:rsidRPr="0021144A">
        <w:t>в качестве адреса DC1 используйте первый возможный адрес из подсети 172.16.19.64/26;</w:t>
      </w:r>
    </w:p>
    <w:p w14:paraId="79BC48C0" w14:textId="77777777" w:rsidR="00D80224" w:rsidRPr="0021144A" w:rsidRDefault="00D80224" w:rsidP="00D80224">
      <w:pPr>
        <w:pStyle w:val="a"/>
      </w:pPr>
      <w:r w:rsidRPr="0021144A">
        <w:t>обеспечьте работоспособность протокола ICMP (для использования команды ping), при этом WindowsFirewall должен быть включен для всех сетевых профилей.</w:t>
      </w:r>
    </w:p>
    <w:p w14:paraId="473FF49F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Active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Directory</w:t>
      </w:r>
    </w:p>
    <w:p w14:paraId="7B984FCD" w14:textId="77777777" w:rsidR="00D80224" w:rsidRPr="00F9186C" w:rsidRDefault="00D80224" w:rsidP="00D80224">
      <w:pPr>
        <w:pStyle w:val="a"/>
      </w:pPr>
      <w:r w:rsidRPr="00F9186C">
        <w:t>сделайте сервер контроллером домена Kazan.wsr.</w:t>
      </w:r>
    </w:p>
    <w:p w14:paraId="1D3A55B9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1F76369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DHCP</w:t>
      </w:r>
    </w:p>
    <w:p w14:paraId="6AAD9EBD" w14:textId="77777777" w:rsidR="00D80224" w:rsidRPr="00F9186C" w:rsidRDefault="00D80224" w:rsidP="00D80224">
      <w:pPr>
        <w:pStyle w:val="a"/>
      </w:pPr>
      <w:r w:rsidRPr="00F9186C">
        <w:t>настройте протокол DHCP для автоконфигурации клиентов – в качестве диапазона выдаваемых адресов используйте все незанятые серверами адреса в подсети;</w:t>
      </w:r>
    </w:p>
    <w:p w14:paraId="21AFB292" w14:textId="77777777" w:rsidR="00D80224" w:rsidRPr="0021144A" w:rsidRDefault="00D80224" w:rsidP="00D80224">
      <w:pPr>
        <w:pStyle w:val="a"/>
        <w:rPr>
          <w:lang w:val="en-US"/>
        </w:rPr>
      </w:pPr>
      <w:r w:rsidRPr="00F9186C">
        <w:t>настройте</w:t>
      </w:r>
      <w:r w:rsidRPr="0021144A">
        <w:rPr>
          <w:lang w:val="en-US"/>
        </w:rPr>
        <w:t xml:space="preserve"> failover: mode – Load balancer, partner server – SRV1, state switchover – 5 min;</w:t>
      </w:r>
    </w:p>
    <w:p w14:paraId="6C6252D1" w14:textId="77777777" w:rsidR="00D80224" w:rsidRPr="00435730" w:rsidRDefault="00D80224" w:rsidP="00D80224">
      <w:pPr>
        <w:pStyle w:val="a"/>
      </w:pPr>
      <w:r w:rsidRPr="00F9186C">
        <w:t>настройте дополнительные свойства области (адреса DNS-серверов и основного шлюза).</w:t>
      </w:r>
    </w:p>
    <w:p w14:paraId="13101C95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DNS</w:t>
      </w:r>
    </w:p>
    <w:p w14:paraId="6C252EF5" w14:textId="77777777" w:rsidR="00D80224" w:rsidRPr="00F9186C" w:rsidRDefault="00D80224" w:rsidP="00D80224">
      <w:pPr>
        <w:pStyle w:val="a"/>
      </w:pPr>
      <w:r w:rsidRPr="00F9186C">
        <w:t>настройте необходимые зоны прямого и обратного просмотра;</w:t>
      </w:r>
    </w:p>
    <w:p w14:paraId="69875AFF" w14:textId="77777777" w:rsidR="00D80224" w:rsidRPr="00F9186C" w:rsidRDefault="00D80224" w:rsidP="00D80224">
      <w:pPr>
        <w:pStyle w:val="a"/>
      </w:pPr>
      <w:r w:rsidRPr="00F9186C">
        <w:t>создайте все необходимые записи типа A и PTR для серверов домена и необходимых web-сервисов;</w:t>
      </w:r>
    </w:p>
    <w:p w14:paraId="08BADB5B" w14:textId="77777777" w:rsidR="00D80224" w:rsidRPr="0021144A" w:rsidRDefault="00D80224" w:rsidP="00D80224">
      <w:pPr>
        <w:pStyle w:val="a"/>
        <w:rPr>
          <w:rFonts w:eastAsia="Times New Roman"/>
          <w:b/>
          <w:lang w:eastAsia="ja-JP"/>
        </w:rPr>
      </w:pPr>
      <w:r w:rsidRPr="00F9186C">
        <w:t>обеспечьте разрешение имен сайтов обеих компаний.</w:t>
      </w:r>
    </w:p>
    <w:p w14:paraId="037DE90F" w14:textId="77777777" w:rsidR="00D80224" w:rsidRDefault="00D80224" w:rsidP="00D80224">
      <w:pPr>
        <w:shd w:val="clear" w:color="000000" w:fill="auto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62A45E" w14:textId="77777777" w:rsidR="00D80224" w:rsidRPr="00F9186C" w:rsidRDefault="00D80224" w:rsidP="00D80224">
      <w:pPr>
        <w:shd w:val="clear" w:color="000000" w:fill="auto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GPO</w:t>
      </w:r>
    </w:p>
    <w:p w14:paraId="33485B4D" w14:textId="77777777" w:rsidR="00D80224" w:rsidRPr="00F9186C" w:rsidRDefault="00D80224" w:rsidP="00D80224">
      <w:pPr>
        <w:pStyle w:val="a"/>
      </w:pPr>
      <w:r w:rsidRPr="00F9186C">
        <w:t>запретите анимацию при первом входе пользователей в систему на всех клиентских компьютерах домена;</w:t>
      </w:r>
    </w:p>
    <w:p w14:paraId="79E378CD" w14:textId="77777777" w:rsidR="00D80224" w:rsidRPr="00F9186C" w:rsidRDefault="00D80224" w:rsidP="00D80224">
      <w:pPr>
        <w:pStyle w:val="a"/>
      </w:pPr>
      <w:r w:rsidRPr="00F9186C">
        <w:t>члены группы IT должны быть членами группы локальных администраторов на всех клиентских компьютерах домена;</w:t>
      </w:r>
    </w:p>
    <w:p w14:paraId="269E5CE4" w14:textId="77777777" w:rsidR="00D80224" w:rsidRPr="00F9186C" w:rsidRDefault="00D80224" w:rsidP="00D80224">
      <w:pPr>
        <w:pStyle w:val="a"/>
      </w:pPr>
      <w:r w:rsidRPr="00F9186C">
        <w:lastRenderedPageBreak/>
        <w:t xml:space="preserve">Для пользователей группы Sales в браузерах IE Explorer и MicrosoftEdge должна быть настроена стартовая страница – www.kazan.wsr; </w:t>
      </w:r>
    </w:p>
    <w:p w14:paraId="245E5971" w14:textId="77777777" w:rsidR="00D80224" w:rsidRPr="00F9186C" w:rsidRDefault="00D80224" w:rsidP="00D80224">
      <w:pPr>
        <w:pStyle w:val="a"/>
      </w:pPr>
      <w:r w:rsidRPr="00F9186C">
        <w:t>Для пользователей группы IT должна быть настроена стартовая страница SPB.wse</w:t>
      </w:r>
    </w:p>
    <w:p w14:paraId="529A09E2" w14:textId="77777777" w:rsidR="00D80224" w:rsidRPr="00435730" w:rsidRDefault="00D80224" w:rsidP="00D80224">
      <w:pPr>
        <w:pStyle w:val="a"/>
      </w:pPr>
      <w:r w:rsidRPr="00F9186C">
        <w:t>пользователи домена при обращении к общим папкам, на доступ которым у них нет разрешений, должны получать вместо стандартного уведомление следующего вида: «Youdonothavepermissionstousethispath - [путь к папке]! Donottryitagain!».</w:t>
      </w:r>
    </w:p>
    <w:p w14:paraId="7A7A0807" w14:textId="77777777" w:rsidR="00D80224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92E815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Элементы доменной инфраструктуры</w:t>
      </w:r>
    </w:p>
    <w:p w14:paraId="3CDE4AEA" w14:textId="77777777" w:rsidR="00D80224" w:rsidRPr="00F9186C" w:rsidRDefault="00D80224" w:rsidP="00D80224">
      <w:pPr>
        <w:pStyle w:val="a"/>
      </w:pPr>
      <w:r w:rsidRPr="00F9186C">
        <w:t>создайте подразделения: IT и Sales;</w:t>
      </w:r>
    </w:p>
    <w:p w14:paraId="36ECD251" w14:textId="77777777" w:rsidR="00D80224" w:rsidRPr="00F9186C" w:rsidRDefault="00D80224" w:rsidP="00D80224">
      <w:pPr>
        <w:pStyle w:val="a"/>
      </w:pPr>
      <w:r w:rsidRPr="00F9186C">
        <w:t>в соответствующих подразделениях создайте одноименные доменные группы.</w:t>
      </w:r>
    </w:p>
    <w:p w14:paraId="364D4910" w14:textId="77777777" w:rsidR="00D80224" w:rsidRPr="00F9186C" w:rsidRDefault="00D80224" w:rsidP="00D80224">
      <w:pPr>
        <w:pStyle w:val="a"/>
      </w:pPr>
      <w:proofErr w:type="gramStart"/>
      <w:r w:rsidRPr="00F9186C">
        <w:t>в</w:t>
      </w:r>
      <w:proofErr w:type="gramEnd"/>
      <w:r w:rsidRPr="00F9186C">
        <w:t xml:space="preserve"> каждой группе создайте с помощью скрипта по 30 пользователей. Все учетные записи должны иметь возможность входа в домен с логином, созданным по следующему шаблону </w:t>
      </w:r>
      <w:r w:rsidRPr="00F9186C">
        <w:rPr>
          <w:i/>
        </w:rPr>
        <w:t>НазваниеГруппы_ПорядковыйНомерПользователя@kazan.wsr.</w:t>
      </w:r>
      <w:r w:rsidRPr="00F9186C">
        <w:t xml:space="preserve"> В качестве пароля используйте P@ssw0rdX, где X – номер пользователя</w:t>
      </w:r>
      <w:proofErr w:type="gramStart"/>
      <w:r w:rsidRPr="00F9186C">
        <w:t xml:space="preserve"> В</w:t>
      </w:r>
      <w:proofErr w:type="gramEnd"/>
      <w:r w:rsidRPr="00F9186C">
        <w:t>се учетные записи пользователей должны быть включены. Вход в систему должен быть обеспечен для всех пользователей со всех клиентских компьютеров домена и рядовых серверов.</w:t>
      </w:r>
    </w:p>
    <w:p w14:paraId="4DF8CA45" w14:textId="77777777" w:rsidR="00D80224" w:rsidRPr="00F9186C" w:rsidRDefault="00D80224" w:rsidP="00D80224">
      <w:pPr>
        <w:pStyle w:val="a"/>
      </w:pPr>
      <w:r w:rsidRPr="00F9186C">
        <w:t>для каждого пользователя, члена группы IT, создайте автоматически подключаемую в качестве диска U:\ домашнюю папку внутри папки по адресу SRV1→d:\shares\IT;</w:t>
      </w:r>
    </w:p>
    <w:p w14:paraId="5C74A2A4" w14:textId="77777777" w:rsidR="00D80224" w:rsidRPr="00435730" w:rsidRDefault="00D80224" w:rsidP="00D80224">
      <w:pPr>
        <w:pStyle w:val="a"/>
      </w:pPr>
      <w:r w:rsidRPr="00F9186C">
        <w:t xml:space="preserve">все пользователи при первом входе в домен с компьютера CLI1 должны видеть на рабочем столе ярлык программы </w:t>
      </w:r>
      <w:r w:rsidRPr="00F9186C">
        <w:rPr>
          <w:i/>
        </w:rPr>
        <w:t>MicrosoftManagementConsole</w:t>
      </w:r>
      <w:r w:rsidRPr="00F9186C">
        <w:t>.</w:t>
      </w:r>
    </w:p>
    <w:p w14:paraId="019044CC" w14:textId="77777777" w:rsidR="00D80224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C0A12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Настройка SRV1</w:t>
      </w:r>
    </w:p>
    <w:p w14:paraId="610B24B6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Базовая настройка</w:t>
      </w:r>
    </w:p>
    <w:p w14:paraId="038C4D19" w14:textId="77777777" w:rsidR="00D80224" w:rsidRPr="00F9186C" w:rsidRDefault="00D80224" w:rsidP="00D80224">
      <w:pPr>
        <w:pStyle w:val="a"/>
      </w:pPr>
      <w:r w:rsidRPr="00F9186C">
        <w:t>переименуйте компьютер в SRV1;</w:t>
      </w:r>
    </w:p>
    <w:p w14:paraId="38767453" w14:textId="77777777" w:rsidR="00D80224" w:rsidRPr="00F9186C" w:rsidRDefault="00D80224" w:rsidP="00D80224">
      <w:pPr>
        <w:pStyle w:val="a"/>
      </w:pPr>
      <w:r w:rsidRPr="00F9186C">
        <w:t>в качестве адреса SRV1 используйте второй возможный адрес из подсети 172.16.19.64/26;</w:t>
      </w:r>
    </w:p>
    <w:p w14:paraId="33596F7E" w14:textId="77777777" w:rsidR="00D80224" w:rsidRPr="00F9186C" w:rsidRDefault="00D80224" w:rsidP="00D80224">
      <w:pPr>
        <w:pStyle w:val="a"/>
      </w:pPr>
      <w:r w:rsidRPr="00F9186C">
        <w:t>обеспечьте работоспособность протокола ICMP (для использования команды ping), при этом Windows</w:t>
      </w:r>
      <w:r>
        <w:t xml:space="preserve"> </w:t>
      </w:r>
      <w:r w:rsidRPr="00F9186C">
        <w:t>Firewall должен быть включен для всех сетевых профилей.</w:t>
      </w:r>
    </w:p>
    <w:p w14:paraId="0916F85D" w14:textId="77777777" w:rsidR="00D80224" w:rsidRPr="00394600" w:rsidRDefault="00D80224" w:rsidP="00D80224">
      <w:pPr>
        <w:pStyle w:val="a"/>
      </w:pPr>
      <w:r w:rsidRPr="00F9186C">
        <w:t>с помощью дополнительных жестких дисков создайте RAID-5 массив; назначьте ему букву D:\. </w:t>
      </w:r>
    </w:p>
    <w:p w14:paraId="5142B51E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Active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Directory</w:t>
      </w:r>
    </w:p>
    <w:p w14:paraId="072B159F" w14:textId="77777777" w:rsidR="00D80224" w:rsidRPr="00F9186C" w:rsidRDefault="00D80224" w:rsidP="00D80224">
      <w:pPr>
        <w:pStyle w:val="a"/>
      </w:pPr>
      <w:r w:rsidRPr="00F9186C">
        <w:t>сделайте сервер дополнительным контроллером домена Kazan.wsr;</w:t>
      </w:r>
    </w:p>
    <w:p w14:paraId="1AE92073" w14:textId="77777777" w:rsidR="00D80224" w:rsidRPr="00394600" w:rsidRDefault="00D80224" w:rsidP="00D80224">
      <w:pPr>
        <w:pStyle w:val="a"/>
      </w:pPr>
      <w:r w:rsidRPr="00F9186C">
        <w:t>сервер должен быть контроллером домена только для чтения.</w:t>
      </w:r>
    </w:p>
    <w:p w14:paraId="7C8E8B47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DHCP</w:t>
      </w:r>
    </w:p>
    <w:p w14:paraId="03822925" w14:textId="77777777" w:rsidR="00D80224" w:rsidRPr="00F9186C" w:rsidRDefault="00D80224" w:rsidP="00D80224">
      <w:pPr>
        <w:pStyle w:val="a"/>
      </w:pPr>
      <w:r w:rsidRPr="00F9186C">
        <w:t>настройте протокол DHCP для автоконфигурации клиентов;</w:t>
      </w:r>
    </w:p>
    <w:p w14:paraId="337117C8" w14:textId="77777777" w:rsidR="00D80224" w:rsidRPr="00394600" w:rsidRDefault="00D80224" w:rsidP="00D80224">
      <w:pPr>
        <w:pStyle w:val="a"/>
        <w:rPr>
          <w:lang w:val="en-US"/>
        </w:rPr>
      </w:pPr>
      <w:r w:rsidRPr="00F9186C">
        <w:t>настройте</w:t>
      </w:r>
      <w:r w:rsidRPr="00F9186C">
        <w:rPr>
          <w:lang w:val="en-US"/>
        </w:rPr>
        <w:t xml:space="preserve"> failover: mode – Load balancer, partner server – DC1, state switchover – 5 min.</w:t>
      </w:r>
    </w:p>
    <w:p w14:paraId="14AA14FF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DNS</w:t>
      </w:r>
    </w:p>
    <w:p w14:paraId="5BF43D19" w14:textId="77777777" w:rsidR="00D80224" w:rsidRPr="00F9186C" w:rsidRDefault="00D80224" w:rsidP="00D80224">
      <w:pPr>
        <w:pStyle w:val="a"/>
      </w:pPr>
      <w:r w:rsidRPr="00F9186C">
        <w:t>сделайте сервер дополнительным DNS-сервером в домене Kazan.wsr;</w:t>
      </w:r>
    </w:p>
    <w:p w14:paraId="43D8C658" w14:textId="77777777" w:rsidR="00D80224" w:rsidRPr="00394600" w:rsidRDefault="00D80224" w:rsidP="00D80224">
      <w:pPr>
        <w:pStyle w:val="a"/>
      </w:pPr>
      <w:r w:rsidRPr="00F9186C">
        <w:t>загрузите c DC1 все зоны прямого и обратного просмотра;</w:t>
      </w:r>
    </w:p>
    <w:p w14:paraId="6E3DE4C6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Общие папки</w:t>
      </w:r>
    </w:p>
    <w:p w14:paraId="577E72B8" w14:textId="77777777" w:rsidR="00D80224" w:rsidRPr="00F9186C" w:rsidRDefault="00D80224" w:rsidP="00D80224">
      <w:pPr>
        <w:pStyle w:val="a"/>
      </w:pPr>
      <w:r w:rsidRPr="00F9186C">
        <w:t>создайте общие папки для подразделений (IT, Sales) по адресу SRV1→d:\shares\departments. Просматривать и редактировать файлы в папках могут только члены соответствующей группы.</w:t>
      </w:r>
    </w:p>
    <w:p w14:paraId="2903E12D" w14:textId="77777777" w:rsidR="00D80224" w:rsidRPr="00F9186C" w:rsidRDefault="00D80224" w:rsidP="00D80224">
      <w:pPr>
        <w:pStyle w:val="a"/>
      </w:pPr>
      <w:r w:rsidRPr="00F9186C">
        <w:t>обеспечьте привязку общей папки подразделения к соответствующей группе пользователей в качестве диска G:\.</w:t>
      </w:r>
    </w:p>
    <w:p w14:paraId="14E23725" w14:textId="77777777" w:rsidR="00D80224" w:rsidRPr="00394600" w:rsidRDefault="00D80224" w:rsidP="00D80224">
      <w:pPr>
        <w:pStyle w:val="a"/>
      </w:pPr>
      <w:r w:rsidRPr="00F9186C">
        <w:t>Настройте перенаправление каталогов Documents и Desktop в директорию SRV1: D:\Shares\Redirected для всех пользователей группы IT</w:t>
      </w:r>
    </w:p>
    <w:p w14:paraId="456A37F8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Квоты/Файловые экраны</w:t>
      </w:r>
    </w:p>
    <w:p w14:paraId="16F20169" w14:textId="77777777" w:rsidR="00D80224" w:rsidRPr="0021144A" w:rsidRDefault="00D80224" w:rsidP="00D80224">
      <w:pPr>
        <w:pStyle w:val="a"/>
      </w:pPr>
      <w:r w:rsidRPr="0021144A">
        <w:lastRenderedPageBreak/>
        <w:t>установите максимальный размер в 10 MB для каждой домашней папки пользователя (U:\);</w:t>
      </w:r>
    </w:p>
    <w:p w14:paraId="5D2CC43A" w14:textId="77777777" w:rsidR="00D80224" w:rsidRPr="00394600" w:rsidRDefault="00D80224" w:rsidP="00D80224">
      <w:pPr>
        <w:pStyle w:val="a"/>
      </w:pPr>
      <w:r w:rsidRPr="0021144A">
        <w:t xml:space="preserve">запретите хранение в домашних папках пользователей файлов с использованием встроенного </w:t>
      </w:r>
      <w:r w:rsidRPr="00F9186C">
        <w:t>шаблона для блокировки мультимедиа.</w:t>
      </w:r>
    </w:p>
    <w:p w14:paraId="1970CFEC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IIS</w:t>
      </w:r>
    </w:p>
    <w:p w14:paraId="17E544F6" w14:textId="77777777" w:rsidR="00D80224" w:rsidRPr="00F9186C" w:rsidRDefault="00D80224" w:rsidP="00D80224">
      <w:pPr>
        <w:pStyle w:val="a"/>
      </w:pPr>
      <w:r w:rsidRPr="00F9186C">
        <w:t>создайте сайт компании со стартовой страницей следующего содержания:</w:t>
      </w:r>
    </w:p>
    <w:p w14:paraId="51935BFF" w14:textId="77777777" w:rsidR="00D80224" w:rsidRPr="00F9186C" w:rsidRDefault="00D80224" w:rsidP="00D80224">
      <w:pPr>
        <w:pStyle w:val="a"/>
        <w:numPr>
          <w:ilvl w:val="0"/>
          <w:numId w:val="0"/>
        </w:numPr>
        <w:ind w:left="709"/>
        <w:rPr>
          <w:lang w:val="en-US"/>
        </w:rPr>
      </w:pPr>
      <w:r w:rsidRPr="00F9186C">
        <w:rPr>
          <w:lang w:val="en-US"/>
        </w:rPr>
        <w:t>&lt;</w:t>
      </w:r>
      <w:proofErr w:type="gramStart"/>
      <w:r w:rsidRPr="00F9186C">
        <w:rPr>
          <w:lang w:val="en-US"/>
        </w:rPr>
        <w:t>html</w:t>
      </w:r>
      <w:proofErr w:type="gramEnd"/>
      <w:r w:rsidRPr="00F9186C">
        <w:rPr>
          <w:lang w:val="en-US"/>
        </w:rPr>
        <w:t>&gt;</w:t>
      </w:r>
    </w:p>
    <w:p w14:paraId="1D3D1C2E" w14:textId="77777777" w:rsidR="00D80224" w:rsidRPr="00F9186C" w:rsidRDefault="00D80224" w:rsidP="00D80224">
      <w:pPr>
        <w:pStyle w:val="a"/>
        <w:numPr>
          <w:ilvl w:val="0"/>
          <w:numId w:val="0"/>
        </w:numPr>
        <w:ind w:left="709"/>
        <w:rPr>
          <w:lang w:val="en-US"/>
        </w:rPr>
      </w:pPr>
      <w:r>
        <w:rPr>
          <w:lang w:val="en-US"/>
        </w:rPr>
        <w:t xml:space="preserve">  </w:t>
      </w:r>
      <w:r w:rsidRPr="00F9186C">
        <w:rPr>
          <w:lang w:val="en-US"/>
        </w:rPr>
        <w:t>Welcome to Kazan! </w:t>
      </w:r>
    </w:p>
    <w:p w14:paraId="4C6EE2AF" w14:textId="77777777" w:rsidR="00D80224" w:rsidRPr="00F9186C" w:rsidRDefault="00D80224" w:rsidP="00D80224">
      <w:pPr>
        <w:pStyle w:val="a"/>
        <w:numPr>
          <w:ilvl w:val="0"/>
          <w:numId w:val="0"/>
        </w:numPr>
        <w:ind w:left="709"/>
        <w:rPr>
          <w:lang w:val="en-US"/>
        </w:rPr>
      </w:pPr>
      <w:r w:rsidRPr="00F9186C">
        <w:rPr>
          <w:lang w:val="en-US"/>
        </w:rPr>
        <w:t>&lt;/html&gt;;</w:t>
      </w:r>
    </w:p>
    <w:p w14:paraId="54FB2279" w14:textId="77777777" w:rsidR="00D80224" w:rsidRPr="00F9186C" w:rsidRDefault="00D80224" w:rsidP="00D80224">
      <w:pPr>
        <w:pStyle w:val="a"/>
      </w:pPr>
      <w:r w:rsidRPr="00F9186C">
        <w:t>сайт должен быть доступен по имени www.kazan.wsr по протоколам http и https в обоих сетевых сегментах с использованием сертификатов, выданных DCA.</w:t>
      </w:r>
    </w:p>
    <w:p w14:paraId="41666010" w14:textId="77777777" w:rsidR="00D80224" w:rsidRPr="00394600" w:rsidRDefault="00D80224" w:rsidP="00D80224">
      <w:pPr>
        <w:shd w:val="clear" w:color="000000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Настройка DCA</w:t>
      </w:r>
    </w:p>
    <w:p w14:paraId="0F801311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Базовая настройка</w:t>
      </w:r>
    </w:p>
    <w:p w14:paraId="3F683111" w14:textId="77777777" w:rsidR="00D80224" w:rsidRPr="00F9186C" w:rsidRDefault="00D80224" w:rsidP="00D80224">
      <w:pPr>
        <w:pStyle w:val="a"/>
      </w:pPr>
      <w:r w:rsidRPr="00F9186C">
        <w:t>переименуйте компьютер в DCA;</w:t>
      </w:r>
    </w:p>
    <w:p w14:paraId="1B2F345E" w14:textId="77777777" w:rsidR="00D80224" w:rsidRPr="00F9186C" w:rsidRDefault="00D80224" w:rsidP="00D80224">
      <w:pPr>
        <w:pStyle w:val="a"/>
      </w:pPr>
      <w:r w:rsidRPr="00F9186C">
        <w:t>в качестве адреса DCA используйте третий возможный адрес из подсети 172.16.19.64/26;</w:t>
      </w:r>
    </w:p>
    <w:p w14:paraId="7CF8AFCB" w14:textId="77777777" w:rsidR="00D80224" w:rsidRPr="00F9186C" w:rsidRDefault="00D80224" w:rsidP="00D80224">
      <w:pPr>
        <w:pStyle w:val="a"/>
      </w:pPr>
      <w:r w:rsidRPr="00F9186C">
        <w:t>обеспечьте работоспособность протокола ICMP (для использования команды ping), при этом WindowsFirewall должен быть включен для всех сетевых профилей;</w:t>
      </w:r>
    </w:p>
    <w:p w14:paraId="6B7D010B" w14:textId="77777777" w:rsidR="00D80224" w:rsidRPr="00394600" w:rsidRDefault="00D80224" w:rsidP="00D80224">
      <w:pPr>
        <w:pStyle w:val="a"/>
      </w:pPr>
      <w:r w:rsidRPr="00F9186C">
        <w:t>присоедините компьютер к домену Kazan.wsr.</w:t>
      </w:r>
    </w:p>
    <w:p w14:paraId="359DFE67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Службы сертификации</w:t>
      </w:r>
    </w:p>
    <w:p w14:paraId="0935958E" w14:textId="77777777" w:rsidR="00D80224" w:rsidRPr="00F9186C" w:rsidRDefault="00D80224" w:rsidP="00D80224">
      <w:pPr>
        <w:pStyle w:val="a"/>
      </w:pPr>
      <w:r w:rsidRPr="00F9186C">
        <w:t>установите службы сертификации;</w:t>
      </w:r>
    </w:p>
    <w:p w14:paraId="67B71DC8" w14:textId="77777777" w:rsidR="00D80224" w:rsidRPr="00F9186C" w:rsidRDefault="00D80224" w:rsidP="00D80224">
      <w:pPr>
        <w:pStyle w:val="a"/>
      </w:pPr>
      <w:r w:rsidRPr="00F9186C">
        <w:t>настройте основной доменный центр сертификации;</w:t>
      </w:r>
    </w:p>
    <w:p w14:paraId="76FE8082" w14:textId="77777777" w:rsidR="00D80224" w:rsidRPr="00F9186C" w:rsidRDefault="00D80224" w:rsidP="00D80224">
      <w:pPr>
        <w:pStyle w:val="a"/>
      </w:pPr>
      <w:r w:rsidRPr="00F9186C">
        <w:t>имя центра сертификации – RootKazanCA;</w:t>
      </w:r>
    </w:p>
    <w:p w14:paraId="1C94E8ED" w14:textId="77777777" w:rsidR="00D80224" w:rsidRPr="00F9186C" w:rsidRDefault="00D80224" w:rsidP="00D80224">
      <w:pPr>
        <w:pStyle w:val="a"/>
      </w:pPr>
      <w:r w:rsidRPr="00F9186C">
        <w:t>срок действия сертификата – 8 лет;</w:t>
      </w:r>
    </w:p>
    <w:p w14:paraId="17B87C94" w14:textId="77777777" w:rsidR="00D80224" w:rsidRPr="00F9186C" w:rsidRDefault="00D80224" w:rsidP="00D80224">
      <w:pPr>
        <w:pStyle w:val="a"/>
      </w:pPr>
      <w:r w:rsidRPr="00F9186C">
        <w:t>настройте шаблон выдаваемого сертификата для клиентских компьютеров ClientComps: subjectname=commonname, автозапрос только для компьютера R1;</w:t>
      </w:r>
    </w:p>
    <w:p w14:paraId="1B900140" w14:textId="77777777" w:rsidR="00D80224" w:rsidRPr="00394600" w:rsidRDefault="00D80224" w:rsidP="00D80224">
      <w:pPr>
        <w:pStyle w:val="a"/>
      </w:pPr>
      <w:r w:rsidRPr="00F9186C">
        <w:t xml:space="preserve">настройте шаблон выдаваемого сертификата </w:t>
      </w:r>
      <w:r w:rsidRPr="00F9186C">
        <w:rPr>
          <w:i/>
        </w:rPr>
        <w:t>ITUsers</w:t>
      </w:r>
      <w:r w:rsidRPr="00F9186C">
        <w:t xml:space="preserve">: </w:t>
      </w:r>
      <w:r w:rsidRPr="00F9186C">
        <w:rPr>
          <w:i/>
        </w:rPr>
        <w:t>subjectname=commonname</w:t>
      </w:r>
      <w:r w:rsidRPr="00F9186C">
        <w:t>, автозапрос только для пользователей – членов группы IT.</w:t>
      </w:r>
    </w:p>
    <w:p w14:paraId="7E8CB2A9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Настройка CLI1</w:t>
      </w:r>
    </w:p>
    <w:p w14:paraId="76AF095C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Базовая настройка</w:t>
      </w:r>
    </w:p>
    <w:p w14:paraId="3406F3F3" w14:textId="77777777" w:rsidR="00D80224" w:rsidRPr="00F9186C" w:rsidRDefault="00D80224" w:rsidP="00D80224">
      <w:pPr>
        <w:pStyle w:val="a"/>
      </w:pPr>
      <w:r w:rsidRPr="00F9186C">
        <w:rPr>
          <w:b/>
        </w:rPr>
        <w:t> </w:t>
      </w:r>
      <w:r w:rsidRPr="00F9186C">
        <w:t>переименуйте компьютер в CLI1;</w:t>
      </w:r>
    </w:p>
    <w:p w14:paraId="09C98FEA" w14:textId="77777777" w:rsidR="00D80224" w:rsidRPr="00F9186C" w:rsidRDefault="00D80224" w:rsidP="00D80224">
      <w:pPr>
        <w:pStyle w:val="a"/>
      </w:pPr>
      <w:r w:rsidRPr="00F9186C">
        <w:t>обеспечьте работоспособность протокола ICMP (для использования команды ping), при этом WindowsFirewall должен быть включен для всех сетевых профилей;</w:t>
      </w:r>
    </w:p>
    <w:p w14:paraId="14A2C74C" w14:textId="77777777" w:rsidR="00D80224" w:rsidRPr="00F9186C" w:rsidRDefault="00D80224" w:rsidP="00D80224">
      <w:pPr>
        <w:pStyle w:val="a"/>
      </w:pPr>
      <w:r w:rsidRPr="00F9186C">
        <w:t xml:space="preserve">присоедините компьютер к домену </w:t>
      </w:r>
      <w:r w:rsidRPr="00F9186C">
        <w:rPr>
          <w:i/>
        </w:rPr>
        <w:t>Kazan.wsr;</w:t>
      </w:r>
    </w:p>
    <w:p w14:paraId="43C4666E" w14:textId="77777777" w:rsidR="00D80224" w:rsidRPr="00F9186C" w:rsidRDefault="00D80224" w:rsidP="00D80224">
      <w:pPr>
        <w:pStyle w:val="a"/>
      </w:pPr>
      <w:r w:rsidRPr="00F9186C">
        <w:t>запретите использование «спящего режима» таким образом, чтобы пользователи домена не могли изменить эту настройку без участия администратора домена;</w:t>
      </w:r>
    </w:p>
    <w:p w14:paraId="609A7029" w14:textId="77777777" w:rsidR="00D80224" w:rsidRPr="00394600" w:rsidRDefault="00D80224" w:rsidP="00D80224">
      <w:pPr>
        <w:pStyle w:val="a"/>
      </w:pPr>
      <w:r w:rsidRPr="00F9186C">
        <w:t xml:space="preserve">используйте компьютер для тестирования настроек в домене </w:t>
      </w:r>
      <w:r w:rsidRPr="00F9186C">
        <w:rPr>
          <w:i/>
        </w:rPr>
        <w:t>Kazan.wsr:</w:t>
      </w:r>
      <w:r w:rsidRPr="00F9186C">
        <w:t xml:space="preserve"> пользователей, общих папок, групповых политик.</w:t>
      </w:r>
    </w:p>
    <w:p w14:paraId="1FCDCBCF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Настройка DC2</w:t>
      </w:r>
    </w:p>
    <w:p w14:paraId="351081CB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Базовая настройка</w:t>
      </w:r>
    </w:p>
    <w:p w14:paraId="5550080F" w14:textId="77777777" w:rsidR="00D80224" w:rsidRPr="00F9186C" w:rsidRDefault="00D80224" w:rsidP="00D80224">
      <w:pPr>
        <w:pStyle w:val="a"/>
      </w:pPr>
      <w:r w:rsidRPr="00F9186C">
        <w:t>переименуйте компьютер в DC2;</w:t>
      </w:r>
    </w:p>
    <w:p w14:paraId="7A5213F1" w14:textId="77777777" w:rsidR="00D80224" w:rsidRPr="00F9186C" w:rsidRDefault="00D80224" w:rsidP="00D80224">
      <w:pPr>
        <w:pStyle w:val="a"/>
      </w:pPr>
      <w:r w:rsidRPr="00F9186C">
        <w:t>в качестве адреса DC2 используйте первый возможный адрес из подсети 172.16.20.96/27;</w:t>
      </w:r>
    </w:p>
    <w:p w14:paraId="39D4055A" w14:textId="77777777" w:rsidR="00D80224" w:rsidRPr="00394600" w:rsidRDefault="00D80224" w:rsidP="00D80224">
      <w:pPr>
        <w:pStyle w:val="a"/>
      </w:pPr>
      <w:r w:rsidRPr="00F9186C">
        <w:t>обеспечьте работоспособность протокола ICMP (для использования команды ping), при этом WindowsFirewall должен быть включен для всех сетевых профилей.</w:t>
      </w:r>
    </w:p>
    <w:p w14:paraId="15DE30D4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ActiveDirectory</w:t>
      </w:r>
    </w:p>
    <w:p w14:paraId="0803F469" w14:textId="77777777" w:rsidR="00D80224" w:rsidRPr="00F9186C" w:rsidRDefault="00D80224" w:rsidP="00D80224">
      <w:pPr>
        <w:pStyle w:val="a"/>
      </w:pPr>
      <w:r w:rsidRPr="00F9186C">
        <w:t xml:space="preserve">сделайте сервер контроллером домена </w:t>
      </w:r>
      <w:r w:rsidRPr="00F9186C">
        <w:rPr>
          <w:i/>
        </w:rPr>
        <w:t>SPB.wse;</w:t>
      </w:r>
    </w:p>
    <w:p w14:paraId="1AC406E3" w14:textId="77777777" w:rsidR="00D80224" w:rsidRPr="00F9186C" w:rsidRDefault="00D80224" w:rsidP="00D80224">
      <w:pPr>
        <w:pStyle w:val="a"/>
      </w:pPr>
      <w:r w:rsidRPr="00F9186C">
        <w:t xml:space="preserve">настройте двустороннее доверие доменом </w:t>
      </w:r>
      <w:r w:rsidRPr="00F9186C">
        <w:rPr>
          <w:i/>
        </w:rPr>
        <w:t>Kazan.wsr.</w:t>
      </w:r>
    </w:p>
    <w:p w14:paraId="6D48E26B" w14:textId="77777777" w:rsidR="00D80224" w:rsidRPr="00F9186C" w:rsidRDefault="00D80224" w:rsidP="00D80224">
      <w:pPr>
        <w:pStyle w:val="a"/>
        <w:numPr>
          <w:ilvl w:val="0"/>
          <w:numId w:val="0"/>
        </w:numPr>
        <w:ind w:left="709"/>
      </w:pPr>
    </w:p>
    <w:p w14:paraId="2023064E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DHCP</w:t>
      </w:r>
    </w:p>
    <w:p w14:paraId="7AB5934F" w14:textId="77777777" w:rsidR="00D80224" w:rsidRPr="00394600" w:rsidRDefault="00D80224" w:rsidP="00D80224">
      <w:pPr>
        <w:pStyle w:val="a"/>
      </w:pPr>
      <w:r w:rsidRPr="00F9186C">
        <w:lastRenderedPageBreak/>
        <w:t>настройте протокол DHCP для автоконфигурации клиентов – в качестве диапазона выдаваемых адресов используйте все незанятые серверами адреса в подсети.</w:t>
      </w:r>
    </w:p>
    <w:p w14:paraId="22E127A6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DNS</w:t>
      </w:r>
    </w:p>
    <w:p w14:paraId="32BADF00" w14:textId="77777777" w:rsidR="00D80224" w:rsidRPr="00F9186C" w:rsidRDefault="00D80224" w:rsidP="00D80224">
      <w:pPr>
        <w:pStyle w:val="a"/>
      </w:pPr>
      <w:r w:rsidRPr="00F9186C">
        <w:t>настройте необходимые зоны прямого и обратного просмотра;</w:t>
      </w:r>
    </w:p>
    <w:p w14:paraId="4609D8B8" w14:textId="77777777" w:rsidR="00D80224" w:rsidRPr="00F9186C" w:rsidRDefault="00D80224" w:rsidP="00D80224">
      <w:pPr>
        <w:pStyle w:val="a"/>
      </w:pPr>
      <w:r w:rsidRPr="00F9186C">
        <w:t>создайте вручную все необходимые записи типа A и PTR для серверов домена и необходимых web-сервисов;</w:t>
      </w:r>
    </w:p>
    <w:p w14:paraId="02CBDCE5" w14:textId="77777777" w:rsidR="00D80224" w:rsidRPr="00394600" w:rsidRDefault="00D80224" w:rsidP="00D80224">
      <w:pPr>
        <w:pStyle w:val="a"/>
      </w:pPr>
      <w:r w:rsidRPr="00F9186C">
        <w:t>обеспечьте разрешение имен сайтов обеих компаний.</w:t>
      </w:r>
    </w:p>
    <w:p w14:paraId="61E5ECB2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Элементы доменной инфраструктуры</w:t>
      </w:r>
    </w:p>
    <w:p w14:paraId="4CB648A6" w14:textId="77777777" w:rsidR="00D80224" w:rsidRPr="00F9186C" w:rsidRDefault="00D80224" w:rsidP="00D80224">
      <w:pPr>
        <w:pStyle w:val="a"/>
      </w:pPr>
      <w:r w:rsidRPr="00F9186C">
        <w:t xml:space="preserve">создайте учетную запись пользователя домена </w:t>
      </w:r>
      <w:r w:rsidRPr="00F9186C">
        <w:rPr>
          <w:i/>
        </w:rPr>
        <w:t>User1\P@ssw0rd</w:t>
      </w:r>
      <w:r w:rsidRPr="00F9186C">
        <w:t xml:space="preserve">, используйте группу по умолчанию – </w:t>
      </w:r>
      <w:r w:rsidRPr="00F9186C">
        <w:rPr>
          <w:i/>
        </w:rPr>
        <w:t>DomainUsers</w:t>
      </w:r>
      <w:r w:rsidRPr="00F9186C">
        <w:t>.</w:t>
      </w:r>
    </w:p>
    <w:p w14:paraId="080DECF0" w14:textId="77777777" w:rsidR="00D80224" w:rsidRPr="00F9186C" w:rsidRDefault="00D80224" w:rsidP="00D80224">
      <w:pPr>
        <w:pStyle w:val="a"/>
        <w:rPr>
          <w:i/>
        </w:rPr>
      </w:pPr>
      <w:r w:rsidRPr="00F9186C">
        <w:t xml:space="preserve">для всех </w:t>
      </w:r>
      <w:r w:rsidRPr="00F9186C">
        <w:rPr>
          <w:i/>
        </w:rPr>
        <w:t>пользовательских учетных записей в домене используйте перемещаемые профили;</w:t>
      </w:r>
    </w:p>
    <w:p w14:paraId="1947647E" w14:textId="77777777" w:rsidR="00D80224" w:rsidRPr="00F9186C" w:rsidRDefault="00D80224" w:rsidP="00D80224">
      <w:pPr>
        <w:pStyle w:val="a"/>
        <w:rPr>
          <w:i/>
        </w:rPr>
      </w:pPr>
      <w:r w:rsidRPr="00F9186C">
        <w:rPr>
          <w:i/>
        </w:rPr>
        <w:t>для хранения профилей пользователей используйте общую папку по адресу SRV2→c:\profiles;</w:t>
      </w:r>
    </w:p>
    <w:p w14:paraId="62E6FD2E" w14:textId="77777777" w:rsidR="00D80224" w:rsidRPr="00F9186C" w:rsidRDefault="00D80224" w:rsidP="00D80224">
      <w:pPr>
        <w:pStyle w:val="a"/>
      </w:pPr>
      <w:r w:rsidRPr="00F9186C">
        <w:rPr>
          <w:i/>
        </w:rPr>
        <w:t>каждый пользователь должен иметь доступ к файлам только</w:t>
      </w:r>
      <w:r w:rsidRPr="00F9186C">
        <w:t xml:space="preserve"> своего профиля; при обращении к указанной общей папке средствами программы </w:t>
      </w:r>
      <w:r w:rsidRPr="00F9186C">
        <w:rPr>
          <w:i/>
        </w:rPr>
        <w:t xml:space="preserve">Проводник </w:t>
      </w:r>
      <w:r w:rsidRPr="00F9186C">
        <w:t>пользователь должен видеть в списке только папку со своим профилем. </w:t>
      </w:r>
    </w:p>
    <w:p w14:paraId="528BAB85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GPO</w:t>
      </w:r>
    </w:p>
    <w:p w14:paraId="533FF70A" w14:textId="77777777" w:rsidR="00D80224" w:rsidRPr="00394600" w:rsidRDefault="00D80224" w:rsidP="00D80224">
      <w:pPr>
        <w:pStyle w:val="a"/>
      </w:pPr>
      <w:r w:rsidRPr="00F9186C">
        <w:t>настройте необходимые политики, обеспечивающие использование сервера DCA.kazan.wsr в качестве доверенного центра сертификации.</w:t>
      </w:r>
    </w:p>
    <w:p w14:paraId="57F51FC9" w14:textId="77777777" w:rsidR="00D80224" w:rsidRPr="00F9186C" w:rsidRDefault="00D80224" w:rsidP="00D80224">
      <w:pPr>
        <w:shd w:val="clear" w:color="000000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186C">
        <w:rPr>
          <w:rFonts w:ascii="Times New Roman" w:hAnsi="Times New Roman" w:cs="Times New Roman"/>
          <w:b/>
          <w:sz w:val="24"/>
          <w:szCs w:val="24"/>
        </w:rPr>
        <w:t>RDS</w:t>
      </w:r>
    </w:p>
    <w:p w14:paraId="71D14419" w14:textId="77777777" w:rsidR="00D80224" w:rsidRPr="00F9186C" w:rsidRDefault="00D80224" w:rsidP="00D80224">
      <w:pPr>
        <w:pStyle w:val="a"/>
      </w:pPr>
      <w:r w:rsidRPr="00F9186C">
        <w:t xml:space="preserve">На сервере DC2 разверните RDS </w:t>
      </w:r>
    </w:p>
    <w:p w14:paraId="042E6A5F" w14:textId="77777777" w:rsidR="00D80224" w:rsidRPr="00F9186C" w:rsidRDefault="00D80224" w:rsidP="00D80224">
      <w:pPr>
        <w:pStyle w:val="a"/>
      </w:pPr>
      <w:r w:rsidRPr="00F9186C">
        <w:t>Опубликуйте приложение Notepad для группы IT</w:t>
      </w:r>
    </w:p>
    <w:p w14:paraId="03B37896" w14:textId="77777777" w:rsidR="00D80224" w:rsidRPr="00F9186C" w:rsidRDefault="00D80224" w:rsidP="00D80224">
      <w:pPr>
        <w:pStyle w:val="a"/>
      </w:pPr>
      <w:r w:rsidRPr="00F9186C">
        <w:t>У пользователей группы IT на рабочем столе должен присутствовать ярлык RDS приложения Notepad</w:t>
      </w:r>
    </w:p>
    <w:p w14:paraId="1725BD34" w14:textId="77777777" w:rsidR="00D80224" w:rsidRPr="00394600" w:rsidRDefault="00D80224" w:rsidP="00D80224">
      <w:pPr>
        <w:shd w:val="clear" w:color="000000" w:fill="auto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Настройка SRV2</w:t>
      </w:r>
    </w:p>
    <w:p w14:paraId="1DD83BE6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Базовая настройка</w:t>
      </w:r>
    </w:p>
    <w:p w14:paraId="0B7EAF63" w14:textId="77777777" w:rsidR="00D80224" w:rsidRPr="00F9186C" w:rsidRDefault="00D80224" w:rsidP="00D80224">
      <w:pPr>
        <w:pStyle w:val="a"/>
      </w:pPr>
      <w:r w:rsidRPr="00F9186C">
        <w:t>переименуйте компьютер в SRV2;</w:t>
      </w:r>
    </w:p>
    <w:p w14:paraId="161B31B9" w14:textId="77777777" w:rsidR="00D80224" w:rsidRPr="00F9186C" w:rsidRDefault="00D80224" w:rsidP="00D80224">
      <w:pPr>
        <w:pStyle w:val="a"/>
      </w:pPr>
      <w:r w:rsidRPr="00F9186C">
        <w:t>в качестве адреса SRV1 используйте второй возможный адрес из подсети 172.16.20.96/27;</w:t>
      </w:r>
    </w:p>
    <w:p w14:paraId="2C4F47FF" w14:textId="77777777" w:rsidR="00D80224" w:rsidRPr="00F9186C" w:rsidRDefault="00D80224" w:rsidP="00D80224">
      <w:pPr>
        <w:pStyle w:val="a"/>
      </w:pPr>
      <w:r w:rsidRPr="00F9186C">
        <w:t>обеспечьте работоспособность протокола ICMP (для использования команды ping), при этом WindowsFirewall должен быть включен для всех сетевых профилей;</w:t>
      </w:r>
    </w:p>
    <w:p w14:paraId="7889C78B" w14:textId="77777777" w:rsidR="00D80224" w:rsidRPr="00394600" w:rsidRDefault="00D80224" w:rsidP="00D80224">
      <w:pPr>
        <w:pStyle w:val="a"/>
      </w:pPr>
      <w:r w:rsidRPr="00F9186C">
        <w:t xml:space="preserve">присоедините компьютер к домену </w:t>
      </w:r>
      <w:r w:rsidRPr="00F9186C">
        <w:rPr>
          <w:i/>
        </w:rPr>
        <w:t>SPB.wse.</w:t>
      </w:r>
    </w:p>
    <w:p w14:paraId="58B90B64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IIS</w:t>
      </w:r>
    </w:p>
    <w:p w14:paraId="4DF6EABF" w14:textId="77777777" w:rsidR="00D80224" w:rsidRPr="00F9186C" w:rsidRDefault="00D80224" w:rsidP="00D80224">
      <w:pPr>
        <w:pStyle w:val="a"/>
      </w:pPr>
      <w:r w:rsidRPr="00F9186C">
        <w:t>создайте сайт компании со стартовой страницей следующего содержания:</w:t>
      </w:r>
    </w:p>
    <w:p w14:paraId="14987F0D" w14:textId="77777777" w:rsidR="00D80224" w:rsidRPr="00F9186C" w:rsidRDefault="00D80224" w:rsidP="00D80224">
      <w:pPr>
        <w:pStyle w:val="a"/>
        <w:rPr>
          <w:lang w:val="en-US"/>
        </w:rPr>
      </w:pPr>
      <w:r w:rsidRPr="00F9186C">
        <w:rPr>
          <w:i/>
          <w:lang w:val="en-US"/>
        </w:rPr>
        <w:t>&lt;html&gt;</w:t>
      </w:r>
    </w:p>
    <w:p w14:paraId="394ECB26" w14:textId="77777777" w:rsidR="00D80224" w:rsidRPr="00F9186C" w:rsidRDefault="00D80224" w:rsidP="00D80224">
      <w:pPr>
        <w:pStyle w:val="a"/>
        <w:rPr>
          <w:lang w:val="en-US"/>
        </w:rPr>
      </w:pPr>
      <w:r>
        <w:rPr>
          <w:i/>
          <w:lang w:val="en-US"/>
        </w:rPr>
        <w:t xml:space="preserve"> </w:t>
      </w:r>
      <w:r w:rsidRPr="00F9186C">
        <w:rPr>
          <w:i/>
          <w:lang w:val="en-US"/>
        </w:rPr>
        <w:t xml:space="preserve"> Welcome to Saint-Petersburg! </w:t>
      </w:r>
    </w:p>
    <w:p w14:paraId="1ED437D7" w14:textId="77777777" w:rsidR="00D80224" w:rsidRPr="00F9186C" w:rsidRDefault="00D80224" w:rsidP="00D80224">
      <w:pPr>
        <w:pStyle w:val="a"/>
      </w:pPr>
      <w:r w:rsidRPr="00F9186C">
        <w:rPr>
          <w:i/>
        </w:rPr>
        <w:t>&lt;/html&gt;;</w:t>
      </w:r>
    </w:p>
    <w:p w14:paraId="4E6EEE13" w14:textId="77777777" w:rsidR="00D80224" w:rsidRPr="00F9186C" w:rsidRDefault="00D80224" w:rsidP="00D80224">
      <w:pPr>
        <w:pStyle w:val="a"/>
      </w:pPr>
      <w:r w:rsidRPr="00F9186C">
        <w:t xml:space="preserve">сайт должен быть доступен по имени </w:t>
      </w:r>
      <w:hyperlink r:id="rId7">
        <w:r w:rsidRPr="00F9186C">
          <w:rPr>
            <w:i/>
            <w:color w:val="0000FF"/>
            <w:u w:val="single"/>
          </w:rPr>
          <w:t>www.spb.wse</w:t>
        </w:r>
      </w:hyperlink>
      <w:r w:rsidRPr="00F9186C">
        <w:t>, по протоколам httphttps в обоих сетевых сегментах с использованием сертификатов, выданных DCA. </w:t>
      </w:r>
    </w:p>
    <w:p w14:paraId="10B026DF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Настройка CLI2</w:t>
      </w:r>
    </w:p>
    <w:p w14:paraId="50CFF5ED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Базовая настройка</w:t>
      </w:r>
    </w:p>
    <w:p w14:paraId="551A78C9" w14:textId="77777777" w:rsidR="00D80224" w:rsidRPr="00F9186C" w:rsidRDefault="00D80224" w:rsidP="00D80224">
      <w:pPr>
        <w:pStyle w:val="a"/>
      </w:pPr>
      <w:r w:rsidRPr="00F9186C">
        <w:t>переименуйте компьютер в CLI2;</w:t>
      </w:r>
    </w:p>
    <w:p w14:paraId="7398A23D" w14:textId="77777777" w:rsidR="00D80224" w:rsidRPr="00F9186C" w:rsidRDefault="00D80224" w:rsidP="00D80224">
      <w:pPr>
        <w:pStyle w:val="a"/>
      </w:pPr>
      <w:r w:rsidRPr="00F9186C">
        <w:t>обеспечьте работоспособность протокола ICMP (для использования команды ping), при этом WindowsFirewall должен быть включен для всех сетевых профилей;</w:t>
      </w:r>
    </w:p>
    <w:p w14:paraId="4194FB97" w14:textId="77777777" w:rsidR="00D80224" w:rsidRPr="00F9186C" w:rsidRDefault="00D80224" w:rsidP="00D80224">
      <w:pPr>
        <w:pStyle w:val="a"/>
      </w:pPr>
      <w:r w:rsidRPr="00F9186C">
        <w:t xml:space="preserve">присоедините компьютер к домену </w:t>
      </w:r>
      <w:r w:rsidRPr="00F9186C">
        <w:rPr>
          <w:i/>
        </w:rPr>
        <w:t>SPB.wse.</w:t>
      </w:r>
    </w:p>
    <w:p w14:paraId="0B84AC3F" w14:textId="77777777" w:rsidR="00D80224" w:rsidRPr="00F9186C" w:rsidRDefault="00D80224" w:rsidP="00D80224">
      <w:pPr>
        <w:pStyle w:val="a"/>
      </w:pPr>
      <w:r w:rsidRPr="00F9186C">
        <w:t>запретите использование «спящего режима» таким образом, чтобы пользователи домена не могли изменить эту настройку без участия администратора домена;</w:t>
      </w:r>
    </w:p>
    <w:p w14:paraId="7BD09EEF" w14:textId="77777777" w:rsidR="00D80224" w:rsidRPr="00394600" w:rsidRDefault="00D80224" w:rsidP="00D80224">
      <w:pPr>
        <w:pStyle w:val="a"/>
      </w:pPr>
      <w:r w:rsidRPr="00F9186C">
        <w:t>используйте компьютер для тестирования настроек в домене</w:t>
      </w:r>
      <w:proofErr w:type="gramStart"/>
      <w:r w:rsidRPr="00F9186C">
        <w:rPr>
          <w:i/>
        </w:rPr>
        <w:t>SPB</w:t>
      </w:r>
      <w:proofErr w:type="gramEnd"/>
      <w:r w:rsidRPr="00F9186C">
        <w:rPr>
          <w:i/>
        </w:rPr>
        <w:t>.wse.</w:t>
      </w:r>
    </w:p>
    <w:p w14:paraId="0D6E43EB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Настройка R2</w:t>
      </w:r>
    </w:p>
    <w:p w14:paraId="5A30430B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Базовая настройка</w:t>
      </w:r>
    </w:p>
    <w:p w14:paraId="0888F170" w14:textId="77777777" w:rsidR="00D80224" w:rsidRPr="00F9186C" w:rsidRDefault="00D80224" w:rsidP="00D80224">
      <w:pPr>
        <w:pStyle w:val="a"/>
      </w:pPr>
      <w:r w:rsidRPr="00F9186C">
        <w:lastRenderedPageBreak/>
        <w:t>переименуйте компьютер в R2;</w:t>
      </w:r>
    </w:p>
    <w:p w14:paraId="08A31382" w14:textId="77777777" w:rsidR="00D80224" w:rsidRPr="00F9186C" w:rsidRDefault="00D80224" w:rsidP="00D80224">
      <w:pPr>
        <w:pStyle w:val="a"/>
      </w:pPr>
      <w:r w:rsidRPr="00F9186C">
        <w:t xml:space="preserve">задайте настройки сети следующим образом: для сетевого интерфейса, подключенного к коммутатору ISP, используйте адрес 200.100.100.1/30; для сетевого адреса в подсети </w:t>
      </w:r>
      <w:r w:rsidRPr="00F9186C">
        <w:rPr>
          <w:i/>
        </w:rPr>
        <w:t>SPB.wse</w:t>
      </w:r>
      <w:r w:rsidRPr="00F9186C">
        <w:t xml:space="preserve"> используйте последний возможный адрес из используемого адресного пространства;</w:t>
      </w:r>
    </w:p>
    <w:p w14:paraId="73301014" w14:textId="77777777" w:rsidR="00D80224" w:rsidRPr="00F9186C" w:rsidRDefault="00D80224" w:rsidP="00D80224">
      <w:pPr>
        <w:pStyle w:val="a"/>
      </w:pPr>
      <w:r w:rsidRPr="00F9186C">
        <w:t>обеспечьте работоспособность протокола ICMP (для использования команды ping), при этом WindowsFirewall должен быть включен для всех сетевых профилей;</w:t>
      </w:r>
    </w:p>
    <w:p w14:paraId="15E5D5C4" w14:textId="77777777" w:rsidR="00D80224" w:rsidRPr="00394600" w:rsidRDefault="00D80224" w:rsidP="00D80224">
      <w:pPr>
        <w:pStyle w:val="a"/>
      </w:pPr>
      <w:r w:rsidRPr="00F9186C">
        <w:t xml:space="preserve">присоедините компьютер к домену </w:t>
      </w:r>
      <w:r w:rsidRPr="00F9186C">
        <w:rPr>
          <w:i/>
        </w:rPr>
        <w:t>SPB.wse.</w:t>
      </w:r>
    </w:p>
    <w:p w14:paraId="2D46757B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Настройка RRAS</w:t>
      </w:r>
    </w:p>
    <w:p w14:paraId="0315A8C8" w14:textId="77777777" w:rsidR="00D80224" w:rsidRPr="00F9186C" w:rsidRDefault="00D80224" w:rsidP="00D80224">
      <w:pPr>
        <w:pStyle w:val="a"/>
      </w:pPr>
      <w:r w:rsidRPr="00F9186C">
        <w:t>установите службу RRAS;</w:t>
      </w:r>
    </w:p>
    <w:p w14:paraId="70F8C3DD" w14:textId="77777777" w:rsidR="00D80224" w:rsidRPr="00394600" w:rsidRDefault="00D80224" w:rsidP="00D80224">
      <w:pPr>
        <w:pStyle w:val="a"/>
      </w:pPr>
      <w:r w:rsidRPr="00F9186C">
        <w:t>настройте статические маршруты для связи с сетевым сегментом в Казани. </w:t>
      </w:r>
    </w:p>
    <w:p w14:paraId="127EF2DF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Настройка R1</w:t>
      </w:r>
    </w:p>
    <w:p w14:paraId="2B38098A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Базовая настройка</w:t>
      </w:r>
    </w:p>
    <w:p w14:paraId="1FD2B346" w14:textId="77777777" w:rsidR="00D80224" w:rsidRPr="00F9186C" w:rsidRDefault="00D80224" w:rsidP="00D80224">
      <w:pPr>
        <w:pStyle w:val="a"/>
      </w:pPr>
      <w:r w:rsidRPr="00EF6DE7">
        <w:t>переименуйте</w:t>
      </w:r>
      <w:r w:rsidRPr="00F9186C">
        <w:t xml:space="preserve"> компьютер в R1;</w:t>
      </w:r>
    </w:p>
    <w:p w14:paraId="71344A7C" w14:textId="77777777" w:rsidR="00D80224" w:rsidRPr="00F9186C" w:rsidRDefault="00D80224" w:rsidP="00D80224">
      <w:pPr>
        <w:pStyle w:val="a"/>
      </w:pPr>
      <w:proofErr w:type="gramStart"/>
      <w:r w:rsidRPr="00EF6DE7">
        <w:t>задайте</w:t>
      </w:r>
      <w:r w:rsidRPr="00F9186C">
        <w:t xml:space="preserve"> настройки сети следующим образом: для сетевого интерфейса, подключенного к подключенного к коммутатору ISP, используйте адрес 200.100.100.2/30; для сетевого адреса в подсети Kazan.wsr используйте последний возможный адрес из используемого адресного пространства;</w:t>
      </w:r>
      <w:proofErr w:type="gramEnd"/>
    </w:p>
    <w:p w14:paraId="7E1A70E0" w14:textId="77777777" w:rsidR="00D80224" w:rsidRPr="00F9186C" w:rsidRDefault="00D80224" w:rsidP="00D80224">
      <w:pPr>
        <w:pStyle w:val="a"/>
      </w:pPr>
      <w:r w:rsidRPr="00EF6DE7">
        <w:t>обеспечьте</w:t>
      </w:r>
      <w:r w:rsidRPr="00F9186C">
        <w:t xml:space="preserve"> работоспособность протокола ICMP (для использования команды ping), при этом WindowsFirewall должен быть включен для всех сетевых профилей;</w:t>
      </w:r>
    </w:p>
    <w:p w14:paraId="57694EEA" w14:textId="77777777" w:rsidR="00D80224" w:rsidRPr="00394600" w:rsidRDefault="00D80224" w:rsidP="00D80224">
      <w:pPr>
        <w:pStyle w:val="a"/>
      </w:pPr>
      <w:r w:rsidRPr="00EF6DE7">
        <w:t>присоедините</w:t>
      </w:r>
      <w:r w:rsidRPr="00F9186C">
        <w:t xml:space="preserve"> компьютер к домену Kazan.wsr.</w:t>
      </w:r>
    </w:p>
    <w:p w14:paraId="7E05457D" w14:textId="77777777" w:rsidR="00D80224" w:rsidRPr="00F9186C" w:rsidRDefault="00D80224" w:rsidP="00D80224">
      <w:pPr>
        <w:shd w:val="clear" w:color="000000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86C">
        <w:rPr>
          <w:rFonts w:ascii="Times New Roman" w:hAnsi="Times New Roman" w:cs="Times New Roman"/>
          <w:b/>
          <w:color w:val="000000"/>
          <w:sz w:val="24"/>
          <w:szCs w:val="24"/>
        </w:rPr>
        <w:t>Настройка RRAS</w:t>
      </w:r>
    </w:p>
    <w:p w14:paraId="2B47CE7D" w14:textId="77777777" w:rsidR="00D80224" w:rsidRPr="00F9186C" w:rsidRDefault="00D80224" w:rsidP="00D80224">
      <w:pPr>
        <w:pStyle w:val="a"/>
      </w:pPr>
      <w:r w:rsidRPr="00EF6DE7">
        <w:t>установите</w:t>
      </w:r>
      <w:r w:rsidRPr="00F9186C">
        <w:t xml:space="preserve"> службу RRAS;</w:t>
      </w:r>
    </w:p>
    <w:p w14:paraId="7CC95178" w14:textId="77777777" w:rsidR="00D80224" w:rsidRPr="00F9186C" w:rsidRDefault="00D80224" w:rsidP="00D80224">
      <w:pPr>
        <w:pStyle w:val="a"/>
      </w:pPr>
      <w:r w:rsidRPr="00EF6DE7">
        <w:t>настройте</w:t>
      </w:r>
      <w:r w:rsidRPr="00F9186C">
        <w:t xml:space="preserve"> статические маршруты для связи с сетевым сегментом в Санкт-Петербурге. </w:t>
      </w:r>
    </w:p>
    <w:p w14:paraId="52477469" w14:textId="77777777" w:rsidR="00D80224" w:rsidRPr="00E40449" w:rsidRDefault="00D80224" w:rsidP="00D8022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A49B7BD" w14:textId="77777777" w:rsidR="00D80224" w:rsidRDefault="00D80224" w:rsidP="00D8022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sectPr w:rsidR="00D80224" w:rsidSect="00AF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161"/>
    <w:multiLevelType w:val="multilevel"/>
    <w:tmpl w:val="BA0C16C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1">
    <w:nsid w:val="04B26208"/>
    <w:multiLevelType w:val="multilevel"/>
    <w:tmpl w:val="37E2347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">
    <w:nsid w:val="04C05B9B"/>
    <w:multiLevelType w:val="multilevel"/>
    <w:tmpl w:val="312264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5EE3562"/>
    <w:multiLevelType w:val="multilevel"/>
    <w:tmpl w:val="6B562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4">
    <w:nsid w:val="082358EF"/>
    <w:multiLevelType w:val="multilevel"/>
    <w:tmpl w:val="427E5C8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5">
    <w:nsid w:val="088F7EEF"/>
    <w:multiLevelType w:val="multilevel"/>
    <w:tmpl w:val="F29E259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6">
    <w:nsid w:val="08F07E0E"/>
    <w:multiLevelType w:val="multilevel"/>
    <w:tmpl w:val="4E86E69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7">
    <w:nsid w:val="0B7E1B2D"/>
    <w:multiLevelType w:val="multilevel"/>
    <w:tmpl w:val="A09CEEB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8">
    <w:nsid w:val="0DD54BEE"/>
    <w:multiLevelType w:val="multilevel"/>
    <w:tmpl w:val="5A528FC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9">
    <w:nsid w:val="139D2D12"/>
    <w:multiLevelType w:val="multilevel"/>
    <w:tmpl w:val="80B87F6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10">
    <w:nsid w:val="13E72EE1"/>
    <w:multiLevelType w:val="multilevel"/>
    <w:tmpl w:val="47D2A1C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11">
    <w:nsid w:val="160202B1"/>
    <w:multiLevelType w:val="multilevel"/>
    <w:tmpl w:val="C5389C2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12">
    <w:nsid w:val="16DC34BA"/>
    <w:multiLevelType w:val="multilevel"/>
    <w:tmpl w:val="21E8190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13">
    <w:nsid w:val="18E70E35"/>
    <w:multiLevelType w:val="hybridMultilevel"/>
    <w:tmpl w:val="6FAA3CAC"/>
    <w:lvl w:ilvl="0" w:tplc="18606A1C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EE114B"/>
    <w:multiLevelType w:val="multilevel"/>
    <w:tmpl w:val="38020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1ABF54F9"/>
    <w:multiLevelType w:val="multilevel"/>
    <w:tmpl w:val="4F8ACB4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16">
    <w:nsid w:val="1C0D45A4"/>
    <w:multiLevelType w:val="multilevel"/>
    <w:tmpl w:val="DF22C5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17">
    <w:nsid w:val="1C424C5B"/>
    <w:multiLevelType w:val="hybridMultilevel"/>
    <w:tmpl w:val="EBEC6632"/>
    <w:lvl w:ilvl="0" w:tplc="D2F0CDB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23054B2"/>
    <w:multiLevelType w:val="multilevel"/>
    <w:tmpl w:val="E2F469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  <w:szCs w:val="20"/>
      </w:rPr>
    </w:lvl>
  </w:abstractNum>
  <w:abstractNum w:abstractNumId="19">
    <w:nsid w:val="22A1303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FE5C59"/>
    <w:multiLevelType w:val="multilevel"/>
    <w:tmpl w:val="00DA08E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1">
    <w:nsid w:val="25491E94"/>
    <w:multiLevelType w:val="multilevel"/>
    <w:tmpl w:val="95CAF94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2">
    <w:nsid w:val="25916AC8"/>
    <w:multiLevelType w:val="multilevel"/>
    <w:tmpl w:val="81FC48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3">
    <w:nsid w:val="2BB044C4"/>
    <w:multiLevelType w:val="multilevel"/>
    <w:tmpl w:val="990247F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4">
    <w:nsid w:val="31AC4FCF"/>
    <w:multiLevelType w:val="multilevel"/>
    <w:tmpl w:val="E804898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5">
    <w:nsid w:val="3A0A411A"/>
    <w:multiLevelType w:val="multilevel"/>
    <w:tmpl w:val="6674D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B8F153D"/>
    <w:multiLevelType w:val="multilevel"/>
    <w:tmpl w:val="F3FE1D6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7">
    <w:nsid w:val="489E0728"/>
    <w:multiLevelType w:val="multilevel"/>
    <w:tmpl w:val="933253C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8">
    <w:nsid w:val="48D84FED"/>
    <w:multiLevelType w:val="multilevel"/>
    <w:tmpl w:val="D6E0CA9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9">
    <w:nsid w:val="4C1468AA"/>
    <w:multiLevelType w:val="multilevel"/>
    <w:tmpl w:val="2424FAF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0">
    <w:nsid w:val="566F28B0"/>
    <w:multiLevelType w:val="multilevel"/>
    <w:tmpl w:val="68B44B9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1">
    <w:nsid w:val="5C737D24"/>
    <w:multiLevelType w:val="multilevel"/>
    <w:tmpl w:val="45CE845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2">
    <w:nsid w:val="5CC837C2"/>
    <w:multiLevelType w:val="multilevel"/>
    <w:tmpl w:val="A05A047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3">
    <w:nsid w:val="65220336"/>
    <w:multiLevelType w:val="multilevel"/>
    <w:tmpl w:val="A086D57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4">
    <w:nsid w:val="6F70743F"/>
    <w:multiLevelType w:val="hybridMultilevel"/>
    <w:tmpl w:val="CEC025FC"/>
    <w:lvl w:ilvl="0" w:tplc="DCAA2A26">
      <w:start w:val="1"/>
      <w:numFmt w:val="decimal"/>
      <w:lvlRestart w:val="0"/>
      <w:lvlText w:val="%1."/>
      <w:lvlJc w:val="left"/>
      <w:pPr>
        <w:ind w:left="720" w:hanging="363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7E6F97"/>
    <w:multiLevelType w:val="multilevel"/>
    <w:tmpl w:val="6A2C8E2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6">
    <w:nsid w:val="7D7950B0"/>
    <w:multiLevelType w:val="multilevel"/>
    <w:tmpl w:val="4C2487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7">
    <w:nsid w:val="7DF156D1"/>
    <w:multiLevelType w:val="hybridMultilevel"/>
    <w:tmpl w:val="9AAA08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D12F2"/>
    <w:multiLevelType w:val="multilevel"/>
    <w:tmpl w:val="21226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38"/>
  </w:num>
  <w:num w:numId="4">
    <w:abstractNumId w:val="25"/>
  </w:num>
  <w:num w:numId="5">
    <w:abstractNumId w:val="34"/>
  </w:num>
  <w:num w:numId="6">
    <w:abstractNumId w:val="17"/>
  </w:num>
  <w:num w:numId="7">
    <w:abstractNumId w:val="37"/>
  </w:num>
  <w:num w:numId="8">
    <w:abstractNumId w:val="1"/>
  </w:num>
  <w:num w:numId="9">
    <w:abstractNumId w:val="33"/>
  </w:num>
  <w:num w:numId="10">
    <w:abstractNumId w:val="35"/>
  </w:num>
  <w:num w:numId="11">
    <w:abstractNumId w:val="20"/>
  </w:num>
  <w:num w:numId="12">
    <w:abstractNumId w:val="27"/>
  </w:num>
  <w:num w:numId="13">
    <w:abstractNumId w:val="10"/>
  </w:num>
  <w:num w:numId="14">
    <w:abstractNumId w:val="26"/>
  </w:num>
  <w:num w:numId="15">
    <w:abstractNumId w:val="21"/>
  </w:num>
  <w:num w:numId="16">
    <w:abstractNumId w:val="22"/>
  </w:num>
  <w:num w:numId="17">
    <w:abstractNumId w:val="28"/>
  </w:num>
  <w:num w:numId="18">
    <w:abstractNumId w:val="30"/>
  </w:num>
  <w:num w:numId="19">
    <w:abstractNumId w:val="4"/>
  </w:num>
  <w:num w:numId="20">
    <w:abstractNumId w:val="3"/>
  </w:num>
  <w:num w:numId="21">
    <w:abstractNumId w:val="32"/>
  </w:num>
  <w:num w:numId="22">
    <w:abstractNumId w:val="0"/>
  </w:num>
  <w:num w:numId="23">
    <w:abstractNumId w:val="5"/>
  </w:num>
  <w:num w:numId="24">
    <w:abstractNumId w:val="36"/>
  </w:num>
  <w:num w:numId="25">
    <w:abstractNumId w:val="8"/>
  </w:num>
  <w:num w:numId="26">
    <w:abstractNumId w:val="31"/>
  </w:num>
  <w:num w:numId="27">
    <w:abstractNumId w:val="23"/>
  </w:num>
  <w:num w:numId="28">
    <w:abstractNumId w:val="15"/>
  </w:num>
  <w:num w:numId="29">
    <w:abstractNumId w:val="7"/>
  </w:num>
  <w:num w:numId="30">
    <w:abstractNumId w:val="14"/>
  </w:num>
  <w:num w:numId="31">
    <w:abstractNumId w:val="24"/>
  </w:num>
  <w:num w:numId="32">
    <w:abstractNumId w:val="9"/>
  </w:num>
  <w:num w:numId="33">
    <w:abstractNumId w:val="29"/>
  </w:num>
  <w:num w:numId="34">
    <w:abstractNumId w:val="6"/>
  </w:num>
  <w:num w:numId="35">
    <w:abstractNumId w:val="11"/>
  </w:num>
  <w:num w:numId="36">
    <w:abstractNumId w:val="16"/>
  </w:num>
  <w:num w:numId="37">
    <w:abstractNumId w:val="12"/>
  </w:num>
  <w:num w:numId="38">
    <w:abstractNumId w:val="18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AD7"/>
    <w:rsid w:val="00000946"/>
    <w:rsid w:val="00002A50"/>
    <w:rsid w:val="000142C9"/>
    <w:rsid w:val="00043593"/>
    <w:rsid w:val="0005571C"/>
    <w:rsid w:val="00065F43"/>
    <w:rsid w:val="0009159C"/>
    <w:rsid w:val="000E38B9"/>
    <w:rsid w:val="000F24C2"/>
    <w:rsid w:val="0012646C"/>
    <w:rsid w:val="00137F3A"/>
    <w:rsid w:val="00145709"/>
    <w:rsid w:val="00182DB4"/>
    <w:rsid w:val="001A1510"/>
    <w:rsid w:val="001A20A1"/>
    <w:rsid w:val="001B1619"/>
    <w:rsid w:val="001D7888"/>
    <w:rsid w:val="0021144A"/>
    <w:rsid w:val="0021794D"/>
    <w:rsid w:val="00232413"/>
    <w:rsid w:val="00232CD1"/>
    <w:rsid w:val="00235F8F"/>
    <w:rsid w:val="00243B8E"/>
    <w:rsid w:val="002505FC"/>
    <w:rsid w:val="002519F1"/>
    <w:rsid w:val="002878B0"/>
    <w:rsid w:val="002D442C"/>
    <w:rsid w:val="0030160C"/>
    <w:rsid w:val="00313BF4"/>
    <w:rsid w:val="00332BEB"/>
    <w:rsid w:val="0039433D"/>
    <w:rsid w:val="00394600"/>
    <w:rsid w:val="003A7402"/>
    <w:rsid w:val="003B0064"/>
    <w:rsid w:val="003B2305"/>
    <w:rsid w:val="003B3D2A"/>
    <w:rsid w:val="0040135A"/>
    <w:rsid w:val="0041537E"/>
    <w:rsid w:val="00435730"/>
    <w:rsid w:val="00444C91"/>
    <w:rsid w:val="00470FA0"/>
    <w:rsid w:val="00496AF5"/>
    <w:rsid w:val="004B63D0"/>
    <w:rsid w:val="00554D8E"/>
    <w:rsid w:val="0058490E"/>
    <w:rsid w:val="005A40A8"/>
    <w:rsid w:val="005C78F4"/>
    <w:rsid w:val="005E5BE9"/>
    <w:rsid w:val="005F3F66"/>
    <w:rsid w:val="005F3F75"/>
    <w:rsid w:val="00601D48"/>
    <w:rsid w:val="00617B8B"/>
    <w:rsid w:val="00621897"/>
    <w:rsid w:val="0064771E"/>
    <w:rsid w:val="006510A2"/>
    <w:rsid w:val="00667CC0"/>
    <w:rsid w:val="006936D5"/>
    <w:rsid w:val="00697CC3"/>
    <w:rsid w:val="006A00C2"/>
    <w:rsid w:val="006F6571"/>
    <w:rsid w:val="0071152D"/>
    <w:rsid w:val="00724515"/>
    <w:rsid w:val="00757B19"/>
    <w:rsid w:val="007929FA"/>
    <w:rsid w:val="007B5AD7"/>
    <w:rsid w:val="007C00DB"/>
    <w:rsid w:val="007F2F05"/>
    <w:rsid w:val="008306BA"/>
    <w:rsid w:val="008367A3"/>
    <w:rsid w:val="008A165E"/>
    <w:rsid w:val="008D3C7E"/>
    <w:rsid w:val="008F1CD5"/>
    <w:rsid w:val="008F44BC"/>
    <w:rsid w:val="008F4E3D"/>
    <w:rsid w:val="0093624A"/>
    <w:rsid w:val="00962BFC"/>
    <w:rsid w:val="00976C2D"/>
    <w:rsid w:val="0099244E"/>
    <w:rsid w:val="00996124"/>
    <w:rsid w:val="00A13B63"/>
    <w:rsid w:val="00AE238B"/>
    <w:rsid w:val="00AF1C50"/>
    <w:rsid w:val="00B07C93"/>
    <w:rsid w:val="00B303EF"/>
    <w:rsid w:val="00B47C7D"/>
    <w:rsid w:val="00B656E2"/>
    <w:rsid w:val="00B848F0"/>
    <w:rsid w:val="00B942EA"/>
    <w:rsid w:val="00BA3E9D"/>
    <w:rsid w:val="00BC71EC"/>
    <w:rsid w:val="00BD09DF"/>
    <w:rsid w:val="00BE3D73"/>
    <w:rsid w:val="00C61E47"/>
    <w:rsid w:val="00C87A39"/>
    <w:rsid w:val="00CA79C5"/>
    <w:rsid w:val="00CB6209"/>
    <w:rsid w:val="00CD3671"/>
    <w:rsid w:val="00CF4240"/>
    <w:rsid w:val="00D17360"/>
    <w:rsid w:val="00D4735D"/>
    <w:rsid w:val="00D80224"/>
    <w:rsid w:val="00D81AC8"/>
    <w:rsid w:val="00DF5222"/>
    <w:rsid w:val="00E3300D"/>
    <w:rsid w:val="00E40449"/>
    <w:rsid w:val="00E42525"/>
    <w:rsid w:val="00E66D45"/>
    <w:rsid w:val="00EA6DFC"/>
    <w:rsid w:val="00EC621F"/>
    <w:rsid w:val="00ED7045"/>
    <w:rsid w:val="00EF6DE7"/>
    <w:rsid w:val="00F25109"/>
    <w:rsid w:val="00F57711"/>
    <w:rsid w:val="00F81B88"/>
    <w:rsid w:val="00F9186C"/>
    <w:rsid w:val="00FA2171"/>
    <w:rsid w:val="00FE1438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2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C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505FC"/>
    <w:pPr>
      <w:numPr>
        <w:numId w:val="1"/>
      </w:numPr>
    </w:pPr>
  </w:style>
  <w:style w:type="paragraph" w:styleId="a4">
    <w:name w:val="Normal (Web)"/>
    <w:basedOn w:val="a0"/>
    <w:uiPriority w:val="99"/>
    <w:unhideWhenUsed/>
    <w:rsid w:val="008F1C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47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4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4771E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44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ация"/>
    <w:basedOn w:val="a8"/>
    <w:qFormat/>
    <w:rsid w:val="0021144A"/>
    <w:pPr>
      <w:numPr>
        <w:numId w:val="39"/>
      </w:numPr>
      <w:shd w:val="clear" w:color="000000" w:fill="auto"/>
      <w:spacing w:after="0" w:line="240" w:lineRule="auto"/>
      <w:ind w:left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Базовый"/>
    <w:uiPriority w:val="99"/>
    <w:rsid w:val="005C78F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8">
    <w:name w:val="List Paragraph"/>
    <w:basedOn w:val="a0"/>
    <w:qFormat/>
    <w:rsid w:val="0093624A"/>
    <w:pPr>
      <w:ind w:left="720"/>
      <w:contextualSpacing/>
    </w:pPr>
  </w:style>
  <w:style w:type="paragraph" w:customStyle="1" w:styleId="Standard">
    <w:name w:val="Standard"/>
    <w:rsid w:val="00182DB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b.w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D4C4-E2BD-4807-84B4-EF747189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Парамонов</dc:creator>
  <cp:lastModifiedBy>1</cp:lastModifiedBy>
  <cp:revision>25</cp:revision>
  <cp:lastPrinted>2021-12-07T07:54:00Z</cp:lastPrinted>
  <dcterms:created xsi:type="dcterms:W3CDTF">2021-12-05T16:35:00Z</dcterms:created>
  <dcterms:modified xsi:type="dcterms:W3CDTF">2022-01-18T08:55:00Z</dcterms:modified>
</cp:coreProperties>
</file>