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7" w:rsidRDefault="00794A17" w:rsidP="00794A17">
      <w:pPr>
        <w:jc w:val="center"/>
        <w:rPr>
          <w:b/>
        </w:rPr>
      </w:pPr>
      <w:r>
        <w:rPr>
          <w:b/>
        </w:rPr>
        <w:t>ГБПОУ «ПОВОЛЖСКИЙ  ГОСУДАРСТВЕННЫЙ  КОЛЛЕДЖ»</w:t>
      </w:r>
    </w:p>
    <w:p w:rsidR="00794A17" w:rsidRDefault="00794A17" w:rsidP="00794A17">
      <w:pPr>
        <w:jc w:val="center"/>
        <w:rPr>
          <w:b/>
        </w:rPr>
      </w:pPr>
    </w:p>
    <w:p w:rsidR="00794A17" w:rsidRDefault="00794A17" w:rsidP="00794A17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794A17" w:rsidRDefault="00794A17" w:rsidP="00794A17">
      <w:pPr>
        <w:suppressAutoHyphens/>
        <w:jc w:val="center"/>
        <w:rPr>
          <w:b/>
          <w:sz w:val="20"/>
          <w:szCs w:val="20"/>
          <w:lang w:eastAsia="ar-SA"/>
        </w:rPr>
      </w:pPr>
    </w:p>
    <w:p w:rsidR="00794A17" w:rsidRDefault="00794A17" w:rsidP="00794A17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38.02.01  Экономика и бухгалтерский учет (по отраслям)</w:t>
      </w:r>
    </w:p>
    <w:p w:rsidR="00794A17" w:rsidRDefault="00794A17" w:rsidP="00794A17">
      <w:pPr>
        <w:suppressAutoHyphens/>
        <w:jc w:val="center"/>
        <w:rPr>
          <w:i/>
          <w:szCs w:val="20"/>
          <w:vertAlign w:val="superscript"/>
          <w:lang w:eastAsia="ar-SA"/>
        </w:rPr>
      </w:pPr>
      <w:r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794A17" w:rsidRDefault="00794A17" w:rsidP="00794A17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3  курс</w:t>
      </w:r>
    </w:p>
    <w:p w:rsidR="002D010A" w:rsidRDefault="002D010A" w:rsidP="00794A17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482"/>
        <w:gridCol w:w="1560"/>
        <w:gridCol w:w="1647"/>
        <w:gridCol w:w="1155"/>
        <w:gridCol w:w="1274"/>
      </w:tblGrid>
      <w:tr w:rsidR="00794A17" w:rsidTr="00794A17">
        <w:trPr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 ЛР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 ПЗ</w:t>
            </w:r>
          </w:p>
        </w:tc>
      </w:tr>
      <w:tr w:rsidR="00794A17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17" w:rsidRDefault="00BB7E2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  <w:tr w:rsidR="00794A17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 w:rsidP="002F4C8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</w:tr>
      <w:tr w:rsidR="00794A17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 w:rsidP="002F4C8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BB7E21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bookmarkStart w:id="1" w:name="_GoBack"/>
            <w:bookmarkEnd w:id="1"/>
          </w:p>
        </w:tc>
      </w:tr>
      <w:tr w:rsidR="00794A17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 w:rsidP="005A6A6C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Эко</w:t>
            </w:r>
            <w:r w:rsidR="005A6A6C">
              <w:rPr>
                <w:lang w:eastAsia="ar-SA"/>
              </w:rPr>
              <w:t>логические основы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5A6A6C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794A17" w:rsidRDefault="005A6A6C" w:rsidP="005A6A6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Экономика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Default="005A6A6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794A17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Налоги и налогообложение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 w:rsidP="002F4C8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794A17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Основы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794A1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17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794A17" w:rsidRDefault="005A6A6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Рынок труда и профессиональная карьера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5A6A6C" w:rsidP="00D717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D717C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D717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5A6A6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B01092" w:rsidTr="002000DC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CC59D5" w:rsidRDefault="00B0109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C59D5">
              <w:rPr>
                <w:b/>
                <w:lang w:eastAsia="ar-SA"/>
              </w:rPr>
              <w:t>ПМ 01 Документирование хозяйственных операций и ведение бухгалтерского учета активов организации</w:t>
            </w:r>
            <w:r w:rsidR="00CC59D5">
              <w:rPr>
                <w:b/>
                <w:lang w:eastAsia="ar-SA"/>
              </w:rPr>
              <w:t xml:space="preserve"> (КЭ)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Практические основы бухгалтерского учета активов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794A17" w:rsidRDefault="00B01092" w:rsidP="002F4C8C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Производствен</w:t>
            </w:r>
            <w:r>
              <w:rPr>
                <w:lang w:eastAsia="ar-SA"/>
              </w:rPr>
              <w:t>н</w:t>
            </w:r>
            <w:r w:rsidRPr="00794A17">
              <w:rPr>
                <w:lang w:eastAsia="ar-SA"/>
              </w:rPr>
              <w:t>ая практика (по профилю специальности)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B01092" w:rsidTr="008B4C8C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CC59D5" w:rsidRDefault="00B0109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C59D5">
              <w:rPr>
                <w:b/>
                <w:lang w:eastAsia="ar-SA"/>
              </w:rPr>
              <w:t>ПМ 03 Проведение расчетов с бюджетом и внебюджетными фондами</w:t>
            </w:r>
            <w:r w:rsidR="00CC59D5">
              <w:rPr>
                <w:b/>
                <w:lang w:eastAsia="ar-SA"/>
              </w:rPr>
              <w:t xml:space="preserve"> (КЭ)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Организация расчетов с бюджетом 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794A17" w:rsidRDefault="00B01092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Производствен</w:t>
            </w:r>
            <w:r>
              <w:rPr>
                <w:lang w:eastAsia="ar-SA"/>
              </w:rPr>
              <w:t>н</w:t>
            </w:r>
            <w:r w:rsidRPr="00794A17">
              <w:rPr>
                <w:lang w:eastAsia="ar-SA"/>
              </w:rPr>
              <w:t>ая практика (по профилю специальности)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2F4C8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B01092" w:rsidTr="00AC30D9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CC59D5" w:rsidRDefault="00B01092" w:rsidP="00B01092">
            <w:pPr>
              <w:jc w:val="center"/>
              <w:rPr>
                <w:b/>
                <w:bCs/>
              </w:rPr>
            </w:pPr>
            <w:r w:rsidRPr="00CC59D5">
              <w:rPr>
                <w:b/>
                <w:bCs/>
              </w:rPr>
              <w:t>ПМ 04 Составление и использование бухгалтерской (финансовой) отчетности</w:t>
            </w:r>
            <w:r w:rsidR="00CC59D5" w:rsidRPr="00CC59D5">
              <w:rPr>
                <w:b/>
                <w:bCs/>
              </w:rPr>
              <w:t xml:space="preserve"> (КЭ)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794A17" w:rsidRDefault="00B01092">
            <w:pPr>
              <w:suppressAutoHyphens/>
              <w:spacing w:line="276" w:lineRule="auto"/>
              <w:rPr>
                <w:lang w:eastAsia="ar-SA"/>
              </w:rPr>
            </w:pPr>
            <w:r w:rsidRPr="00B01092">
              <w:rPr>
                <w:lang w:eastAsia="ar-SA"/>
              </w:rPr>
              <w:t>Технология составления бухгалтерской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  <w:p w:rsidR="00B01092" w:rsidRDefault="00B0109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Курсовая работа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794A17" w:rsidRDefault="00B01092">
            <w:pPr>
              <w:suppressAutoHyphens/>
              <w:spacing w:line="276" w:lineRule="auto"/>
              <w:rPr>
                <w:lang w:eastAsia="ar-SA"/>
              </w:rPr>
            </w:pPr>
            <w:r w:rsidRPr="00B01092">
              <w:rPr>
                <w:lang w:eastAsia="ar-SA"/>
              </w:rPr>
              <w:t>Основы анализа бухгалтерской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794A17" w:rsidRDefault="00B01092" w:rsidP="00D717C9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 w:rsidP="00D717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D717C9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Производствен</w:t>
            </w:r>
            <w:r>
              <w:rPr>
                <w:lang w:eastAsia="ar-SA"/>
              </w:rPr>
              <w:t>н</w:t>
            </w:r>
            <w:r w:rsidRPr="00794A17">
              <w:rPr>
                <w:lang w:eastAsia="ar-SA"/>
              </w:rPr>
              <w:t>ая практика (по профилю специальности)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 w:rsidP="00D717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D717C9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B01092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Pr="00794A17" w:rsidRDefault="00B01092">
            <w:pPr>
              <w:suppressAutoHyphens/>
              <w:spacing w:line="276" w:lineRule="auto"/>
              <w:rPr>
                <w:lang w:eastAsia="ar-SA"/>
              </w:rPr>
            </w:pPr>
            <w:r w:rsidRPr="00794A17">
              <w:rPr>
                <w:lang w:eastAsia="ar-SA"/>
              </w:rP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38750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 w:rsidP="00D717C9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92" w:rsidRDefault="00B0109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C59D5" w:rsidTr="00794A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5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5" w:rsidRPr="00794A17" w:rsidRDefault="00CC59D5">
            <w:pPr>
              <w:suppressAutoHyphens/>
              <w:spacing w:line="276" w:lineRule="auto"/>
              <w:rPr>
                <w:lang w:eastAsia="ar-SA"/>
              </w:rPr>
            </w:pPr>
            <w: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5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5" w:rsidRDefault="00CC59D5" w:rsidP="00D717C9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5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5" w:rsidRDefault="00CC59D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A76230" w:rsidRDefault="00A76230"/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7"/>
    <w:rsid w:val="002D010A"/>
    <w:rsid w:val="00387508"/>
    <w:rsid w:val="0052546B"/>
    <w:rsid w:val="005A6A6C"/>
    <w:rsid w:val="00794A17"/>
    <w:rsid w:val="00983BE2"/>
    <w:rsid w:val="00A76230"/>
    <w:rsid w:val="00B01092"/>
    <w:rsid w:val="00BB7E21"/>
    <w:rsid w:val="00C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A17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A1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4A17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4A1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2019-09-20T04:13:00Z</cp:lastPrinted>
  <dcterms:created xsi:type="dcterms:W3CDTF">2019-09-19T11:00:00Z</dcterms:created>
  <dcterms:modified xsi:type="dcterms:W3CDTF">2021-08-30T08:56:00Z</dcterms:modified>
</cp:coreProperties>
</file>