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F08" w:rsidRDefault="00AB5F08" w:rsidP="00AB5F08">
      <w:pPr>
        <w:widowControl/>
        <w:suppressAutoHyphens w:val="0"/>
        <w:autoSpaceDE w:val="0"/>
        <w:autoSpaceDN/>
        <w:adjustRightInd w:val="0"/>
        <w:ind w:left="720"/>
        <w:jc w:val="center"/>
        <w:textAlignment w:val="auto"/>
        <w:rPr>
          <w:rFonts w:eastAsia="Times New Roman" w:cs="Times New Roman"/>
          <w:b/>
          <w:kern w:val="0"/>
          <w:szCs w:val="28"/>
          <w:lang w:val="ru-RU" w:eastAsia="ar-SA" w:bidi="ar-SA"/>
        </w:rPr>
      </w:pPr>
    </w:p>
    <w:p w:rsidR="00AB5F08" w:rsidRPr="00822235" w:rsidRDefault="00AB5F08" w:rsidP="00AB5F08">
      <w:pPr>
        <w:widowControl/>
        <w:suppressAutoHyphens w:val="0"/>
        <w:autoSpaceDE w:val="0"/>
        <w:autoSpaceDN/>
        <w:adjustRightInd w:val="0"/>
        <w:ind w:left="720"/>
        <w:jc w:val="center"/>
        <w:textAlignment w:val="auto"/>
        <w:rPr>
          <w:rFonts w:eastAsia="Times New Roman" w:cs="Times New Roman"/>
          <w:b/>
          <w:kern w:val="0"/>
          <w:lang w:val="ru-RU" w:eastAsia="ar-SA" w:bidi="ar-SA"/>
        </w:rPr>
      </w:pPr>
      <w:r w:rsidRPr="0092086B">
        <w:rPr>
          <w:rFonts w:eastAsia="Times New Roman" w:cs="Times New Roman"/>
          <w:b/>
          <w:kern w:val="0"/>
          <w:lang w:val="ru-RU" w:eastAsia="ar-SA" w:bidi="ar-SA"/>
        </w:rPr>
        <w:t>В</w:t>
      </w:r>
      <w:r w:rsidRPr="00822235">
        <w:rPr>
          <w:rFonts w:eastAsia="Times New Roman" w:cs="Times New Roman"/>
          <w:b/>
          <w:kern w:val="0"/>
          <w:lang w:val="ru-RU" w:eastAsia="ar-SA" w:bidi="ar-SA"/>
        </w:rPr>
        <w:t>ОПРОСЫ ДЛЯ ПОДГОТОВКИ К ЭКЗАМЕНУ</w:t>
      </w:r>
    </w:p>
    <w:p w:rsidR="00AB5F08" w:rsidRPr="0000535C" w:rsidRDefault="00AB5F08" w:rsidP="00AB5F08">
      <w:pPr>
        <w:widowControl/>
        <w:suppressAutoHyphens w:val="0"/>
        <w:autoSpaceDE w:val="0"/>
        <w:autoSpaceDN/>
        <w:adjustRightInd w:val="0"/>
        <w:ind w:firstLine="706"/>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ПО МДК</w:t>
      </w:r>
      <w:r>
        <w:rPr>
          <w:rFonts w:eastAsia="Times New Roman" w:cs="Times New Roman"/>
          <w:b/>
          <w:kern w:val="0"/>
          <w:lang w:val="ru-RU" w:eastAsia="ar-SA" w:bidi="ar-SA"/>
        </w:rPr>
        <w:t xml:space="preserve"> 02.01 Организация расчетов с бюджетами бюджетной системы             Российской Федерации</w:t>
      </w:r>
    </w:p>
    <w:p w:rsidR="00AB5F08" w:rsidRDefault="00AB5F08" w:rsidP="00AB5F08">
      <w:pPr>
        <w:widowControl/>
        <w:suppressAutoHyphens w:val="0"/>
        <w:autoSpaceDE w:val="0"/>
        <w:autoSpaceDN/>
        <w:adjustRightInd w:val="0"/>
        <w:jc w:val="center"/>
        <w:textAlignment w:val="auto"/>
        <w:rPr>
          <w:rFonts w:eastAsia="Times New Roman" w:cs="Times New Roman"/>
          <w:kern w:val="0"/>
          <w:lang w:val="ru-RU" w:eastAsia="ar-SA" w:bidi="ar-SA"/>
        </w:rPr>
      </w:pPr>
      <w:r>
        <w:rPr>
          <w:rFonts w:eastAsia="Times New Roman" w:cs="Times New Roman"/>
          <w:kern w:val="0"/>
          <w:lang w:val="ru-RU" w:eastAsia="ar-SA" w:bidi="ar-SA"/>
        </w:rPr>
        <w:t>38.02.06 Финансы</w:t>
      </w:r>
    </w:p>
    <w:p w:rsidR="00AB5F08" w:rsidRPr="0000535C" w:rsidRDefault="00AB5F08" w:rsidP="00AB5F08">
      <w:pPr>
        <w:pStyle w:val="ConsPlusTitle"/>
        <w:jc w:val="center"/>
        <w:rPr>
          <w:b w:val="0"/>
          <w:bCs w:val="0"/>
          <w:sz w:val="24"/>
          <w:szCs w:val="24"/>
        </w:rPr>
      </w:pPr>
      <w:r w:rsidRPr="0000535C">
        <w:rPr>
          <w:rFonts w:ascii="Times New Roman" w:hAnsi="Times New Roman" w:cs="Times New Roman"/>
          <w:sz w:val="24"/>
          <w:szCs w:val="24"/>
          <w:u w:val="single"/>
          <w:lang w:eastAsia="ar-SA"/>
        </w:rPr>
        <w:t xml:space="preserve">Раздел 1 </w:t>
      </w:r>
      <w:r w:rsidRPr="0000535C">
        <w:rPr>
          <w:rFonts w:ascii="Times New Roman" w:hAnsi="Times New Roman" w:cs="Times New Roman"/>
          <w:bCs w:val="0"/>
          <w:sz w:val="24"/>
          <w:szCs w:val="24"/>
          <w:u w:val="single"/>
        </w:rPr>
        <w:t>Законодательство РФ о налогах и сб</w:t>
      </w:r>
      <w:r w:rsidRPr="0000535C">
        <w:rPr>
          <w:rFonts w:ascii="Times New Roman" w:hAnsi="Times New Roman" w:cs="Times New Roman"/>
          <w:bCs w:val="0"/>
          <w:sz w:val="24"/>
          <w:szCs w:val="24"/>
          <w:u w:val="single"/>
        </w:rPr>
        <w:t>о</w:t>
      </w:r>
      <w:r w:rsidRPr="0000535C">
        <w:rPr>
          <w:rFonts w:ascii="Times New Roman" w:hAnsi="Times New Roman" w:cs="Times New Roman"/>
          <w:bCs w:val="0"/>
          <w:sz w:val="24"/>
          <w:szCs w:val="24"/>
          <w:u w:val="single"/>
        </w:rPr>
        <w:t>рах</w:t>
      </w:r>
    </w:p>
    <w:p w:rsidR="00AB5F08" w:rsidRPr="0000535C" w:rsidRDefault="00AB5F08" w:rsidP="00AB5F08">
      <w:pPr>
        <w:pStyle w:val="ConsPlusTitle"/>
        <w:jc w:val="both"/>
        <w:rPr>
          <w:rFonts w:ascii="Times New Roman" w:hAnsi="Times New Roman" w:cs="Times New Roman"/>
          <w:sz w:val="24"/>
          <w:szCs w:val="24"/>
          <w:u w:val="single"/>
          <w:lang w:eastAsia="ar-SA"/>
        </w:rPr>
      </w:pPr>
      <w:r w:rsidRPr="0000535C">
        <w:rPr>
          <w:rFonts w:ascii="Times New Roman" w:hAnsi="Times New Roman" w:cs="Times New Roman"/>
          <w:sz w:val="24"/>
          <w:szCs w:val="24"/>
          <w:u w:val="single"/>
          <w:lang w:eastAsia="ar-SA"/>
        </w:rPr>
        <w:t xml:space="preserve"> Теоретические вопросы:</w:t>
      </w:r>
    </w:p>
    <w:p w:rsidR="00AB5F08" w:rsidRPr="0000535C" w:rsidRDefault="00AB5F08" w:rsidP="00AB5F08">
      <w:pPr>
        <w:pStyle w:val="a4"/>
        <w:widowControl/>
        <w:numPr>
          <w:ilvl w:val="0"/>
          <w:numId w:val="1"/>
        </w:numPr>
        <w:suppressAutoHyphens w:val="0"/>
        <w:autoSpaceDN/>
        <w:contextualSpacing/>
        <w:jc w:val="both"/>
        <w:textAlignment w:val="auto"/>
        <w:rPr>
          <w:rFonts w:cs="Times New Roman"/>
        </w:rPr>
      </w:pPr>
      <w:r w:rsidRPr="0000535C">
        <w:rPr>
          <w:rFonts w:cs="Times New Roman"/>
        </w:rPr>
        <w:t>Налог и его экономическая сущность.</w:t>
      </w:r>
    </w:p>
    <w:p w:rsidR="00AB5F08" w:rsidRPr="0000535C" w:rsidRDefault="00AB5F08" w:rsidP="00AB5F08">
      <w:pPr>
        <w:pStyle w:val="a4"/>
        <w:widowControl/>
        <w:numPr>
          <w:ilvl w:val="0"/>
          <w:numId w:val="1"/>
        </w:numPr>
        <w:suppressAutoHyphens w:val="0"/>
        <w:autoSpaceDN/>
        <w:contextualSpacing/>
        <w:jc w:val="both"/>
        <w:textAlignment w:val="auto"/>
        <w:rPr>
          <w:rFonts w:cs="Times New Roman"/>
        </w:rPr>
      </w:pPr>
      <w:r w:rsidRPr="0000535C">
        <w:rPr>
          <w:rFonts w:cs="Times New Roman"/>
        </w:rPr>
        <w:t>Нормативные акты, регулирующие отношения в области налогообложения.</w:t>
      </w:r>
    </w:p>
    <w:p w:rsidR="00AB5F08" w:rsidRPr="0000535C" w:rsidRDefault="00AB5F08" w:rsidP="00AB5F08">
      <w:pPr>
        <w:pStyle w:val="a4"/>
        <w:widowControl/>
        <w:numPr>
          <w:ilvl w:val="0"/>
          <w:numId w:val="1"/>
        </w:numPr>
        <w:suppressAutoHyphens w:val="0"/>
        <w:autoSpaceDN/>
        <w:contextualSpacing/>
        <w:jc w:val="both"/>
        <w:textAlignment w:val="auto"/>
        <w:rPr>
          <w:rFonts w:cs="Times New Roman"/>
        </w:rPr>
      </w:pPr>
      <w:r w:rsidRPr="0000535C">
        <w:rPr>
          <w:rFonts w:cs="Times New Roman"/>
        </w:rPr>
        <w:t>Принципы построения налоговой системы РФ.</w:t>
      </w:r>
    </w:p>
    <w:p w:rsidR="00AB5F08" w:rsidRPr="0000535C" w:rsidRDefault="00AB5F08" w:rsidP="00AB5F08">
      <w:pPr>
        <w:pStyle w:val="a4"/>
        <w:widowControl/>
        <w:numPr>
          <w:ilvl w:val="0"/>
          <w:numId w:val="1"/>
        </w:numPr>
        <w:suppressAutoHyphens w:val="0"/>
        <w:autoSpaceDN/>
        <w:contextualSpacing/>
        <w:jc w:val="both"/>
        <w:textAlignment w:val="auto"/>
        <w:rPr>
          <w:rFonts w:cs="Times New Roman"/>
        </w:rPr>
      </w:pPr>
      <w:r w:rsidRPr="0000535C">
        <w:rPr>
          <w:rFonts w:cs="Times New Roman"/>
        </w:rPr>
        <w:t>Виды налогов.</w:t>
      </w:r>
    </w:p>
    <w:p w:rsidR="00AB5F08" w:rsidRPr="0000535C" w:rsidRDefault="00AB5F08" w:rsidP="00AB5F08">
      <w:pPr>
        <w:pStyle w:val="a4"/>
        <w:widowControl/>
        <w:numPr>
          <w:ilvl w:val="0"/>
          <w:numId w:val="1"/>
        </w:numPr>
        <w:suppressAutoHyphens w:val="0"/>
        <w:autoSpaceDN/>
        <w:contextualSpacing/>
        <w:jc w:val="both"/>
        <w:textAlignment w:val="auto"/>
        <w:rPr>
          <w:rFonts w:cs="Times New Roman"/>
        </w:rPr>
      </w:pPr>
      <w:r w:rsidRPr="0000535C">
        <w:rPr>
          <w:rFonts w:cs="Times New Roman"/>
        </w:rPr>
        <w:t xml:space="preserve">Элементы налоговой системы РФ. </w:t>
      </w:r>
    </w:p>
    <w:p w:rsidR="00AB5F08" w:rsidRPr="0000535C" w:rsidRDefault="00AB5F08" w:rsidP="00AB5F08">
      <w:pPr>
        <w:pStyle w:val="a4"/>
        <w:widowControl/>
        <w:numPr>
          <w:ilvl w:val="0"/>
          <w:numId w:val="1"/>
        </w:numPr>
        <w:suppressAutoHyphens w:val="0"/>
        <w:autoSpaceDN/>
        <w:contextualSpacing/>
        <w:jc w:val="both"/>
        <w:textAlignment w:val="auto"/>
        <w:rPr>
          <w:rFonts w:cs="Times New Roman"/>
        </w:rPr>
      </w:pPr>
      <w:r w:rsidRPr="0000535C">
        <w:rPr>
          <w:rFonts w:cs="Times New Roman"/>
        </w:rPr>
        <w:t>Субъекты налоговой системы РФ.</w:t>
      </w:r>
    </w:p>
    <w:p w:rsidR="00AB5F08" w:rsidRPr="00B80BEF" w:rsidRDefault="00AB5F08" w:rsidP="00AB5F08">
      <w:pPr>
        <w:pStyle w:val="a4"/>
        <w:widowControl/>
        <w:numPr>
          <w:ilvl w:val="0"/>
          <w:numId w:val="1"/>
        </w:numPr>
        <w:suppressAutoHyphens w:val="0"/>
        <w:autoSpaceDN/>
        <w:contextualSpacing/>
        <w:jc w:val="both"/>
        <w:textAlignment w:val="auto"/>
        <w:rPr>
          <w:rFonts w:cs="Times New Roman"/>
        </w:rPr>
      </w:pPr>
      <w:r w:rsidRPr="0000535C">
        <w:rPr>
          <w:rFonts w:cs="Times New Roman"/>
        </w:rPr>
        <w:t>Способы обеспечения исполнения обязанностей по уплате налогов и сборов.</w:t>
      </w:r>
    </w:p>
    <w:p w:rsidR="00AB5F08" w:rsidRDefault="00AB5F08" w:rsidP="00AB5F08">
      <w:pPr>
        <w:widowControl/>
        <w:suppressAutoHyphens w:val="0"/>
        <w:autoSpaceDE w:val="0"/>
        <w:autoSpaceDN/>
        <w:adjustRightInd w:val="0"/>
        <w:jc w:val="both"/>
        <w:textAlignment w:val="auto"/>
        <w:rPr>
          <w:rFonts w:eastAsia="Times New Roman" w:cs="Times New Roman"/>
          <w:b/>
          <w:kern w:val="0"/>
          <w:lang w:val="ru-RU" w:eastAsia="ar-SA" w:bidi="ar-SA"/>
        </w:rPr>
      </w:pPr>
      <w:r>
        <w:rPr>
          <w:rFonts w:eastAsia="Times New Roman" w:cs="Times New Roman"/>
          <w:b/>
          <w:kern w:val="0"/>
          <w:u w:val="single"/>
          <w:lang w:val="ru-RU" w:eastAsia="ar-SA" w:bidi="ar-SA"/>
        </w:rPr>
        <w:t>Практические з</w:t>
      </w:r>
      <w:r w:rsidRPr="00E400D3">
        <w:rPr>
          <w:rFonts w:eastAsia="Times New Roman" w:cs="Times New Roman"/>
          <w:b/>
          <w:kern w:val="0"/>
          <w:u w:val="single"/>
          <w:lang w:val="ru-RU" w:eastAsia="ar-SA" w:bidi="ar-SA"/>
        </w:rPr>
        <w:t>адачи:</w:t>
      </w:r>
      <w:r w:rsidRPr="00E400D3">
        <w:rPr>
          <w:rFonts w:eastAsia="Times New Roman" w:cs="Times New Roman"/>
          <w:b/>
          <w:kern w:val="0"/>
          <w:lang w:val="ru-RU" w:eastAsia="ar-SA" w:bidi="ar-SA"/>
        </w:rPr>
        <w:t xml:space="preserve"> </w:t>
      </w:r>
    </w:p>
    <w:p w:rsidR="00AB5F08" w:rsidRPr="002F579E" w:rsidRDefault="00AB5F08" w:rsidP="00AB5F08">
      <w:pPr>
        <w:pStyle w:val="a4"/>
        <w:widowControl/>
        <w:numPr>
          <w:ilvl w:val="0"/>
          <w:numId w:val="7"/>
        </w:numPr>
        <w:suppressAutoHyphens w:val="0"/>
        <w:autoSpaceDE w:val="0"/>
        <w:adjustRightInd w:val="0"/>
        <w:contextualSpacing/>
        <w:jc w:val="both"/>
        <w:textAlignment w:val="auto"/>
      </w:pPr>
      <w:r w:rsidRPr="002F579E">
        <w:rPr>
          <w:rFonts w:cs="Times New Roman"/>
          <w:bCs/>
        </w:rPr>
        <w:t>В</w:t>
      </w:r>
      <w:r w:rsidRPr="002F579E">
        <w:rPr>
          <w:rFonts w:cs="Times New Roman"/>
          <w:b/>
          <w:bCs/>
        </w:rPr>
        <w:t xml:space="preserve"> </w:t>
      </w:r>
      <w:r w:rsidRPr="002F579E">
        <w:rPr>
          <w:rFonts w:cs="Times New Roman"/>
        </w:rPr>
        <w:t>учредительных документах организации не отражено создание обособленных подразделений, но фактически созданы рабочие места, осуществляющие предпринимательскую деятельность. В каких случаях рабочее место считается стационарным? Ответ обоснуйте.</w:t>
      </w:r>
    </w:p>
    <w:p w:rsidR="00AB5F08" w:rsidRPr="00B80BEF" w:rsidRDefault="00AB5F08" w:rsidP="00AB5F08">
      <w:pPr>
        <w:pStyle w:val="a4"/>
        <w:widowControl/>
        <w:numPr>
          <w:ilvl w:val="0"/>
          <w:numId w:val="7"/>
        </w:numPr>
        <w:suppressAutoHyphens w:val="0"/>
        <w:autoSpaceDE w:val="0"/>
        <w:adjustRightInd w:val="0"/>
        <w:contextualSpacing/>
        <w:jc w:val="both"/>
        <w:textAlignment w:val="auto"/>
      </w:pPr>
      <w:r w:rsidRPr="002F579E">
        <w:rPr>
          <w:rFonts w:cs="Times New Roman"/>
          <w:bCs/>
        </w:rPr>
        <w:t>В</w:t>
      </w:r>
      <w:r w:rsidRPr="002F579E">
        <w:rPr>
          <w:rFonts w:cs="Times New Roman"/>
          <w:b/>
          <w:bCs/>
        </w:rPr>
        <w:t xml:space="preserve"> </w:t>
      </w:r>
      <w:r w:rsidRPr="002F579E">
        <w:rPr>
          <w:rFonts w:cs="Times New Roman"/>
        </w:rPr>
        <w:t>учредительных документах организации не отражено создание обособленных подразделений, но фактически созданы рабочие места, осуществляющие предпринимательскую деятельность. В как</w:t>
      </w:r>
      <w:r>
        <w:rPr>
          <w:rFonts w:cs="Times New Roman"/>
        </w:rPr>
        <w:t>ом случае</w:t>
      </w:r>
      <w:r w:rsidRPr="002F579E">
        <w:rPr>
          <w:rFonts w:cs="Times New Roman"/>
        </w:rPr>
        <w:t xml:space="preserve"> </w:t>
      </w:r>
      <w:r>
        <w:rPr>
          <w:rFonts w:cs="Times New Roman"/>
        </w:rPr>
        <w:t>создание дополнительных рабочих мест</w:t>
      </w:r>
      <w:r w:rsidRPr="002F579E">
        <w:rPr>
          <w:rFonts w:cs="Times New Roman"/>
        </w:rPr>
        <w:t xml:space="preserve"> </w:t>
      </w:r>
      <w:r>
        <w:rPr>
          <w:rFonts w:cs="Times New Roman"/>
        </w:rPr>
        <w:t>необходимо отразить в учредительных документах</w:t>
      </w:r>
      <w:r w:rsidRPr="002F579E">
        <w:rPr>
          <w:rFonts w:cs="Times New Roman"/>
        </w:rPr>
        <w:t>? Ответ обоснуйте.</w:t>
      </w:r>
    </w:p>
    <w:p w:rsidR="00AB5F08" w:rsidRPr="00B80BEF" w:rsidRDefault="00AB5F08" w:rsidP="00AB5F08">
      <w:pPr>
        <w:pStyle w:val="ConsPlusTitle"/>
        <w:jc w:val="center"/>
        <w:rPr>
          <w:rFonts w:ascii="Times New Roman" w:eastAsia="Calibri" w:hAnsi="Times New Roman" w:cs="Times New Roman"/>
          <w:bCs w:val="0"/>
          <w:sz w:val="24"/>
          <w:szCs w:val="24"/>
          <w:u w:val="single"/>
        </w:rPr>
      </w:pPr>
      <w:r w:rsidRPr="0000535C">
        <w:rPr>
          <w:rFonts w:ascii="Times New Roman" w:hAnsi="Times New Roman" w:cs="Times New Roman"/>
          <w:sz w:val="24"/>
          <w:szCs w:val="24"/>
          <w:u w:val="single"/>
          <w:lang w:eastAsia="ar-SA"/>
        </w:rPr>
        <w:t xml:space="preserve">Раздел 2 </w:t>
      </w:r>
      <w:r w:rsidRPr="0000535C">
        <w:rPr>
          <w:rFonts w:ascii="Times New Roman" w:hAnsi="Times New Roman" w:cs="Times New Roman"/>
          <w:bCs w:val="0"/>
          <w:sz w:val="24"/>
          <w:szCs w:val="24"/>
          <w:u w:val="single"/>
        </w:rPr>
        <w:t>Местные и р</w:t>
      </w:r>
      <w:r w:rsidRPr="0000535C">
        <w:rPr>
          <w:rFonts w:ascii="Times New Roman" w:hAnsi="Times New Roman" w:cs="Times New Roman"/>
          <w:bCs w:val="0"/>
          <w:sz w:val="24"/>
          <w:szCs w:val="24"/>
          <w:u w:val="single"/>
        </w:rPr>
        <w:t>е</w:t>
      </w:r>
      <w:r w:rsidRPr="0000535C">
        <w:rPr>
          <w:rFonts w:ascii="Times New Roman" w:hAnsi="Times New Roman" w:cs="Times New Roman"/>
          <w:bCs w:val="0"/>
          <w:sz w:val="24"/>
          <w:szCs w:val="24"/>
          <w:u w:val="single"/>
        </w:rPr>
        <w:t>гиональные налоги</w:t>
      </w:r>
    </w:p>
    <w:p w:rsidR="00AB5F08" w:rsidRPr="00B80BEF" w:rsidRDefault="00AB5F08" w:rsidP="00AB5F08">
      <w:pPr>
        <w:widowControl/>
        <w:suppressAutoHyphens w:val="0"/>
        <w:autoSpaceDE w:val="0"/>
        <w:autoSpaceDN/>
        <w:adjustRightInd w:val="0"/>
        <w:textAlignment w:val="auto"/>
        <w:rPr>
          <w:rFonts w:eastAsia="Times New Roman" w:cs="Times New Roman"/>
          <w:b/>
          <w:kern w:val="0"/>
          <w:u w:val="single"/>
          <w:lang w:val="ru-RU" w:eastAsia="ar-SA" w:bidi="ar-SA"/>
        </w:rPr>
      </w:pPr>
      <w:r w:rsidRPr="00822235">
        <w:rPr>
          <w:rFonts w:eastAsia="Times New Roman" w:cs="Times New Roman"/>
          <w:b/>
          <w:kern w:val="0"/>
          <w:u w:val="single"/>
          <w:lang w:val="ru-RU" w:eastAsia="ar-SA" w:bidi="ar-SA"/>
        </w:rPr>
        <w:t>Теоретические вопросы:</w:t>
      </w:r>
    </w:p>
    <w:p w:rsidR="00AB5F08" w:rsidRPr="0000535C" w:rsidRDefault="00AB5F08" w:rsidP="00AB5F08">
      <w:pPr>
        <w:pStyle w:val="a4"/>
        <w:widowControl/>
        <w:numPr>
          <w:ilvl w:val="0"/>
          <w:numId w:val="2"/>
        </w:numPr>
        <w:suppressAutoHyphens w:val="0"/>
        <w:autoSpaceDN/>
        <w:contextualSpacing/>
        <w:jc w:val="both"/>
        <w:textAlignment w:val="auto"/>
        <w:rPr>
          <w:rFonts w:cs="Times New Roman"/>
        </w:rPr>
      </w:pPr>
      <w:r w:rsidRPr="0000535C">
        <w:rPr>
          <w:rFonts w:cs="Times New Roman"/>
        </w:rPr>
        <w:t>Местные налоги и их роль в налоговой системе РФ.</w:t>
      </w:r>
    </w:p>
    <w:p w:rsidR="00AB5F08" w:rsidRPr="0000535C" w:rsidRDefault="00AB5F08" w:rsidP="00AB5F08">
      <w:pPr>
        <w:pStyle w:val="a4"/>
        <w:widowControl/>
        <w:numPr>
          <w:ilvl w:val="0"/>
          <w:numId w:val="2"/>
        </w:numPr>
        <w:suppressAutoHyphens w:val="0"/>
        <w:autoSpaceDN/>
        <w:contextualSpacing/>
        <w:jc w:val="both"/>
        <w:textAlignment w:val="auto"/>
        <w:rPr>
          <w:rFonts w:cs="Times New Roman"/>
        </w:rPr>
      </w:pPr>
      <w:r w:rsidRPr="0000535C">
        <w:rPr>
          <w:rFonts w:cs="Times New Roman"/>
        </w:rPr>
        <w:t>Земельный налог: порядок исчисления суммы налога, сроки уплаты.</w:t>
      </w:r>
    </w:p>
    <w:p w:rsidR="00AB5F08" w:rsidRPr="0000535C" w:rsidRDefault="00AB5F08" w:rsidP="00AB5F08">
      <w:pPr>
        <w:pStyle w:val="a4"/>
        <w:widowControl/>
        <w:numPr>
          <w:ilvl w:val="0"/>
          <w:numId w:val="2"/>
        </w:numPr>
        <w:suppressAutoHyphens w:val="0"/>
        <w:autoSpaceDN/>
        <w:contextualSpacing/>
        <w:jc w:val="both"/>
        <w:textAlignment w:val="auto"/>
        <w:rPr>
          <w:rFonts w:cs="Times New Roman"/>
        </w:rPr>
      </w:pPr>
      <w:r w:rsidRPr="0000535C">
        <w:rPr>
          <w:rFonts w:cs="Times New Roman"/>
        </w:rPr>
        <w:t>Налог на имущество физических лиц: основные элементы.</w:t>
      </w:r>
    </w:p>
    <w:p w:rsidR="00AB5F08" w:rsidRPr="0000535C" w:rsidRDefault="00AB5F08" w:rsidP="00AB5F08">
      <w:pPr>
        <w:pStyle w:val="a4"/>
        <w:widowControl/>
        <w:numPr>
          <w:ilvl w:val="0"/>
          <w:numId w:val="2"/>
        </w:numPr>
        <w:suppressAutoHyphens w:val="0"/>
        <w:autoSpaceDN/>
        <w:contextualSpacing/>
        <w:jc w:val="both"/>
        <w:textAlignment w:val="auto"/>
        <w:rPr>
          <w:rFonts w:cs="Times New Roman"/>
        </w:rPr>
      </w:pPr>
      <w:r w:rsidRPr="0000535C">
        <w:rPr>
          <w:rFonts w:cs="Times New Roman"/>
        </w:rPr>
        <w:t>Порядок заполнения налоговых деклараций по земельному налогу и налогу на имущество физических лиц.</w:t>
      </w:r>
    </w:p>
    <w:p w:rsidR="00AB5F08" w:rsidRPr="0000535C" w:rsidRDefault="00AB5F08" w:rsidP="00AB5F08">
      <w:pPr>
        <w:pStyle w:val="a4"/>
        <w:widowControl/>
        <w:numPr>
          <w:ilvl w:val="0"/>
          <w:numId w:val="2"/>
        </w:numPr>
        <w:suppressAutoHyphens w:val="0"/>
        <w:autoSpaceDN/>
        <w:contextualSpacing/>
        <w:jc w:val="both"/>
        <w:textAlignment w:val="auto"/>
        <w:rPr>
          <w:rFonts w:cs="Times New Roman"/>
        </w:rPr>
      </w:pPr>
      <w:r w:rsidRPr="0000535C">
        <w:rPr>
          <w:rFonts w:cs="Times New Roman"/>
        </w:rPr>
        <w:t xml:space="preserve">Региональные налоги и их роль в налоговой системе РФ. </w:t>
      </w:r>
    </w:p>
    <w:p w:rsidR="00AB5F08" w:rsidRPr="0000535C" w:rsidRDefault="00AB5F08" w:rsidP="00AB5F08">
      <w:pPr>
        <w:pStyle w:val="a4"/>
        <w:widowControl/>
        <w:numPr>
          <w:ilvl w:val="0"/>
          <w:numId w:val="2"/>
        </w:numPr>
        <w:suppressAutoHyphens w:val="0"/>
        <w:autoSpaceDN/>
        <w:contextualSpacing/>
        <w:jc w:val="both"/>
        <w:textAlignment w:val="auto"/>
        <w:rPr>
          <w:rFonts w:cs="Times New Roman"/>
        </w:rPr>
      </w:pPr>
      <w:r w:rsidRPr="0000535C">
        <w:rPr>
          <w:rFonts w:cs="Times New Roman"/>
        </w:rPr>
        <w:t>Транспортный налог.</w:t>
      </w:r>
    </w:p>
    <w:p w:rsidR="00AB5F08" w:rsidRPr="0000535C" w:rsidRDefault="00AB5F08" w:rsidP="00AB5F08">
      <w:pPr>
        <w:pStyle w:val="a4"/>
        <w:widowControl/>
        <w:numPr>
          <w:ilvl w:val="0"/>
          <w:numId w:val="2"/>
        </w:numPr>
        <w:suppressAutoHyphens w:val="0"/>
        <w:autoSpaceDN/>
        <w:contextualSpacing/>
        <w:jc w:val="both"/>
        <w:textAlignment w:val="auto"/>
        <w:rPr>
          <w:rFonts w:cs="Times New Roman"/>
        </w:rPr>
      </w:pPr>
      <w:r w:rsidRPr="0000535C">
        <w:rPr>
          <w:rFonts w:cs="Times New Roman"/>
        </w:rPr>
        <w:t xml:space="preserve">Налог на имущество организаций: основные элементы налога. </w:t>
      </w:r>
    </w:p>
    <w:p w:rsidR="00AB5F08" w:rsidRPr="002170CC" w:rsidRDefault="00AB5F08" w:rsidP="00AB5F08">
      <w:pPr>
        <w:pStyle w:val="a4"/>
        <w:widowControl/>
        <w:numPr>
          <w:ilvl w:val="0"/>
          <w:numId w:val="2"/>
        </w:numPr>
        <w:suppressAutoHyphens w:val="0"/>
        <w:autoSpaceDN/>
        <w:contextualSpacing/>
        <w:jc w:val="both"/>
        <w:textAlignment w:val="auto"/>
        <w:rPr>
          <w:rFonts w:cs="Times New Roman"/>
        </w:rPr>
      </w:pPr>
      <w:r w:rsidRPr="0000535C">
        <w:rPr>
          <w:rFonts w:cs="Times New Roman"/>
        </w:rPr>
        <w:t>Порядок заполнения налоговой декларации по налогу на имущество организаций.</w:t>
      </w:r>
    </w:p>
    <w:p w:rsidR="00AB5F08" w:rsidRPr="00B80BEF" w:rsidRDefault="00AB5F08" w:rsidP="00AB5F08">
      <w:pPr>
        <w:pStyle w:val="a4"/>
        <w:widowControl/>
        <w:numPr>
          <w:ilvl w:val="0"/>
          <w:numId w:val="2"/>
        </w:numPr>
        <w:suppressAutoHyphens w:val="0"/>
        <w:autoSpaceDN/>
        <w:contextualSpacing/>
        <w:jc w:val="both"/>
        <w:textAlignment w:val="auto"/>
        <w:rPr>
          <w:rFonts w:cs="Times New Roman"/>
        </w:rPr>
      </w:pPr>
      <w:r w:rsidRPr="00087F5F">
        <w:rPr>
          <w:rFonts w:cs="Times New Roman"/>
        </w:rPr>
        <w:t>Неналоговые платежи как источник доходов бюджета.</w:t>
      </w:r>
    </w:p>
    <w:p w:rsidR="00AB5F08" w:rsidRDefault="00AB5F08" w:rsidP="00AB5F08">
      <w:pPr>
        <w:widowControl/>
        <w:suppressAutoHyphens w:val="0"/>
        <w:autoSpaceDE w:val="0"/>
        <w:autoSpaceDN/>
        <w:adjustRightInd w:val="0"/>
        <w:jc w:val="both"/>
        <w:textAlignment w:val="auto"/>
        <w:rPr>
          <w:rFonts w:eastAsia="Times New Roman" w:cs="Times New Roman"/>
          <w:b/>
          <w:kern w:val="0"/>
          <w:lang w:val="ru-RU" w:eastAsia="ar-SA" w:bidi="ar-SA"/>
        </w:rPr>
      </w:pPr>
      <w:r>
        <w:rPr>
          <w:rFonts w:eastAsia="Times New Roman" w:cs="Times New Roman"/>
          <w:b/>
          <w:kern w:val="0"/>
          <w:u w:val="single"/>
          <w:lang w:val="ru-RU" w:eastAsia="ar-SA" w:bidi="ar-SA"/>
        </w:rPr>
        <w:t>Практические з</w:t>
      </w:r>
      <w:r w:rsidRPr="00E400D3">
        <w:rPr>
          <w:rFonts w:eastAsia="Times New Roman" w:cs="Times New Roman"/>
          <w:b/>
          <w:kern w:val="0"/>
          <w:u w:val="single"/>
          <w:lang w:val="ru-RU" w:eastAsia="ar-SA" w:bidi="ar-SA"/>
        </w:rPr>
        <w:t>адачи:</w:t>
      </w:r>
      <w:r w:rsidRPr="00E400D3">
        <w:rPr>
          <w:rFonts w:eastAsia="Times New Roman" w:cs="Times New Roman"/>
          <w:b/>
          <w:kern w:val="0"/>
          <w:lang w:val="ru-RU" w:eastAsia="ar-SA" w:bidi="ar-SA"/>
        </w:rPr>
        <w:t xml:space="preserve"> </w:t>
      </w:r>
    </w:p>
    <w:p w:rsidR="00AB5F08" w:rsidRPr="002F579E" w:rsidRDefault="00AB5F08" w:rsidP="00AB5F08">
      <w:pPr>
        <w:pStyle w:val="a4"/>
        <w:widowControl/>
        <w:numPr>
          <w:ilvl w:val="0"/>
          <w:numId w:val="9"/>
        </w:numPr>
        <w:suppressAutoHyphens w:val="0"/>
        <w:autoSpaceDE w:val="0"/>
        <w:adjustRightInd w:val="0"/>
        <w:contextualSpacing/>
        <w:jc w:val="both"/>
        <w:textAlignment w:val="auto"/>
        <w:rPr>
          <w:rFonts w:cs="Times New Roman"/>
        </w:rPr>
      </w:pPr>
      <w:r w:rsidRPr="002F579E">
        <w:rPr>
          <w:rFonts w:cs="Times New Roman"/>
        </w:rPr>
        <w:t>Определите налог на имущество, который следует уплатить за год физическим лицам Измайлову В.Н. и Иванову С.А., в совместной собственности которых находится строение стоимостью 1400</w:t>
      </w:r>
      <w:r>
        <w:rPr>
          <w:rFonts w:cs="Times New Roman"/>
        </w:rPr>
        <w:t xml:space="preserve"> </w:t>
      </w:r>
      <w:r w:rsidRPr="002F579E">
        <w:rPr>
          <w:rFonts w:cs="Times New Roman"/>
        </w:rPr>
        <w:t xml:space="preserve">тыс. руб., если Измайлов В.Н. владеет 60 % имущества, Иванову С.А. принадлежит 40%. 10 августа Измайлов В.Н. был признан инвалидом </w:t>
      </w:r>
      <w:r w:rsidRPr="002F579E">
        <w:rPr>
          <w:rFonts w:cs="Times New Roman"/>
          <w:lang w:val="en-US"/>
        </w:rPr>
        <w:t>I</w:t>
      </w:r>
      <w:r w:rsidRPr="001D3244">
        <w:rPr>
          <w:rFonts w:cs="Times New Roman"/>
        </w:rPr>
        <w:t xml:space="preserve"> </w:t>
      </w:r>
      <w:r w:rsidRPr="002F579E">
        <w:rPr>
          <w:rFonts w:cs="Times New Roman"/>
        </w:rPr>
        <w:t xml:space="preserve">группы. </w:t>
      </w:r>
    </w:p>
    <w:p w:rsidR="00AB5F08" w:rsidRPr="002F579E" w:rsidRDefault="00AB5F08" w:rsidP="00AB5F08">
      <w:pPr>
        <w:pStyle w:val="a4"/>
        <w:widowControl/>
        <w:numPr>
          <w:ilvl w:val="0"/>
          <w:numId w:val="9"/>
        </w:numPr>
        <w:suppressAutoHyphens w:val="0"/>
        <w:autoSpaceDE w:val="0"/>
        <w:adjustRightInd w:val="0"/>
        <w:contextualSpacing/>
        <w:jc w:val="both"/>
        <w:textAlignment w:val="auto"/>
        <w:rPr>
          <w:rFonts w:cs="Times New Roman"/>
        </w:rPr>
      </w:pPr>
      <w:r w:rsidRPr="002F579E">
        <w:rPr>
          <w:rFonts w:cs="Times New Roman"/>
        </w:rPr>
        <w:t>Определите налог на имущество, который следует уплатить за год физическим лицам</w:t>
      </w:r>
      <w:r>
        <w:rPr>
          <w:rFonts w:cs="Times New Roman"/>
        </w:rPr>
        <w:t xml:space="preserve"> Семенову</w:t>
      </w:r>
      <w:r w:rsidRPr="002F579E">
        <w:rPr>
          <w:rFonts w:cs="Times New Roman"/>
        </w:rPr>
        <w:t xml:space="preserve"> В.Н. и Иванову С.А., в совместной собственности которых находится строение стоимостью 1</w:t>
      </w:r>
      <w:r>
        <w:rPr>
          <w:rFonts w:cs="Times New Roman"/>
        </w:rPr>
        <w:t>6</w:t>
      </w:r>
      <w:r w:rsidRPr="002F579E">
        <w:rPr>
          <w:rFonts w:cs="Times New Roman"/>
        </w:rPr>
        <w:t>00</w:t>
      </w:r>
      <w:r>
        <w:rPr>
          <w:rFonts w:cs="Times New Roman"/>
        </w:rPr>
        <w:t xml:space="preserve"> </w:t>
      </w:r>
      <w:r w:rsidRPr="002F579E">
        <w:rPr>
          <w:rFonts w:cs="Times New Roman"/>
        </w:rPr>
        <w:t>тыс.</w:t>
      </w:r>
      <w:r>
        <w:rPr>
          <w:rFonts w:cs="Times New Roman"/>
        </w:rPr>
        <w:t xml:space="preserve"> руб., если Семенов В.Н. владеет 55</w:t>
      </w:r>
      <w:r w:rsidRPr="002F579E">
        <w:rPr>
          <w:rFonts w:cs="Times New Roman"/>
        </w:rPr>
        <w:t xml:space="preserve"> % имущества, </w:t>
      </w:r>
      <w:r>
        <w:rPr>
          <w:rFonts w:cs="Times New Roman"/>
        </w:rPr>
        <w:t>Иванову С.А. принадлежит 45</w:t>
      </w:r>
      <w:r w:rsidRPr="002F579E">
        <w:rPr>
          <w:rFonts w:cs="Times New Roman"/>
        </w:rPr>
        <w:t xml:space="preserve">%. 10 августа Измайлов В.Н. был признан инвалидом </w:t>
      </w:r>
      <w:r w:rsidRPr="002F579E">
        <w:rPr>
          <w:rFonts w:cs="Times New Roman"/>
          <w:lang w:val="en-US"/>
        </w:rPr>
        <w:t>I</w:t>
      </w:r>
      <w:r w:rsidRPr="00747406">
        <w:rPr>
          <w:rFonts w:cs="Times New Roman"/>
        </w:rPr>
        <w:t xml:space="preserve"> </w:t>
      </w:r>
      <w:r w:rsidRPr="002F579E">
        <w:rPr>
          <w:rFonts w:cs="Times New Roman"/>
        </w:rPr>
        <w:t xml:space="preserve">группы. </w:t>
      </w:r>
    </w:p>
    <w:p w:rsidR="00AB5F08" w:rsidRPr="002F579E" w:rsidRDefault="00AB5F08" w:rsidP="00AB5F08">
      <w:pPr>
        <w:pStyle w:val="a4"/>
        <w:widowControl/>
        <w:numPr>
          <w:ilvl w:val="0"/>
          <w:numId w:val="9"/>
        </w:numPr>
        <w:suppressAutoHyphens w:val="0"/>
        <w:autoSpaceDE w:val="0"/>
        <w:adjustRightInd w:val="0"/>
        <w:contextualSpacing/>
        <w:jc w:val="both"/>
        <w:textAlignment w:val="auto"/>
        <w:rPr>
          <w:rFonts w:cs="Times New Roman"/>
        </w:rPr>
      </w:pPr>
      <w:r w:rsidRPr="002F579E">
        <w:rPr>
          <w:rFonts w:cs="Times New Roman"/>
        </w:rPr>
        <w:t xml:space="preserve">Организация ООО “Согласие” с 01.01.2014 г. арендовала земельный участок кадастровой стоимостью 517841 руб., находящийся в государственной собственности. Оценка кадастровой стоимости произведена в декабре 2012 г. Коэффициент инфляции в 2013 г. </w:t>
      </w:r>
      <w:r w:rsidRPr="002F579E">
        <w:rPr>
          <w:rFonts w:cs="Times New Roman"/>
          <w:lang w:val="en-US"/>
        </w:rPr>
        <w:t>k</w:t>
      </w:r>
      <w:r w:rsidRPr="002F579E">
        <w:rPr>
          <w:rFonts w:cs="Times New Roman"/>
          <w:vertAlign w:val="subscript"/>
        </w:rPr>
        <w:t xml:space="preserve">инф </w:t>
      </w:r>
      <w:r w:rsidRPr="002F579E">
        <w:rPr>
          <w:rFonts w:cs="Times New Roman"/>
        </w:rPr>
        <w:t xml:space="preserve">= 1,065, прогнозный коэффициент инфляции на 2014 г. </w:t>
      </w:r>
      <w:r w:rsidRPr="002F579E">
        <w:rPr>
          <w:rFonts w:cs="Times New Roman"/>
          <w:lang w:val="en-US"/>
        </w:rPr>
        <w:t>k</w:t>
      </w:r>
      <w:r w:rsidRPr="002F579E">
        <w:rPr>
          <w:rFonts w:cs="Times New Roman"/>
          <w:vertAlign w:val="subscript"/>
        </w:rPr>
        <w:t xml:space="preserve">инф </w:t>
      </w:r>
      <w:r w:rsidRPr="002F579E">
        <w:rPr>
          <w:rFonts w:cs="Times New Roman"/>
        </w:rPr>
        <w:t xml:space="preserve">= 1,08. Поправочный коэффицент </w:t>
      </w:r>
      <w:r w:rsidRPr="002F579E">
        <w:rPr>
          <w:rFonts w:cs="Times New Roman"/>
          <w:lang w:val="en-US"/>
        </w:rPr>
        <w:t>k</w:t>
      </w:r>
      <w:r w:rsidRPr="002F579E">
        <w:rPr>
          <w:rFonts w:cs="Times New Roman"/>
          <w:vertAlign w:val="subscript"/>
        </w:rPr>
        <w:t>п</w:t>
      </w:r>
      <w:r w:rsidRPr="002F579E">
        <w:rPr>
          <w:rFonts w:cs="Times New Roman"/>
        </w:rPr>
        <w:t xml:space="preserve"> = 0.4. Определить сумму арендной платы, которую организация должна перечислить в бюджет в 2014 г.</w:t>
      </w:r>
    </w:p>
    <w:p w:rsidR="00AB5F08" w:rsidRPr="00B80BEF" w:rsidRDefault="00AB5F08" w:rsidP="00AB5F08">
      <w:pPr>
        <w:pStyle w:val="a4"/>
        <w:widowControl/>
        <w:numPr>
          <w:ilvl w:val="0"/>
          <w:numId w:val="9"/>
        </w:numPr>
        <w:suppressAutoHyphens w:val="0"/>
        <w:autoSpaceDE w:val="0"/>
        <w:adjustRightInd w:val="0"/>
        <w:contextualSpacing/>
        <w:jc w:val="both"/>
        <w:textAlignment w:val="auto"/>
        <w:rPr>
          <w:rFonts w:cs="Times New Roman"/>
        </w:rPr>
      </w:pPr>
      <w:r w:rsidRPr="002F579E">
        <w:rPr>
          <w:rFonts w:cs="Times New Roman"/>
        </w:rPr>
        <w:lastRenderedPageBreak/>
        <w:t>Организация ООО “Согласие” с 01.01.2014 г. арендовала земельный участок кадастровой стоимостью 5</w:t>
      </w:r>
      <w:r>
        <w:rPr>
          <w:rFonts w:cs="Times New Roman"/>
        </w:rPr>
        <w:t>82</w:t>
      </w:r>
      <w:r w:rsidRPr="002F579E">
        <w:rPr>
          <w:rFonts w:cs="Times New Roman"/>
        </w:rPr>
        <w:t xml:space="preserve">841 руб., находящийся в государственной собственности. Оценка кадастровой стоимости произведена в декабре 2012 г. Коэффициент инфляции в 2013 г. </w:t>
      </w:r>
      <w:r w:rsidRPr="002F579E">
        <w:rPr>
          <w:rFonts w:cs="Times New Roman"/>
          <w:lang w:val="en-US"/>
        </w:rPr>
        <w:t>k</w:t>
      </w:r>
      <w:r w:rsidRPr="002F579E">
        <w:rPr>
          <w:rFonts w:cs="Times New Roman"/>
          <w:vertAlign w:val="subscript"/>
        </w:rPr>
        <w:t xml:space="preserve">инф </w:t>
      </w:r>
      <w:r w:rsidRPr="002F579E">
        <w:rPr>
          <w:rFonts w:cs="Times New Roman"/>
        </w:rPr>
        <w:t xml:space="preserve">= 1,065, прогнозный коэффициент инфляции на 2014 г. </w:t>
      </w:r>
      <w:r w:rsidRPr="002F579E">
        <w:rPr>
          <w:rFonts w:cs="Times New Roman"/>
          <w:lang w:val="en-US"/>
        </w:rPr>
        <w:t>k</w:t>
      </w:r>
      <w:r w:rsidRPr="002F579E">
        <w:rPr>
          <w:rFonts w:cs="Times New Roman"/>
          <w:vertAlign w:val="subscript"/>
        </w:rPr>
        <w:t xml:space="preserve">инф </w:t>
      </w:r>
      <w:r w:rsidRPr="002F579E">
        <w:rPr>
          <w:rFonts w:cs="Times New Roman"/>
        </w:rPr>
        <w:t xml:space="preserve">= 1,08. Поправочный коэффицент </w:t>
      </w:r>
      <w:r w:rsidRPr="002F579E">
        <w:rPr>
          <w:rFonts w:cs="Times New Roman"/>
          <w:lang w:val="en-US"/>
        </w:rPr>
        <w:t>k</w:t>
      </w:r>
      <w:r w:rsidRPr="002F579E">
        <w:rPr>
          <w:rFonts w:cs="Times New Roman"/>
          <w:vertAlign w:val="subscript"/>
        </w:rPr>
        <w:t>п</w:t>
      </w:r>
      <w:r w:rsidRPr="002F579E">
        <w:rPr>
          <w:rFonts w:cs="Times New Roman"/>
        </w:rPr>
        <w:t xml:space="preserve"> = 0.4. Определить сумму арендной платы, которую организация должна перечислить в бюджет в 2014 г.</w:t>
      </w:r>
    </w:p>
    <w:p w:rsidR="00AB5F08" w:rsidRPr="00087F5F" w:rsidRDefault="00AB5F08" w:rsidP="00AB5F08">
      <w:pPr>
        <w:pStyle w:val="ConsPlusTitle"/>
        <w:jc w:val="center"/>
        <w:rPr>
          <w:rFonts w:ascii="Times New Roman" w:eastAsia="Calibri" w:hAnsi="Times New Roman" w:cs="Times New Roman"/>
          <w:bCs w:val="0"/>
          <w:sz w:val="24"/>
          <w:szCs w:val="24"/>
          <w:u w:val="single"/>
        </w:rPr>
      </w:pPr>
      <w:r w:rsidRPr="00C4009A">
        <w:rPr>
          <w:rFonts w:ascii="Times New Roman" w:hAnsi="Times New Roman" w:cs="Times New Roman"/>
          <w:sz w:val="24"/>
          <w:szCs w:val="24"/>
          <w:u w:val="single"/>
          <w:lang w:eastAsia="ar-SA"/>
        </w:rPr>
        <w:t xml:space="preserve">Раздел 3 </w:t>
      </w:r>
      <w:r w:rsidRPr="00087F5F">
        <w:rPr>
          <w:rFonts w:ascii="Times New Roman" w:eastAsia="Calibri" w:hAnsi="Times New Roman" w:cs="Times New Roman"/>
          <w:bCs w:val="0"/>
          <w:sz w:val="24"/>
          <w:szCs w:val="24"/>
          <w:u w:val="single"/>
        </w:rPr>
        <w:t>Ф</w:t>
      </w:r>
      <w:r w:rsidRPr="00087F5F">
        <w:rPr>
          <w:rFonts w:ascii="Times New Roman" w:hAnsi="Times New Roman" w:cs="Times New Roman"/>
          <w:bCs w:val="0"/>
          <w:sz w:val="24"/>
          <w:szCs w:val="24"/>
          <w:u w:val="single"/>
        </w:rPr>
        <w:t>едеральные налоги, методика их ра</w:t>
      </w:r>
      <w:r w:rsidRPr="00087F5F">
        <w:rPr>
          <w:rFonts w:ascii="Times New Roman" w:hAnsi="Times New Roman" w:cs="Times New Roman"/>
          <w:bCs w:val="0"/>
          <w:sz w:val="24"/>
          <w:szCs w:val="24"/>
          <w:u w:val="single"/>
        </w:rPr>
        <w:t>с</w:t>
      </w:r>
      <w:r w:rsidRPr="00087F5F">
        <w:rPr>
          <w:rFonts w:ascii="Times New Roman" w:hAnsi="Times New Roman" w:cs="Times New Roman"/>
          <w:bCs w:val="0"/>
          <w:sz w:val="24"/>
          <w:szCs w:val="24"/>
          <w:u w:val="single"/>
        </w:rPr>
        <w:t>чета</w:t>
      </w:r>
    </w:p>
    <w:p w:rsidR="00AB5F08" w:rsidRPr="00087F5F" w:rsidRDefault="00AB5F08" w:rsidP="00AB5F08">
      <w:pPr>
        <w:pStyle w:val="a4"/>
        <w:widowControl/>
        <w:numPr>
          <w:ilvl w:val="0"/>
          <w:numId w:val="3"/>
        </w:numPr>
        <w:suppressAutoHyphens w:val="0"/>
        <w:autoSpaceDN/>
        <w:contextualSpacing/>
        <w:jc w:val="both"/>
        <w:textAlignment w:val="auto"/>
        <w:rPr>
          <w:rFonts w:cs="Times New Roman"/>
        </w:rPr>
      </w:pPr>
      <w:r w:rsidRPr="00087F5F">
        <w:rPr>
          <w:rFonts w:cs="Times New Roman"/>
        </w:rPr>
        <w:t>Налог на добавленную стоимость: налогоплательщики и объект налогообложения. Налоговые льготы и вычеты по НДС.</w:t>
      </w:r>
    </w:p>
    <w:p w:rsidR="00AB5F08" w:rsidRPr="00087F5F" w:rsidRDefault="00AB5F08" w:rsidP="00AB5F08">
      <w:pPr>
        <w:pStyle w:val="a4"/>
        <w:widowControl/>
        <w:numPr>
          <w:ilvl w:val="0"/>
          <w:numId w:val="3"/>
        </w:numPr>
        <w:suppressAutoHyphens w:val="0"/>
        <w:autoSpaceDN/>
        <w:contextualSpacing/>
        <w:jc w:val="both"/>
        <w:textAlignment w:val="auto"/>
        <w:rPr>
          <w:rFonts w:cs="Times New Roman"/>
        </w:rPr>
      </w:pPr>
      <w:r w:rsidRPr="00087F5F">
        <w:rPr>
          <w:rFonts w:cs="Times New Roman"/>
        </w:rPr>
        <w:t>НДС: налоговые ставки, порядок уплаты налога.</w:t>
      </w:r>
    </w:p>
    <w:p w:rsidR="00AB5F08" w:rsidRPr="00087F5F" w:rsidRDefault="00AB5F08" w:rsidP="00AB5F08">
      <w:pPr>
        <w:pStyle w:val="a4"/>
        <w:widowControl/>
        <w:numPr>
          <w:ilvl w:val="0"/>
          <w:numId w:val="3"/>
        </w:numPr>
        <w:suppressAutoHyphens w:val="0"/>
        <w:autoSpaceDN/>
        <w:contextualSpacing/>
        <w:jc w:val="both"/>
        <w:textAlignment w:val="auto"/>
        <w:rPr>
          <w:rFonts w:cs="Times New Roman"/>
        </w:rPr>
      </w:pPr>
      <w:r w:rsidRPr="00087F5F">
        <w:rPr>
          <w:rFonts w:cs="Times New Roman"/>
        </w:rPr>
        <w:t>Порядок заполнения налоговой декларации по НДС. Определение источника уплаты налога.</w:t>
      </w:r>
    </w:p>
    <w:p w:rsidR="00AB5F08" w:rsidRPr="00087F5F" w:rsidRDefault="00AB5F08" w:rsidP="00AB5F08">
      <w:pPr>
        <w:pStyle w:val="a4"/>
        <w:widowControl/>
        <w:numPr>
          <w:ilvl w:val="0"/>
          <w:numId w:val="3"/>
        </w:numPr>
        <w:suppressAutoHyphens w:val="0"/>
        <w:autoSpaceDN/>
        <w:contextualSpacing/>
        <w:jc w:val="both"/>
        <w:textAlignment w:val="auto"/>
        <w:rPr>
          <w:rFonts w:cs="Times New Roman"/>
        </w:rPr>
      </w:pPr>
      <w:r w:rsidRPr="00087F5F">
        <w:rPr>
          <w:rFonts w:cs="Times New Roman"/>
        </w:rPr>
        <w:t>Порядок оформления платежных поручений по перечислению НДС.</w:t>
      </w:r>
    </w:p>
    <w:p w:rsidR="00AB5F08" w:rsidRPr="00087F5F" w:rsidRDefault="00AB5F08" w:rsidP="00AB5F08">
      <w:pPr>
        <w:pStyle w:val="a4"/>
        <w:widowControl/>
        <w:numPr>
          <w:ilvl w:val="0"/>
          <w:numId w:val="3"/>
        </w:numPr>
        <w:suppressAutoHyphens w:val="0"/>
        <w:autoSpaceDN/>
        <w:contextualSpacing/>
        <w:jc w:val="both"/>
        <w:textAlignment w:val="auto"/>
        <w:rPr>
          <w:rFonts w:cs="Times New Roman"/>
        </w:rPr>
      </w:pPr>
      <w:r w:rsidRPr="00087F5F">
        <w:rPr>
          <w:rFonts w:cs="Times New Roman"/>
        </w:rPr>
        <w:t>Акцизы: налогоплательщики и объект налогообложения, налоговая база, налоговый период и налоговые ставки.</w:t>
      </w:r>
    </w:p>
    <w:p w:rsidR="00AB5F08" w:rsidRPr="00087F5F" w:rsidRDefault="00AB5F08" w:rsidP="00AB5F08">
      <w:pPr>
        <w:pStyle w:val="a4"/>
        <w:widowControl/>
        <w:numPr>
          <w:ilvl w:val="0"/>
          <w:numId w:val="3"/>
        </w:numPr>
        <w:suppressAutoHyphens w:val="0"/>
        <w:autoSpaceDN/>
        <w:contextualSpacing/>
        <w:jc w:val="both"/>
        <w:textAlignment w:val="auto"/>
        <w:rPr>
          <w:rFonts w:cs="Times New Roman"/>
        </w:rPr>
      </w:pPr>
      <w:r w:rsidRPr="00087F5F">
        <w:rPr>
          <w:rFonts w:cs="Times New Roman"/>
        </w:rPr>
        <w:t>Порядок исчисления акцизов.</w:t>
      </w:r>
    </w:p>
    <w:p w:rsidR="00AB5F08" w:rsidRPr="00087F5F" w:rsidRDefault="00AB5F08" w:rsidP="00AB5F08">
      <w:pPr>
        <w:pStyle w:val="a4"/>
        <w:widowControl/>
        <w:numPr>
          <w:ilvl w:val="0"/>
          <w:numId w:val="3"/>
        </w:numPr>
        <w:suppressAutoHyphens w:val="0"/>
        <w:autoSpaceDN/>
        <w:contextualSpacing/>
        <w:jc w:val="both"/>
        <w:textAlignment w:val="auto"/>
        <w:rPr>
          <w:rFonts w:cs="Times New Roman"/>
        </w:rPr>
      </w:pPr>
      <w:r w:rsidRPr="00087F5F">
        <w:rPr>
          <w:rFonts w:cs="Times New Roman"/>
        </w:rPr>
        <w:t xml:space="preserve"> Порядок заполнения налоговой декларации по акцизам.</w:t>
      </w:r>
    </w:p>
    <w:p w:rsidR="00AB5F08" w:rsidRPr="00087F5F" w:rsidRDefault="00AB5F08" w:rsidP="00AB5F08">
      <w:pPr>
        <w:pStyle w:val="a4"/>
        <w:widowControl/>
        <w:numPr>
          <w:ilvl w:val="0"/>
          <w:numId w:val="3"/>
        </w:numPr>
        <w:suppressAutoHyphens w:val="0"/>
        <w:autoSpaceDN/>
        <w:contextualSpacing/>
        <w:jc w:val="both"/>
        <w:textAlignment w:val="auto"/>
        <w:rPr>
          <w:rFonts w:cs="Times New Roman"/>
        </w:rPr>
      </w:pPr>
      <w:r w:rsidRPr="00087F5F">
        <w:rPr>
          <w:rFonts w:cs="Times New Roman"/>
        </w:rPr>
        <w:t xml:space="preserve">Налог на прибыль организаций: налогоплательщики и объект налогообложения. </w:t>
      </w:r>
    </w:p>
    <w:p w:rsidR="00AB5F08" w:rsidRPr="00087F5F" w:rsidRDefault="00AB5F08" w:rsidP="00AB5F08">
      <w:pPr>
        <w:pStyle w:val="a4"/>
        <w:widowControl/>
        <w:numPr>
          <w:ilvl w:val="0"/>
          <w:numId w:val="3"/>
        </w:numPr>
        <w:suppressAutoHyphens w:val="0"/>
        <w:autoSpaceDN/>
        <w:contextualSpacing/>
        <w:jc w:val="both"/>
        <w:textAlignment w:val="auto"/>
        <w:rPr>
          <w:rFonts w:cs="Times New Roman"/>
        </w:rPr>
      </w:pPr>
      <w:r w:rsidRPr="00087F5F">
        <w:rPr>
          <w:rFonts w:cs="Times New Roman"/>
        </w:rPr>
        <w:t>Порядок определения налоговой базы по налогу на прибыль организаций.</w:t>
      </w:r>
    </w:p>
    <w:p w:rsidR="00AB5F08" w:rsidRPr="00087F5F" w:rsidRDefault="00AB5F08" w:rsidP="00AB5F08">
      <w:pPr>
        <w:pStyle w:val="a4"/>
        <w:widowControl/>
        <w:numPr>
          <w:ilvl w:val="0"/>
          <w:numId w:val="3"/>
        </w:numPr>
        <w:suppressAutoHyphens w:val="0"/>
        <w:autoSpaceDN/>
        <w:contextualSpacing/>
        <w:jc w:val="both"/>
        <w:textAlignment w:val="auto"/>
        <w:rPr>
          <w:rFonts w:cs="Times New Roman"/>
        </w:rPr>
      </w:pPr>
      <w:r w:rsidRPr="00087F5F">
        <w:rPr>
          <w:rFonts w:cs="Times New Roman"/>
        </w:rPr>
        <w:t xml:space="preserve">Налоговые ставки по налогу на прибыль. </w:t>
      </w:r>
    </w:p>
    <w:p w:rsidR="00AB5F08" w:rsidRPr="00087F5F" w:rsidRDefault="00AB5F08" w:rsidP="00AB5F08">
      <w:pPr>
        <w:pStyle w:val="a4"/>
        <w:widowControl/>
        <w:numPr>
          <w:ilvl w:val="0"/>
          <w:numId w:val="3"/>
        </w:numPr>
        <w:suppressAutoHyphens w:val="0"/>
        <w:autoSpaceDN/>
        <w:contextualSpacing/>
        <w:jc w:val="both"/>
        <w:textAlignment w:val="auto"/>
        <w:rPr>
          <w:rFonts w:cs="Times New Roman"/>
        </w:rPr>
      </w:pPr>
      <w:r w:rsidRPr="00087F5F">
        <w:rPr>
          <w:rFonts w:cs="Times New Roman"/>
        </w:rPr>
        <w:t>НДФЛ: налогоплательщики, объект налогообложения и налоговая база.</w:t>
      </w:r>
    </w:p>
    <w:p w:rsidR="00AB5F08" w:rsidRPr="00087F5F" w:rsidRDefault="00AB5F08" w:rsidP="00AB5F08">
      <w:pPr>
        <w:pStyle w:val="a4"/>
        <w:widowControl/>
        <w:numPr>
          <w:ilvl w:val="0"/>
          <w:numId w:val="3"/>
        </w:numPr>
        <w:suppressAutoHyphens w:val="0"/>
        <w:autoSpaceDN/>
        <w:contextualSpacing/>
        <w:jc w:val="both"/>
        <w:textAlignment w:val="auto"/>
        <w:rPr>
          <w:rFonts w:cs="Times New Roman"/>
        </w:rPr>
      </w:pPr>
      <w:r w:rsidRPr="00087F5F">
        <w:rPr>
          <w:rFonts w:cs="Times New Roman"/>
        </w:rPr>
        <w:t>Налоговые вычеты по НДФЛ.</w:t>
      </w:r>
    </w:p>
    <w:p w:rsidR="00AB5F08" w:rsidRPr="00087F5F" w:rsidRDefault="00AB5F08" w:rsidP="00AB5F08">
      <w:pPr>
        <w:pStyle w:val="a4"/>
        <w:widowControl/>
        <w:numPr>
          <w:ilvl w:val="0"/>
          <w:numId w:val="3"/>
        </w:numPr>
        <w:suppressAutoHyphens w:val="0"/>
        <w:autoSpaceDN/>
        <w:contextualSpacing/>
        <w:jc w:val="both"/>
        <w:textAlignment w:val="auto"/>
        <w:rPr>
          <w:rFonts w:cs="Times New Roman"/>
        </w:rPr>
      </w:pPr>
      <w:r w:rsidRPr="00087F5F">
        <w:rPr>
          <w:rFonts w:cs="Times New Roman"/>
        </w:rPr>
        <w:t>Порядок исчисления и уплаты НДФЛ.</w:t>
      </w:r>
    </w:p>
    <w:p w:rsidR="00AB5F08" w:rsidRPr="00087F5F" w:rsidRDefault="00AB5F08" w:rsidP="00AB5F08">
      <w:pPr>
        <w:pStyle w:val="a4"/>
        <w:widowControl/>
        <w:numPr>
          <w:ilvl w:val="0"/>
          <w:numId w:val="3"/>
        </w:numPr>
        <w:suppressAutoHyphens w:val="0"/>
        <w:autoSpaceDN/>
        <w:contextualSpacing/>
        <w:jc w:val="both"/>
        <w:textAlignment w:val="auto"/>
        <w:rPr>
          <w:rFonts w:cs="Times New Roman"/>
        </w:rPr>
      </w:pPr>
      <w:r w:rsidRPr="00087F5F">
        <w:rPr>
          <w:rFonts w:cs="Times New Roman"/>
        </w:rPr>
        <w:t>Порядок заполнения налоговой декларации по НДФЛ.</w:t>
      </w:r>
    </w:p>
    <w:p w:rsidR="00AB5F08" w:rsidRPr="00087F5F" w:rsidRDefault="00AB5F08" w:rsidP="00AB5F08">
      <w:pPr>
        <w:pStyle w:val="a4"/>
        <w:widowControl/>
        <w:numPr>
          <w:ilvl w:val="0"/>
          <w:numId w:val="3"/>
        </w:numPr>
        <w:suppressAutoHyphens w:val="0"/>
        <w:autoSpaceDN/>
        <w:contextualSpacing/>
        <w:jc w:val="both"/>
        <w:textAlignment w:val="auto"/>
        <w:rPr>
          <w:rFonts w:cs="Times New Roman"/>
        </w:rPr>
      </w:pPr>
      <w:r w:rsidRPr="00087F5F">
        <w:rPr>
          <w:rFonts w:cs="Times New Roman"/>
        </w:rPr>
        <w:t>Водный налог.</w:t>
      </w:r>
    </w:p>
    <w:p w:rsidR="00AB5F08" w:rsidRPr="00087F5F" w:rsidRDefault="00AB5F08" w:rsidP="00AB5F08">
      <w:pPr>
        <w:pStyle w:val="a4"/>
        <w:widowControl/>
        <w:numPr>
          <w:ilvl w:val="0"/>
          <w:numId w:val="3"/>
        </w:numPr>
        <w:suppressAutoHyphens w:val="0"/>
        <w:autoSpaceDN/>
        <w:contextualSpacing/>
        <w:jc w:val="both"/>
        <w:textAlignment w:val="auto"/>
        <w:rPr>
          <w:rFonts w:cs="Times New Roman"/>
        </w:rPr>
      </w:pPr>
      <w:r w:rsidRPr="00087F5F">
        <w:rPr>
          <w:rFonts w:cs="Times New Roman"/>
        </w:rPr>
        <w:t>Государственная пошлина.</w:t>
      </w:r>
    </w:p>
    <w:p w:rsidR="00AB5F08" w:rsidRPr="00B80BEF" w:rsidRDefault="00AB5F08" w:rsidP="00AB5F08">
      <w:pPr>
        <w:pStyle w:val="a4"/>
        <w:widowControl/>
        <w:numPr>
          <w:ilvl w:val="0"/>
          <w:numId w:val="3"/>
        </w:numPr>
        <w:suppressAutoHyphens w:val="0"/>
        <w:autoSpaceDN/>
        <w:contextualSpacing/>
        <w:jc w:val="both"/>
        <w:textAlignment w:val="auto"/>
        <w:rPr>
          <w:rFonts w:cs="Times New Roman"/>
        </w:rPr>
      </w:pPr>
      <w:r w:rsidRPr="00EA161C">
        <w:rPr>
          <w:rFonts w:cs="Times New Roman"/>
        </w:rPr>
        <w:t>Использование специализированного программного обеспечения при осуществлении расчетов по платежам в бюджеты бюджетной системы РФ.</w:t>
      </w:r>
    </w:p>
    <w:p w:rsidR="00AB5F08" w:rsidRPr="00B80BEF" w:rsidRDefault="00AB5F08" w:rsidP="00AB5F08">
      <w:pPr>
        <w:widowControl/>
        <w:suppressAutoHyphens w:val="0"/>
        <w:autoSpaceDE w:val="0"/>
        <w:autoSpaceDN/>
        <w:adjustRightInd w:val="0"/>
        <w:jc w:val="both"/>
        <w:textAlignment w:val="auto"/>
        <w:rPr>
          <w:rFonts w:eastAsia="Times New Roman" w:cs="Times New Roman"/>
          <w:b/>
          <w:kern w:val="0"/>
          <w:lang w:val="ru-RU" w:eastAsia="ar-SA" w:bidi="ar-SA"/>
        </w:rPr>
      </w:pPr>
      <w:r>
        <w:rPr>
          <w:rFonts w:eastAsia="Times New Roman" w:cs="Times New Roman"/>
          <w:b/>
          <w:kern w:val="0"/>
          <w:u w:val="single"/>
          <w:lang w:val="ru-RU" w:eastAsia="ar-SA" w:bidi="ar-SA"/>
        </w:rPr>
        <w:t>Практические з</w:t>
      </w:r>
      <w:r w:rsidRPr="00E400D3">
        <w:rPr>
          <w:rFonts w:eastAsia="Times New Roman" w:cs="Times New Roman"/>
          <w:b/>
          <w:kern w:val="0"/>
          <w:u w:val="single"/>
          <w:lang w:val="ru-RU" w:eastAsia="ar-SA" w:bidi="ar-SA"/>
        </w:rPr>
        <w:t>адачи:</w:t>
      </w:r>
      <w:r w:rsidRPr="00E400D3">
        <w:rPr>
          <w:rFonts w:eastAsia="Times New Roman" w:cs="Times New Roman"/>
          <w:b/>
          <w:kern w:val="0"/>
          <w:lang w:val="ru-RU" w:eastAsia="ar-SA" w:bidi="ar-SA"/>
        </w:rPr>
        <w:t xml:space="preserve"> </w:t>
      </w:r>
    </w:p>
    <w:p w:rsidR="00AB5F08" w:rsidRPr="002F579E" w:rsidRDefault="00AB5F08" w:rsidP="00AB5F08">
      <w:pPr>
        <w:pStyle w:val="a4"/>
        <w:widowControl/>
        <w:numPr>
          <w:ilvl w:val="0"/>
          <w:numId w:val="10"/>
        </w:numPr>
        <w:suppressAutoHyphens w:val="0"/>
        <w:autoSpaceDN/>
        <w:contextualSpacing/>
        <w:textAlignment w:val="auto"/>
        <w:rPr>
          <w:rFonts w:cs="Times New Roman"/>
        </w:rPr>
      </w:pPr>
      <w:r w:rsidRPr="002F579E">
        <w:rPr>
          <w:rFonts w:cs="Times New Roman"/>
        </w:rPr>
        <w:t>На основании приведенных данных рассчитать сумму НДС ОАО “Сампродторг” за 2014 год к уплате в бюджет по итогам года и авансовые платежи по налогу.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195"/>
        <w:gridCol w:w="1489"/>
        <w:gridCol w:w="1400"/>
        <w:gridCol w:w="1195"/>
        <w:gridCol w:w="1566"/>
        <w:gridCol w:w="1323"/>
      </w:tblGrid>
      <w:tr w:rsidR="00AB5F08" w:rsidRPr="002F579E" w:rsidTr="00EC7FC2">
        <w:tc>
          <w:tcPr>
            <w:tcW w:w="1403" w:type="dxa"/>
            <w:vMerge w:val="restart"/>
          </w:tcPr>
          <w:p w:rsidR="00AB5F08" w:rsidRPr="00992A3B" w:rsidRDefault="00AB5F08" w:rsidP="00EC7FC2">
            <w:pPr>
              <w:keepNext/>
              <w:rPr>
                <w:rFonts w:cs="Times New Roman"/>
              </w:rPr>
            </w:pPr>
            <w:r w:rsidRPr="00992A3B">
              <w:rPr>
                <w:rFonts w:cs="Times New Roman"/>
              </w:rPr>
              <w:t>Месяц</w:t>
            </w:r>
          </w:p>
        </w:tc>
        <w:tc>
          <w:tcPr>
            <w:tcW w:w="4084" w:type="dxa"/>
            <w:gridSpan w:val="3"/>
          </w:tcPr>
          <w:p w:rsidR="00AB5F08" w:rsidRPr="00992A3B" w:rsidRDefault="00AB5F08" w:rsidP="00EC7FC2">
            <w:pPr>
              <w:keepNext/>
              <w:jc w:val="center"/>
              <w:rPr>
                <w:rFonts w:cs="Times New Roman"/>
              </w:rPr>
            </w:pPr>
            <w:r w:rsidRPr="00992A3B">
              <w:rPr>
                <w:rFonts w:cs="Times New Roman"/>
              </w:rPr>
              <w:t>Реализованный товар</w:t>
            </w:r>
          </w:p>
        </w:tc>
        <w:tc>
          <w:tcPr>
            <w:tcW w:w="4084" w:type="dxa"/>
            <w:gridSpan w:val="3"/>
          </w:tcPr>
          <w:p w:rsidR="00AB5F08" w:rsidRPr="00992A3B" w:rsidRDefault="00AB5F08" w:rsidP="00EC7FC2">
            <w:pPr>
              <w:keepNext/>
              <w:jc w:val="center"/>
              <w:rPr>
                <w:rFonts w:cs="Times New Roman"/>
              </w:rPr>
            </w:pPr>
            <w:r w:rsidRPr="00992A3B">
              <w:rPr>
                <w:rFonts w:cs="Times New Roman"/>
              </w:rPr>
              <w:t>Приобретенный товар</w:t>
            </w:r>
          </w:p>
        </w:tc>
      </w:tr>
      <w:tr w:rsidR="00AB5F08" w:rsidRPr="002F579E" w:rsidTr="00EC7FC2">
        <w:tc>
          <w:tcPr>
            <w:tcW w:w="1403" w:type="dxa"/>
            <w:vMerge/>
          </w:tcPr>
          <w:p w:rsidR="00AB5F08" w:rsidRPr="00992A3B" w:rsidRDefault="00AB5F08" w:rsidP="00EC7FC2">
            <w:pPr>
              <w:keepNext/>
              <w:rPr>
                <w:rFonts w:cs="Times New Roman"/>
              </w:rPr>
            </w:pPr>
          </w:p>
        </w:tc>
        <w:tc>
          <w:tcPr>
            <w:tcW w:w="1195" w:type="dxa"/>
          </w:tcPr>
          <w:p w:rsidR="00AB5F08" w:rsidRPr="00992A3B" w:rsidRDefault="00AB5F08" w:rsidP="00EC7FC2">
            <w:pPr>
              <w:keepNext/>
              <w:rPr>
                <w:rFonts w:cs="Times New Roman"/>
              </w:rPr>
            </w:pPr>
            <w:r w:rsidRPr="00992A3B">
              <w:rPr>
                <w:rFonts w:cs="Times New Roman"/>
              </w:rPr>
              <w:t>Цена (Ц</w:t>
            </w:r>
            <w:r w:rsidRPr="00992A3B">
              <w:rPr>
                <w:rFonts w:cs="Times New Roman"/>
                <w:vertAlign w:val="subscript"/>
              </w:rPr>
              <w:t>р</w:t>
            </w:r>
            <w:r w:rsidRPr="00992A3B">
              <w:rPr>
                <w:rFonts w:cs="Times New Roman"/>
              </w:rPr>
              <w:t>)</w:t>
            </w:r>
            <w:r w:rsidRPr="00992A3B">
              <w:rPr>
                <w:rFonts w:cs="Times New Roman"/>
                <w:lang w:val="en-US"/>
              </w:rPr>
              <w:t xml:space="preserve">, </w:t>
            </w:r>
            <w:r w:rsidRPr="00992A3B">
              <w:rPr>
                <w:rFonts w:cs="Times New Roman"/>
              </w:rPr>
              <w:t>руб.</w:t>
            </w:r>
          </w:p>
        </w:tc>
        <w:tc>
          <w:tcPr>
            <w:tcW w:w="1489" w:type="dxa"/>
          </w:tcPr>
          <w:p w:rsidR="00AB5F08" w:rsidRPr="00992A3B" w:rsidRDefault="00AB5F08" w:rsidP="00EC7FC2">
            <w:pPr>
              <w:keepNext/>
              <w:rPr>
                <w:rFonts w:cs="Times New Roman"/>
              </w:rPr>
            </w:pPr>
            <w:r w:rsidRPr="00992A3B">
              <w:rPr>
                <w:rFonts w:cs="Times New Roman"/>
              </w:rPr>
              <w:t>Количество (К</w:t>
            </w:r>
            <w:r w:rsidRPr="00992A3B">
              <w:rPr>
                <w:rFonts w:cs="Times New Roman"/>
                <w:vertAlign w:val="subscript"/>
              </w:rPr>
              <w:t>р</w:t>
            </w:r>
            <w:r w:rsidRPr="00992A3B">
              <w:rPr>
                <w:rFonts w:cs="Times New Roman"/>
              </w:rPr>
              <w:t>)</w:t>
            </w:r>
            <w:r w:rsidRPr="00992A3B">
              <w:rPr>
                <w:rFonts w:cs="Times New Roman"/>
                <w:lang w:val="en-US"/>
              </w:rPr>
              <w:t xml:space="preserve">, </w:t>
            </w:r>
            <w:r w:rsidRPr="00992A3B">
              <w:rPr>
                <w:rFonts w:cs="Times New Roman"/>
              </w:rPr>
              <w:t>шт.</w:t>
            </w:r>
          </w:p>
        </w:tc>
        <w:tc>
          <w:tcPr>
            <w:tcW w:w="1400" w:type="dxa"/>
          </w:tcPr>
          <w:p w:rsidR="00AB5F08" w:rsidRPr="00992A3B" w:rsidRDefault="00AB5F08" w:rsidP="00EC7FC2">
            <w:pPr>
              <w:keepNext/>
              <w:rPr>
                <w:rFonts w:cs="Times New Roman"/>
              </w:rPr>
            </w:pPr>
            <w:r w:rsidRPr="00992A3B">
              <w:rPr>
                <w:rFonts w:cs="Times New Roman"/>
              </w:rPr>
              <w:t>Стоимость (С</w:t>
            </w:r>
            <w:r w:rsidRPr="00992A3B">
              <w:rPr>
                <w:rFonts w:cs="Times New Roman"/>
                <w:vertAlign w:val="subscript"/>
              </w:rPr>
              <w:t>р</w:t>
            </w:r>
            <w:r w:rsidRPr="00992A3B">
              <w:rPr>
                <w:rFonts w:cs="Times New Roman"/>
              </w:rPr>
              <w:t>)</w:t>
            </w:r>
            <w:r w:rsidRPr="00992A3B">
              <w:rPr>
                <w:rFonts w:cs="Times New Roman"/>
                <w:lang w:val="en-US"/>
              </w:rPr>
              <w:t xml:space="preserve">, </w:t>
            </w:r>
            <w:r w:rsidRPr="00992A3B">
              <w:rPr>
                <w:rFonts w:cs="Times New Roman"/>
              </w:rPr>
              <w:t>руб.</w:t>
            </w:r>
          </w:p>
        </w:tc>
        <w:tc>
          <w:tcPr>
            <w:tcW w:w="1195" w:type="dxa"/>
          </w:tcPr>
          <w:p w:rsidR="00AB5F08" w:rsidRPr="00992A3B" w:rsidRDefault="00AB5F08" w:rsidP="00EC7FC2">
            <w:pPr>
              <w:keepNext/>
              <w:rPr>
                <w:rFonts w:cs="Times New Roman"/>
              </w:rPr>
            </w:pPr>
            <w:r w:rsidRPr="00992A3B">
              <w:rPr>
                <w:rFonts w:cs="Times New Roman"/>
              </w:rPr>
              <w:t>Цена (Ц</w:t>
            </w:r>
            <w:r w:rsidRPr="00992A3B">
              <w:rPr>
                <w:rFonts w:cs="Times New Roman"/>
                <w:vertAlign w:val="subscript"/>
              </w:rPr>
              <w:t>п</w:t>
            </w:r>
            <w:r w:rsidRPr="00992A3B">
              <w:rPr>
                <w:rFonts w:cs="Times New Roman"/>
              </w:rPr>
              <w:t>)</w:t>
            </w:r>
            <w:r w:rsidRPr="00992A3B">
              <w:rPr>
                <w:rFonts w:cs="Times New Roman"/>
                <w:lang w:val="en-US"/>
              </w:rPr>
              <w:t xml:space="preserve">, </w:t>
            </w:r>
            <w:r w:rsidRPr="00992A3B">
              <w:rPr>
                <w:rFonts w:cs="Times New Roman"/>
              </w:rPr>
              <w:t>руб.</w:t>
            </w:r>
          </w:p>
        </w:tc>
        <w:tc>
          <w:tcPr>
            <w:tcW w:w="1566" w:type="dxa"/>
          </w:tcPr>
          <w:p w:rsidR="00AB5F08" w:rsidRPr="00992A3B" w:rsidRDefault="00AB5F08" w:rsidP="00EC7FC2">
            <w:pPr>
              <w:keepNext/>
              <w:rPr>
                <w:rFonts w:cs="Times New Roman"/>
              </w:rPr>
            </w:pPr>
            <w:r w:rsidRPr="00992A3B">
              <w:rPr>
                <w:rFonts w:cs="Times New Roman"/>
              </w:rPr>
              <w:t>Количество (К</w:t>
            </w:r>
            <w:r w:rsidRPr="00992A3B">
              <w:rPr>
                <w:rFonts w:cs="Times New Roman"/>
                <w:vertAlign w:val="subscript"/>
              </w:rPr>
              <w:t>п</w:t>
            </w:r>
            <w:r w:rsidRPr="00992A3B">
              <w:rPr>
                <w:rFonts w:cs="Times New Roman"/>
              </w:rPr>
              <w:t>)</w:t>
            </w:r>
            <w:r w:rsidRPr="00992A3B">
              <w:rPr>
                <w:rFonts w:cs="Times New Roman"/>
                <w:lang w:val="en-US"/>
              </w:rPr>
              <w:t xml:space="preserve">, </w:t>
            </w:r>
            <w:r w:rsidRPr="00992A3B">
              <w:rPr>
                <w:rFonts w:cs="Times New Roman"/>
              </w:rPr>
              <w:t>шт.</w:t>
            </w:r>
          </w:p>
        </w:tc>
        <w:tc>
          <w:tcPr>
            <w:tcW w:w="1323" w:type="dxa"/>
          </w:tcPr>
          <w:p w:rsidR="00AB5F08" w:rsidRPr="00992A3B" w:rsidRDefault="00AB5F08" w:rsidP="00EC7FC2">
            <w:pPr>
              <w:keepNext/>
              <w:rPr>
                <w:rFonts w:cs="Times New Roman"/>
              </w:rPr>
            </w:pPr>
            <w:r w:rsidRPr="00992A3B">
              <w:rPr>
                <w:rFonts w:cs="Times New Roman"/>
              </w:rPr>
              <w:t>Стоимость (С</w:t>
            </w:r>
            <w:r w:rsidRPr="00992A3B">
              <w:rPr>
                <w:rFonts w:cs="Times New Roman"/>
                <w:vertAlign w:val="subscript"/>
              </w:rPr>
              <w:t>п</w:t>
            </w:r>
            <w:r w:rsidRPr="00992A3B">
              <w:rPr>
                <w:rFonts w:cs="Times New Roman"/>
              </w:rPr>
              <w:t>)</w:t>
            </w:r>
            <w:r w:rsidRPr="00992A3B">
              <w:rPr>
                <w:rFonts w:cs="Times New Roman"/>
                <w:lang w:val="en-US"/>
              </w:rPr>
              <w:t xml:space="preserve">, </w:t>
            </w:r>
            <w:r w:rsidRPr="00992A3B">
              <w:rPr>
                <w:rFonts w:cs="Times New Roman"/>
              </w:rPr>
              <w:t>руб.</w:t>
            </w:r>
          </w:p>
        </w:tc>
      </w:tr>
      <w:tr w:rsidR="00AB5F08" w:rsidRPr="002F579E" w:rsidTr="00EC7FC2">
        <w:tc>
          <w:tcPr>
            <w:tcW w:w="1403" w:type="dxa"/>
          </w:tcPr>
          <w:p w:rsidR="00AB5F08" w:rsidRPr="00992A3B" w:rsidRDefault="00AB5F08" w:rsidP="00EC7FC2">
            <w:pPr>
              <w:keepNext/>
              <w:rPr>
                <w:rFonts w:cs="Times New Roman"/>
              </w:rPr>
            </w:pPr>
            <w:r w:rsidRPr="00992A3B">
              <w:rPr>
                <w:rFonts w:cs="Times New Roman"/>
              </w:rPr>
              <w:t>Январь</w:t>
            </w:r>
          </w:p>
        </w:tc>
        <w:tc>
          <w:tcPr>
            <w:tcW w:w="1195" w:type="dxa"/>
          </w:tcPr>
          <w:p w:rsidR="00AB5F08" w:rsidRPr="00992A3B" w:rsidRDefault="00AB5F08" w:rsidP="00EC7FC2">
            <w:pPr>
              <w:keepNext/>
              <w:rPr>
                <w:rFonts w:cs="Times New Roman"/>
              </w:rPr>
            </w:pPr>
            <w:r w:rsidRPr="00992A3B">
              <w:rPr>
                <w:rFonts w:cs="Times New Roman"/>
              </w:rPr>
              <w:t>237</w:t>
            </w:r>
          </w:p>
        </w:tc>
        <w:tc>
          <w:tcPr>
            <w:tcW w:w="1489" w:type="dxa"/>
          </w:tcPr>
          <w:p w:rsidR="00AB5F08" w:rsidRPr="00992A3B" w:rsidRDefault="00AB5F08" w:rsidP="00EC7FC2">
            <w:pPr>
              <w:keepNext/>
              <w:rPr>
                <w:rFonts w:cs="Times New Roman"/>
              </w:rPr>
            </w:pPr>
            <w:r w:rsidRPr="00992A3B">
              <w:rPr>
                <w:rFonts w:cs="Times New Roman"/>
              </w:rPr>
              <w:t>15</w:t>
            </w:r>
          </w:p>
        </w:tc>
        <w:tc>
          <w:tcPr>
            <w:tcW w:w="1400" w:type="dxa"/>
          </w:tcPr>
          <w:p w:rsidR="00AB5F08" w:rsidRPr="00992A3B" w:rsidRDefault="00AB5F08" w:rsidP="00EC7FC2">
            <w:pPr>
              <w:keepNext/>
              <w:rPr>
                <w:rFonts w:cs="Times New Roman"/>
              </w:rPr>
            </w:pPr>
          </w:p>
        </w:tc>
        <w:tc>
          <w:tcPr>
            <w:tcW w:w="1195" w:type="dxa"/>
          </w:tcPr>
          <w:p w:rsidR="00AB5F08" w:rsidRPr="00992A3B" w:rsidRDefault="00AB5F08" w:rsidP="00EC7FC2">
            <w:pPr>
              <w:keepNext/>
              <w:rPr>
                <w:rFonts w:cs="Times New Roman"/>
                <w:lang w:val="en-US"/>
              </w:rPr>
            </w:pPr>
            <w:r w:rsidRPr="00992A3B">
              <w:rPr>
                <w:rFonts w:cs="Times New Roman"/>
              </w:rPr>
              <w:t>203</w:t>
            </w:r>
          </w:p>
        </w:tc>
        <w:tc>
          <w:tcPr>
            <w:tcW w:w="1566" w:type="dxa"/>
          </w:tcPr>
          <w:p w:rsidR="00AB5F08" w:rsidRPr="00992A3B" w:rsidRDefault="00AB5F08" w:rsidP="00EC7FC2">
            <w:pPr>
              <w:keepNext/>
              <w:rPr>
                <w:rFonts w:cs="Times New Roman"/>
              </w:rPr>
            </w:pPr>
            <w:r w:rsidRPr="00992A3B">
              <w:rPr>
                <w:rFonts w:cs="Times New Roman"/>
              </w:rPr>
              <w:t>20</w:t>
            </w:r>
          </w:p>
        </w:tc>
        <w:tc>
          <w:tcPr>
            <w:tcW w:w="1323" w:type="dxa"/>
          </w:tcPr>
          <w:p w:rsidR="00AB5F08" w:rsidRPr="00992A3B" w:rsidRDefault="00AB5F08" w:rsidP="00EC7FC2">
            <w:pPr>
              <w:keepNext/>
              <w:rPr>
                <w:rFonts w:cs="Times New Roman"/>
              </w:rPr>
            </w:pPr>
          </w:p>
        </w:tc>
      </w:tr>
      <w:tr w:rsidR="00AB5F08" w:rsidRPr="002F579E" w:rsidTr="00EC7FC2">
        <w:tc>
          <w:tcPr>
            <w:tcW w:w="1403" w:type="dxa"/>
          </w:tcPr>
          <w:p w:rsidR="00AB5F08" w:rsidRPr="00992A3B" w:rsidRDefault="00AB5F08" w:rsidP="00EC7FC2">
            <w:pPr>
              <w:keepNext/>
              <w:rPr>
                <w:rFonts w:cs="Times New Roman"/>
              </w:rPr>
            </w:pPr>
            <w:r w:rsidRPr="00992A3B">
              <w:rPr>
                <w:rFonts w:cs="Times New Roman"/>
              </w:rPr>
              <w:t>Февраль</w:t>
            </w:r>
          </w:p>
        </w:tc>
        <w:tc>
          <w:tcPr>
            <w:tcW w:w="1195" w:type="dxa"/>
          </w:tcPr>
          <w:p w:rsidR="00AB5F08" w:rsidRPr="00992A3B" w:rsidRDefault="00AB5F08" w:rsidP="00EC7FC2">
            <w:pPr>
              <w:keepNext/>
              <w:rPr>
                <w:rFonts w:cs="Times New Roman"/>
              </w:rPr>
            </w:pPr>
            <w:r w:rsidRPr="00992A3B">
              <w:rPr>
                <w:rFonts w:cs="Times New Roman"/>
              </w:rPr>
              <w:t>243</w:t>
            </w:r>
          </w:p>
        </w:tc>
        <w:tc>
          <w:tcPr>
            <w:tcW w:w="1489" w:type="dxa"/>
          </w:tcPr>
          <w:p w:rsidR="00AB5F08" w:rsidRPr="00992A3B" w:rsidRDefault="00AB5F08" w:rsidP="00EC7FC2">
            <w:pPr>
              <w:keepNext/>
              <w:rPr>
                <w:rFonts w:cs="Times New Roman"/>
              </w:rPr>
            </w:pPr>
            <w:r w:rsidRPr="00992A3B">
              <w:rPr>
                <w:rFonts w:cs="Times New Roman"/>
              </w:rPr>
              <w:t>21</w:t>
            </w:r>
          </w:p>
        </w:tc>
        <w:tc>
          <w:tcPr>
            <w:tcW w:w="1400" w:type="dxa"/>
          </w:tcPr>
          <w:p w:rsidR="00AB5F08" w:rsidRPr="00992A3B" w:rsidRDefault="00AB5F08" w:rsidP="00EC7FC2">
            <w:pPr>
              <w:keepNext/>
              <w:rPr>
                <w:rFonts w:cs="Times New Roman"/>
              </w:rPr>
            </w:pPr>
          </w:p>
        </w:tc>
        <w:tc>
          <w:tcPr>
            <w:tcW w:w="1195" w:type="dxa"/>
          </w:tcPr>
          <w:p w:rsidR="00AB5F08" w:rsidRPr="00992A3B" w:rsidRDefault="00AB5F08" w:rsidP="00EC7FC2">
            <w:pPr>
              <w:keepNext/>
              <w:rPr>
                <w:rFonts w:cs="Times New Roman"/>
                <w:lang w:val="en-US"/>
              </w:rPr>
            </w:pPr>
            <w:r w:rsidRPr="00992A3B">
              <w:rPr>
                <w:rFonts w:cs="Times New Roman"/>
              </w:rPr>
              <w:t>201</w:t>
            </w:r>
          </w:p>
        </w:tc>
        <w:tc>
          <w:tcPr>
            <w:tcW w:w="1566" w:type="dxa"/>
          </w:tcPr>
          <w:p w:rsidR="00AB5F08" w:rsidRPr="00992A3B" w:rsidRDefault="00AB5F08" w:rsidP="00EC7FC2">
            <w:pPr>
              <w:keepNext/>
              <w:rPr>
                <w:rFonts w:cs="Times New Roman"/>
              </w:rPr>
            </w:pPr>
            <w:r w:rsidRPr="00992A3B">
              <w:rPr>
                <w:rFonts w:cs="Times New Roman"/>
              </w:rPr>
              <w:t>24</w:t>
            </w:r>
          </w:p>
        </w:tc>
        <w:tc>
          <w:tcPr>
            <w:tcW w:w="1323" w:type="dxa"/>
          </w:tcPr>
          <w:p w:rsidR="00AB5F08" w:rsidRPr="00992A3B" w:rsidRDefault="00AB5F08" w:rsidP="00EC7FC2">
            <w:pPr>
              <w:keepNext/>
              <w:rPr>
                <w:rFonts w:cs="Times New Roman"/>
              </w:rPr>
            </w:pPr>
          </w:p>
        </w:tc>
      </w:tr>
      <w:tr w:rsidR="00AB5F08" w:rsidRPr="002F579E" w:rsidTr="00EC7FC2">
        <w:tc>
          <w:tcPr>
            <w:tcW w:w="1403" w:type="dxa"/>
          </w:tcPr>
          <w:p w:rsidR="00AB5F08" w:rsidRPr="00992A3B" w:rsidRDefault="00AB5F08" w:rsidP="00EC7FC2">
            <w:pPr>
              <w:keepNext/>
              <w:rPr>
                <w:rFonts w:cs="Times New Roman"/>
              </w:rPr>
            </w:pPr>
            <w:r w:rsidRPr="00992A3B">
              <w:rPr>
                <w:rFonts w:cs="Times New Roman"/>
              </w:rPr>
              <w:t>Март</w:t>
            </w:r>
          </w:p>
        </w:tc>
        <w:tc>
          <w:tcPr>
            <w:tcW w:w="1195" w:type="dxa"/>
          </w:tcPr>
          <w:p w:rsidR="00AB5F08" w:rsidRPr="00992A3B" w:rsidRDefault="00AB5F08" w:rsidP="00EC7FC2">
            <w:pPr>
              <w:keepNext/>
              <w:rPr>
                <w:rFonts w:cs="Times New Roman"/>
                <w:lang w:val="en-US"/>
              </w:rPr>
            </w:pPr>
            <w:r w:rsidRPr="00992A3B">
              <w:rPr>
                <w:rFonts w:cs="Times New Roman"/>
              </w:rPr>
              <w:t>250</w:t>
            </w:r>
          </w:p>
        </w:tc>
        <w:tc>
          <w:tcPr>
            <w:tcW w:w="1489" w:type="dxa"/>
          </w:tcPr>
          <w:p w:rsidR="00AB5F08" w:rsidRPr="00992A3B" w:rsidRDefault="00AB5F08" w:rsidP="00EC7FC2">
            <w:pPr>
              <w:keepNext/>
              <w:rPr>
                <w:rFonts w:cs="Times New Roman"/>
              </w:rPr>
            </w:pPr>
            <w:r w:rsidRPr="00992A3B">
              <w:rPr>
                <w:rFonts w:cs="Times New Roman"/>
              </w:rPr>
              <w:t>20</w:t>
            </w:r>
          </w:p>
        </w:tc>
        <w:tc>
          <w:tcPr>
            <w:tcW w:w="1400" w:type="dxa"/>
          </w:tcPr>
          <w:p w:rsidR="00AB5F08" w:rsidRPr="00992A3B" w:rsidRDefault="00AB5F08" w:rsidP="00EC7FC2">
            <w:pPr>
              <w:keepNext/>
              <w:rPr>
                <w:rFonts w:cs="Times New Roman"/>
              </w:rPr>
            </w:pPr>
          </w:p>
        </w:tc>
        <w:tc>
          <w:tcPr>
            <w:tcW w:w="1195" w:type="dxa"/>
          </w:tcPr>
          <w:p w:rsidR="00AB5F08" w:rsidRPr="00992A3B" w:rsidRDefault="00AB5F08" w:rsidP="00EC7FC2">
            <w:pPr>
              <w:keepNext/>
              <w:rPr>
                <w:rFonts w:cs="Times New Roman"/>
                <w:lang w:val="en-US"/>
              </w:rPr>
            </w:pPr>
            <w:r w:rsidRPr="00992A3B">
              <w:rPr>
                <w:rFonts w:cs="Times New Roman"/>
              </w:rPr>
              <w:t>209</w:t>
            </w:r>
          </w:p>
        </w:tc>
        <w:tc>
          <w:tcPr>
            <w:tcW w:w="1566" w:type="dxa"/>
          </w:tcPr>
          <w:p w:rsidR="00AB5F08" w:rsidRPr="00992A3B" w:rsidRDefault="00AB5F08" w:rsidP="00EC7FC2">
            <w:pPr>
              <w:keepNext/>
              <w:rPr>
                <w:rFonts w:cs="Times New Roman"/>
              </w:rPr>
            </w:pPr>
            <w:r w:rsidRPr="00992A3B">
              <w:rPr>
                <w:rFonts w:cs="Times New Roman"/>
              </w:rPr>
              <w:t>21</w:t>
            </w:r>
          </w:p>
        </w:tc>
        <w:tc>
          <w:tcPr>
            <w:tcW w:w="1323" w:type="dxa"/>
          </w:tcPr>
          <w:p w:rsidR="00AB5F08" w:rsidRPr="00992A3B" w:rsidRDefault="00AB5F08" w:rsidP="00EC7FC2">
            <w:pPr>
              <w:keepNext/>
              <w:rPr>
                <w:rFonts w:cs="Times New Roman"/>
              </w:rPr>
            </w:pPr>
          </w:p>
        </w:tc>
      </w:tr>
      <w:tr w:rsidR="00AB5F08" w:rsidRPr="002F579E" w:rsidTr="00EC7FC2">
        <w:tc>
          <w:tcPr>
            <w:tcW w:w="1403" w:type="dxa"/>
          </w:tcPr>
          <w:p w:rsidR="00AB5F08" w:rsidRPr="00992A3B" w:rsidRDefault="00AB5F08" w:rsidP="00EC7FC2">
            <w:pPr>
              <w:keepNext/>
              <w:rPr>
                <w:rFonts w:cs="Times New Roman"/>
              </w:rPr>
            </w:pPr>
            <w:r w:rsidRPr="00992A3B">
              <w:rPr>
                <w:rFonts w:cs="Times New Roman"/>
              </w:rPr>
              <w:t>Апрель</w:t>
            </w:r>
          </w:p>
        </w:tc>
        <w:tc>
          <w:tcPr>
            <w:tcW w:w="1195" w:type="dxa"/>
          </w:tcPr>
          <w:p w:rsidR="00AB5F08" w:rsidRPr="00992A3B" w:rsidRDefault="00AB5F08" w:rsidP="00EC7FC2">
            <w:pPr>
              <w:keepNext/>
              <w:rPr>
                <w:rFonts w:cs="Times New Roman"/>
                <w:lang w:val="en-US"/>
              </w:rPr>
            </w:pPr>
            <w:r w:rsidRPr="00992A3B">
              <w:rPr>
                <w:rFonts w:cs="Times New Roman"/>
              </w:rPr>
              <w:t>230</w:t>
            </w:r>
          </w:p>
        </w:tc>
        <w:tc>
          <w:tcPr>
            <w:tcW w:w="1489" w:type="dxa"/>
          </w:tcPr>
          <w:p w:rsidR="00AB5F08" w:rsidRPr="00992A3B" w:rsidRDefault="00AB5F08" w:rsidP="00EC7FC2">
            <w:pPr>
              <w:keepNext/>
              <w:rPr>
                <w:rFonts w:cs="Times New Roman"/>
              </w:rPr>
            </w:pPr>
            <w:r w:rsidRPr="00992A3B">
              <w:rPr>
                <w:rFonts w:cs="Times New Roman"/>
              </w:rPr>
              <w:t>25</w:t>
            </w:r>
          </w:p>
        </w:tc>
        <w:tc>
          <w:tcPr>
            <w:tcW w:w="1400" w:type="dxa"/>
          </w:tcPr>
          <w:p w:rsidR="00AB5F08" w:rsidRPr="00992A3B" w:rsidRDefault="00AB5F08" w:rsidP="00EC7FC2">
            <w:pPr>
              <w:keepNext/>
              <w:rPr>
                <w:rFonts w:cs="Times New Roman"/>
              </w:rPr>
            </w:pPr>
          </w:p>
        </w:tc>
        <w:tc>
          <w:tcPr>
            <w:tcW w:w="1195" w:type="dxa"/>
          </w:tcPr>
          <w:p w:rsidR="00AB5F08" w:rsidRPr="00992A3B" w:rsidRDefault="00AB5F08" w:rsidP="00EC7FC2">
            <w:pPr>
              <w:keepNext/>
              <w:rPr>
                <w:rFonts w:cs="Times New Roman"/>
                <w:lang w:val="en-US"/>
              </w:rPr>
            </w:pPr>
            <w:r w:rsidRPr="00992A3B">
              <w:rPr>
                <w:rFonts w:cs="Times New Roman"/>
              </w:rPr>
              <w:t>215</w:t>
            </w:r>
          </w:p>
        </w:tc>
        <w:tc>
          <w:tcPr>
            <w:tcW w:w="1566" w:type="dxa"/>
          </w:tcPr>
          <w:p w:rsidR="00AB5F08" w:rsidRPr="00992A3B" w:rsidRDefault="00AB5F08" w:rsidP="00EC7FC2">
            <w:pPr>
              <w:keepNext/>
              <w:rPr>
                <w:rFonts w:cs="Times New Roman"/>
              </w:rPr>
            </w:pPr>
            <w:r w:rsidRPr="00992A3B">
              <w:rPr>
                <w:rFonts w:cs="Times New Roman"/>
              </w:rPr>
              <w:t>26</w:t>
            </w:r>
          </w:p>
        </w:tc>
        <w:tc>
          <w:tcPr>
            <w:tcW w:w="1323" w:type="dxa"/>
          </w:tcPr>
          <w:p w:rsidR="00AB5F08" w:rsidRPr="00992A3B" w:rsidRDefault="00AB5F08" w:rsidP="00EC7FC2">
            <w:pPr>
              <w:keepNext/>
              <w:rPr>
                <w:rFonts w:cs="Times New Roman"/>
              </w:rPr>
            </w:pPr>
          </w:p>
        </w:tc>
      </w:tr>
      <w:tr w:rsidR="00AB5F08" w:rsidRPr="002F579E" w:rsidTr="00EC7FC2">
        <w:tc>
          <w:tcPr>
            <w:tcW w:w="1403" w:type="dxa"/>
          </w:tcPr>
          <w:p w:rsidR="00AB5F08" w:rsidRPr="00992A3B" w:rsidRDefault="00AB5F08" w:rsidP="00EC7FC2">
            <w:pPr>
              <w:keepNext/>
              <w:rPr>
                <w:rFonts w:cs="Times New Roman"/>
              </w:rPr>
            </w:pPr>
            <w:r w:rsidRPr="00992A3B">
              <w:rPr>
                <w:rFonts w:cs="Times New Roman"/>
              </w:rPr>
              <w:t>Май</w:t>
            </w:r>
          </w:p>
        </w:tc>
        <w:tc>
          <w:tcPr>
            <w:tcW w:w="1195" w:type="dxa"/>
          </w:tcPr>
          <w:p w:rsidR="00AB5F08" w:rsidRPr="00992A3B" w:rsidRDefault="00AB5F08" w:rsidP="00EC7FC2">
            <w:pPr>
              <w:keepNext/>
              <w:rPr>
                <w:rFonts w:cs="Times New Roman"/>
                <w:lang w:val="en-US"/>
              </w:rPr>
            </w:pPr>
            <w:r w:rsidRPr="00992A3B">
              <w:rPr>
                <w:rFonts w:cs="Times New Roman"/>
              </w:rPr>
              <w:t>250</w:t>
            </w:r>
          </w:p>
        </w:tc>
        <w:tc>
          <w:tcPr>
            <w:tcW w:w="1489" w:type="dxa"/>
          </w:tcPr>
          <w:p w:rsidR="00AB5F08" w:rsidRPr="00992A3B" w:rsidRDefault="00AB5F08" w:rsidP="00EC7FC2">
            <w:pPr>
              <w:keepNext/>
              <w:rPr>
                <w:rFonts w:cs="Times New Roman"/>
              </w:rPr>
            </w:pPr>
            <w:r w:rsidRPr="00992A3B">
              <w:rPr>
                <w:rFonts w:cs="Times New Roman"/>
              </w:rPr>
              <w:t>24</w:t>
            </w:r>
          </w:p>
        </w:tc>
        <w:tc>
          <w:tcPr>
            <w:tcW w:w="1400" w:type="dxa"/>
          </w:tcPr>
          <w:p w:rsidR="00AB5F08" w:rsidRPr="00992A3B" w:rsidRDefault="00AB5F08" w:rsidP="00EC7FC2">
            <w:pPr>
              <w:keepNext/>
              <w:rPr>
                <w:rFonts w:cs="Times New Roman"/>
              </w:rPr>
            </w:pPr>
          </w:p>
        </w:tc>
        <w:tc>
          <w:tcPr>
            <w:tcW w:w="1195" w:type="dxa"/>
          </w:tcPr>
          <w:p w:rsidR="00AB5F08" w:rsidRPr="00992A3B" w:rsidRDefault="00AB5F08" w:rsidP="00EC7FC2">
            <w:pPr>
              <w:keepNext/>
              <w:rPr>
                <w:rFonts w:cs="Times New Roman"/>
                <w:lang w:val="en-US"/>
              </w:rPr>
            </w:pPr>
            <w:r w:rsidRPr="00992A3B">
              <w:rPr>
                <w:rFonts w:cs="Times New Roman"/>
              </w:rPr>
              <w:t>209</w:t>
            </w:r>
          </w:p>
        </w:tc>
        <w:tc>
          <w:tcPr>
            <w:tcW w:w="1566" w:type="dxa"/>
          </w:tcPr>
          <w:p w:rsidR="00AB5F08" w:rsidRPr="00992A3B" w:rsidRDefault="00AB5F08" w:rsidP="00EC7FC2">
            <w:pPr>
              <w:keepNext/>
              <w:rPr>
                <w:rFonts w:cs="Times New Roman"/>
              </w:rPr>
            </w:pPr>
            <w:r w:rsidRPr="00992A3B">
              <w:rPr>
                <w:rFonts w:cs="Times New Roman"/>
              </w:rPr>
              <w:t>25</w:t>
            </w:r>
          </w:p>
        </w:tc>
        <w:tc>
          <w:tcPr>
            <w:tcW w:w="1323" w:type="dxa"/>
          </w:tcPr>
          <w:p w:rsidR="00AB5F08" w:rsidRPr="00992A3B" w:rsidRDefault="00AB5F08" w:rsidP="00EC7FC2">
            <w:pPr>
              <w:keepNext/>
              <w:rPr>
                <w:rFonts w:cs="Times New Roman"/>
              </w:rPr>
            </w:pPr>
          </w:p>
        </w:tc>
      </w:tr>
      <w:tr w:rsidR="00AB5F08" w:rsidRPr="002F579E" w:rsidTr="00EC7FC2">
        <w:tc>
          <w:tcPr>
            <w:tcW w:w="1403" w:type="dxa"/>
          </w:tcPr>
          <w:p w:rsidR="00AB5F08" w:rsidRPr="00992A3B" w:rsidRDefault="00AB5F08" w:rsidP="00EC7FC2">
            <w:pPr>
              <w:keepNext/>
              <w:rPr>
                <w:rFonts w:cs="Times New Roman"/>
              </w:rPr>
            </w:pPr>
            <w:r w:rsidRPr="00992A3B">
              <w:rPr>
                <w:rFonts w:cs="Times New Roman"/>
              </w:rPr>
              <w:t>Июнь</w:t>
            </w:r>
          </w:p>
        </w:tc>
        <w:tc>
          <w:tcPr>
            <w:tcW w:w="1195" w:type="dxa"/>
          </w:tcPr>
          <w:p w:rsidR="00AB5F08" w:rsidRPr="00992A3B" w:rsidRDefault="00AB5F08" w:rsidP="00EC7FC2">
            <w:pPr>
              <w:keepNext/>
              <w:rPr>
                <w:rFonts w:cs="Times New Roman"/>
                <w:lang w:val="en-US"/>
              </w:rPr>
            </w:pPr>
            <w:r w:rsidRPr="00992A3B">
              <w:rPr>
                <w:rFonts w:cs="Times New Roman"/>
              </w:rPr>
              <w:t>257</w:t>
            </w:r>
          </w:p>
        </w:tc>
        <w:tc>
          <w:tcPr>
            <w:tcW w:w="1489" w:type="dxa"/>
          </w:tcPr>
          <w:p w:rsidR="00AB5F08" w:rsidRPr="00992A3B" w:rsidRDefault="00AB5F08" w:rsidP="00EC7FC2">
            <w:pPr>
              <w:keepNext/>
              <w:rPr>
                <w:rFonts w:cs="Times New Roman"/>
              </w:rPr>
            </w:pPr>
            <w:r w:rsidRPr="00992A3B">
              <w:rPr>
                <w:rFonts w:cs="Times New Roman"/>
              </w:rPr>
              <w:t>22</w:t>
            </w:r>
          </w:p>
        </w:tc>
        <w:tc>
          <w:tcPr>
            <w:tcW w:w="1400" w:type="dxa"/>
          </w:tcPr>
          <w:p w:rsidR="00AB5F08" w:rsidRPr="00992A3B" w:rsidRDefault="00AB5F08" w:rsidP="00EC7FC2">
            <w:pPr>
              <w:keepNext/>
              <w:rPr>
                <w:rFonts w:cs="Times New Roman"/>
              </w:rPr>
            </w:pPr>
          </w:p>
        </w:tc>
        <w:tc>
          <w:tcPr>
            <w:tcW w:w="1195" w:type="dxa"/>
          </w:tcPr>
          <w:p w:rsidR="00AB5F08" w:rsidRPr="00992A3B" w:rsidRDefault="00AB5F08" w:rsidP="00EC7FC2">
            <w:pPr>
              <w:keepNext/>
              <w:rPr>
                <w:rFonts w:cs="Times New Roman"/>
                <w:lang w:val="en-US"/>
              </w:rPr>
            </w:pPr>
            <w:r w:rsidRPr="00992A3B">
              <w:rPr>
                <w:rFonts w:cs="Times New Roman"/>
              </w:rPr>
              <w:t>216</w:t>
            </w:r>
          </w:p>
        </w:tc>
        <w:tc>
          <w:tcPr>
            <w:tcW w:w="1566" w:type="dxa"/>
          </w:tcPr>
          <w:p w:rsidR="00AB5F08" w:rsidRPr="00992A3B" w:rsidRDefault="00AB5F08" w:rsidP="00EC7FC2">
            <w:pPr>
              <w:keepNext/>
              <w:rPr>
                <w:rFonts w:cs="Times New Roman"/>
              </w:rPr>
            </w:pPr>
            <w:r w:rsidRPr="00992A3B">
              <w:rPr>
                <w:rFonts w:cs="Times New Roman"/>
              </w:rPr>
              <w:t>24</w:t>
            </w:r>
          </w:p>
        </w:tc>
        <w:tc>
          <w:tcPr>
            <w:tcW w:w="1323" w:type="dxa"/>
          </w:tcPr>
          <w:p w:rsidR="00AB5F08" w:rsidRPr="00992A3B" w:rsidRDefault="00AB5F08" w:rsidP="00EC7FC2">
            <w:pPr>
              <w:keepNext/>
              <w:rPr>
                <w:rFonts w:cs="Times New Roman"/>
              </w:rPr>
            </w:pPr>
          </w:p>
        </w:tc>
      </w:tr>
      <w:tr w:rsidR="00AB5F08" w:rsidRPr="002F579E" w:rsidTr="00EC7FC2">
        <w:tc>
          <w:tcPr>
            <w:tcW w:w="1403" w:type="dxa"/>
          </w:tcPr>
          <w:p w:rsidR="00AB5F08" w:rsidRPr="00992A3B" w:rsidRDefault="00AB5F08" w:rsidP="00EC7FC2">
            <w:pPr>
              <w:keepNext/>
              <w:rPr>
                <w:rFonts w:cs="Times New Roman"/>
              </w:rPr>
            </w:pPr>
            <w:r w:rsidRPr="00992A3B">
              <w:rPr>
                <w:rFonts w:cs="Times New Roman"/>
              </w:rPr>
              <w:t>Июль</w:t>
            </w:r>
          </w:p>
        </w:tc>
        <w:tc>
          <w:tcPr>
            <w:tcW w:w="1195" w:type="dxa"/>
          </w:tcPr>
          <w:p w:rsidR="00AB5F08" w:rsidRPr="00992A3B" w:rsidRDefault="00AB5F08" w:rsidP="00EC7FC2">
            <w:pPr>
              <w:keepNext/>
              <w:rPr>
                <w:rFonts w:cs="Times New Roman"/>
                <w:lang w:val="en-US"/>
              </w:rPr>
            </w:pPr>
            <w:r w:rsidRPr="00992A3B">
              <w:rPr>
                <w:rFonts w:cs="Times New Roman"/>
              </w:rPr>
              <w:t>252</w:t>
            </w:r>
          </w:p>
        </w:tc>
        <w:tc>
          <w:tcPr>
            <w:tcW w:w="1489" w:type="dxa"/>
          </w:tcPr>
          <w:p w:rsidR="00AB5F08" w:rsidRPr="00992A3B" w:rsidRDefault="00AB5F08" w:rsidP="00EC7FC2">
            <w:pPr>
              <w:keepNext/>
              <w:rPr>
                <w:rFonts w:cs="Times New Roman"/>
              </w:rPr>
            </w:pPr>
            <w:r w:rsidRPr="00992A3B">
              <w:rPr>
                <w:rFonts w:cs="Times New Roman"/>
              </w:rPr>
              <w:t>19</w:t>
            </w:r>
          </w:p>
        </w:tc>
        <w:tc>
          <w:tcPr>
            <w:tcW w:w="1400" w:type="dxa"/>
          </w:tcPr>
          <w:p w:rsidR="00AB5F08" w:rsidRPr="00992A3B" w:rsidRDefault="00AB5F08" w:rsidP="00EC7FC2">
            <w:pPr>
              <w:keepNext/>
              <w:rPr>
                <w:rFonts w:cs="Times New Roman"/>
              </w:rPr>
            </w:pPr>
          </w:p>
        </w:tc>
        <w:tc>
          <w:tcPr>
            <w:tcW w:w="1195" w:type="dxa"/>
          </w:tcPr>
          <w:p w:rsidR="00AB5F08" w:rsidRPr="00992A3B" w:rsidRDefault="00AB5F08" w:rsidP="00EC7FC2">
            <w:pPr>
              <w:keepNext/>
              <w:rPr>
                <w:rFonts w:cs="Times New Roman"/>
                <w:lang w:val="en-US"/>
              </w:rPr>
            </w:pPr>
            <w:r w:rsidRPr="00992A3B">
              <w:rPr>
                <w:rFonts w:cs="Times New Roman"/>
              </w:rPr>
              <w:t>204</w:t>
            </w:r>
          </w:p>
        </w:tc>
        <w:tc>
          <w:tcPr>
            <w:tcW w:w="1566" w:type="dxa"/>
          </w:tcPr>
          <w:p w:rsidR="00AB5F08" w:rsidRPr="00992A3B" w:rsidRDefault="00AB5F08" w:rsidP="00EC7FC2">
            <w:pPr>
              <w:keepNext/>
              <w:rPr>
                <w:rFonts w:cs="Times New Roman"/>
              </w:rPr>
            </w:pPr>
            <w:r w:rsidRPr="00992A3B">
              <w:rPr>
                <w:rFonts w:cs="Times New Roman"/>
              </w:rPr>
              <w:t>21</w:t>
            </w:r>
          </w:p>
        </w:tc>
        <w:tc>
          <w:tcPr>
            <w:tcW w:w="1323" w:type="dxa"/>
          </w:tcPr>
          <w:p w:rsidR="00AB5F08" w:rsidRPr="00992A3B" w:rsidRDefault="00AB5F08" w:rsidP="00EC7FC2">
            <w:pPr>
              <w:keepNext/>
              <w:rPr>
                <w:rFonts w:cs="Times New Roman"/>
              </w:rPr>
            </w:pPr>
          </w:p>
        </w:tc>
      </w:tr>
      <w:tr w:rsidR="00AB5F08" w:rsidRPr="002F579E" w:rsidTr="00EC7FC2">
        <w:tc>
          <w:tcPr>
            <w:tcW w:w="1403" w:type="dxa"/>
          </w:tcPr>
          <w:p w:rsidR="00AB5F08" w:rsidRPr="00992A3B" w:rsidRDefault="00AB5F08" w:rsidP="00EC7FC2">
            <w:pPr>
              <w:keepNext/>
              <w:rPr>
                <w:rFonts w:cs="Times New Roman"/>
              </w:rPr>
            </w:pPr>
            <w:r w:rsidRPr="00992A3B">
              <w:rPr>
                <w:rFonts w:cs="Times New Roman"/>
              </w:rPr>
              <w:t>Август</w:t>
            </w:r>
          </w:p>
        </w:tc>
        <w:tc>
          <w:tcPr>
            <w:tcW w:w="1195" w:type="dxa"/>
          </w:tcPr>
          <w:p w:rsidR="00AB5F08" w:rsidRPr="00992A3B" w:rsidRDefault="00AB5F08" w:rsidP="00EC7FC2">
            <w:pPr>
              <w:keepNext/>
              <w:rPr>
                <w:rFonts w:cs="Times New Roman"/>
                <w:lang w:val="en-US"/>
              </w:rPr>
            </w:pPr>
            <w:r w:rsidRPr="00992A3B">
              <w:rPr>
                <w:rFonts w:cs="Times New Roman"/>
              </w:rPr>
              <w:t>251</w:t>
            </w:r>
          </w:p>
        </w:tc>
        <w:tc>
          <w:tcPr>
            <w:tcW w:w="1489" w:type="dxa"/>
          </w:tcPr>
          <w:p w:rsidR="00AB5F08" w:rsidRPr="00992A3B" w:rsidRDefault="00AB5F08" w:rsidP="00EC7FC2">
            <w:pPr>
              <w:keepNext/>
              <w:rPr>
                <w:rFonts w:cs="Times New Roman"/>
              </w:rPr>
            </w:pPr>
            <w:r w:rsidRPr="00992A3B">
              <w:rPr>
                <w:rFonts w:cs="Times New Roman"/>
              </w:rPr>
              <w:t>20</w:t>
            </w:r>
          </w:p>
        </w:tc>
        <w:tc>
          <w:tcPr>
            <w:tcW w:w="1400" w:type="dxa"/>
          </w:tcPr>
          <w:p w:rsidR="00AB5F08" w:rsidRPr="00992A3B" w:rsidRDefault="00AB5F08" w:rsidP="00EC7FC2">
            <w:pPr>
              <w:keepNext/>
              <w:rPr>
                <w:rFonts w:cs="Times New Roman"/>
              </w:rPr>
            </w:pPr>
          </w:p>
        </w:tc>
        <w:tc>
          <w:tcPr>
            <w:tcW w:w="1195" w:type="dxa"/>
          </w:tcPr>
          <w:p w:rsidR="00AB5F08" w:rsidRPr="00992A3B" w:rsidRDefault="00AB5F08" w:rsidP="00EC7FC2">
            <w:pPr>
              <w:keepNext/>
              <w:rPr>
                <w:rFonts w:cs="Times New Roman"/>
                <w:lang w:val="en-US"/>
              </w:rPr>
            </w:pPr>
            <w:r w:rsidRPr="00992A3B">
              <w:rPr>
                <w:rFonts w:cs="Times New Roman"/>
              </w:rPr>
              <w:t>213</w:t>
            </w:r>
          </w:p>
        </w:tc>
        <w:tc>
          <w:tcPr>
            <w:tcW w:w="1566" w:type="dxa"/>
          </w:tcPr>
          <w:p w:rsidR="00AB5F08" w:rsidRPr="00992A3B" w:rsidRDefault="00AB5F08" w:rsidP="00EC7FC2">
            <w:pPr>
              <w:keepNext/>
              <w:rPr>
                <w:rFonts w:cs="Times New Roman"/>
              </w:rPr>
            </w:pPr>
            <w:r w:rsidRPr="00992A3B">
              <w:rPr>
                <w:rFonts w:cs="Times New Roman"/>
              </w:rPr>
              <w:t>23</w:t>
            </w:r>
          </w:p>
        </w:tc>
        <w:tc>
          <w:tcPr>
            <w:tcW w:w="1323" w:type="dxa"/>
          </w:tcPr>
          <w:p w:rsidR="00AB5F08" w:rsidRPr="00992A3B" w:rsidRDefault="00AB5F08" w:rsidP="00EC7FC2">
            <w:pPr>
              <w:keepNext/>
              <w:rPr>
                <w:rFonts w:cs="Times New Roman"/>
              </w:rPr>
            </w:pPr>
          </w:p>
        </w:tc>
      </w:tr>
      <w:tr w:rsidR="00AB5F08" w:rsidRPr="002F579E" w:rsidTr="00EC7FC2">
        <w:tc>
          <w:tcPr>
            <w:tcW w:w="1403" w:type="dxa"/>
          </w:tcPr>
          <w:p w:rsidR="00AB5F08" w:rsidRPr="00992A3B" w:rsidRDefault="00AB5F08" w:rsidP="00EC7FC2">
            <w:pPr>
              <w:keepNext/>
              <w:rPr>
                <w:rFonts w:cs="Times New Roman"/>
              </w:rPr>
            </w:pPr>
            <w:r w:rsidRPr="00992A3B">
              <w:rPr>
                <w:rFonts w:cs="Times New Roman"/>
              </w:rPr>
              <w:t>Сентябрь</w:t>
            </w:r>
          </w:p>
        </w:tc>
        <w:tc>
          <w:tcPr>
            <w:tcW w:w="1195" w:type="dxa"/>
          </w:tcPr>
          <w:p w:rsidR="00AB5F08" w:rsidRPr="00992A3B" w:rsidRDefault="00AB5F08" w:rsidP="00EC7FC2">
            <w:pPr>
              <w:keepNext/>
              <w:rPr>
                <w:rFonts w:cs="Times New Roman"/>
                <w:lang w:val="en-US"/>
              </w:rPr>
            </w:pPr>
            <w:r w:rsidRPr="00992A3B">
              <w:rPr>
                <w:rFonts w:cs="Times New Roman"/>
              </w:rPr>
              <w:t>253</w:t>
            </w:r>
          </w:p>
        </w:tc>
        <w:tc>
          <w:tcPr>
            <w:tcW w:w="1489" w:type="dxa"/>
          </w:tcPr>
          <w:p w:rsidR="00AB5F08" w:rsidRPr="00992A3B" w:rsidRDefault="00AB5F08" w:rsidP="00EC7FC2">
            <w:pPr>
              <w:keepNext/>
              <w:rPr>
                <w:rFonts w:cs="Times New Roman"/>
              </w:rPr>
            </w:pPr>
            <w:r w:rsidRPr="00992A3B">
              <w:rPr>
                <w:rFonts w:cs="Times New Roman"/>
              </w:rPr>
              <w:t>21</w:t>
            </w:r>
          </w:p>
        </w:tc>
        <w:tc>
          <w:tcPr>
            <w:tcW w:w="1400" w:type="dxa"/>
          </w:tcPr>
          <w:p w:rsidR="00AB5F08" w:rsidRPr="00992A3B" w:rsidRDefault="00AB5F08" w:rsidP="00EC7FC2">
            <w:pPr>
              <w:keepNext/>
              <w:rPr>
                <w:rFonts w:cs="Times New Roman"/>
              </w:rPr>
            </w:pPr>
          </w:p>
        </w:tc>
        <w:tc>
          <w:tcPr>
            <w:tcW w:w="1195" w:type="dxa"/>
          </w:tcPr>
          <w:p w:rsidR="00AB5F08" w:rsidRPr="00992A3B" w:rsidRDefault="00AB5F08" w:rsidP="00EC7FC2">
            <w:pPr>
              <w:keepNext/>
              <w:rPr>
                <w:rFonts w:cs="Times New Roman"/>
                <w:lang w:val="en-US"/>
              </w:rPr>
            </w:pPr>
            <w:r w:rsidRPr="00992A3B">
              <w:rPr>
                <w:rFonts w:cs="Times New Roman"/>
              </w:rPr>
              <w:t>206</w:t>
            </w:r>
          </w:p>
        </w:tc>
        <w:tc>
          <w:tcPr>
            <w:tcW w:w="1566" w:type="dxa"/>
          </w:tcPr>
          <w:p w:rsidR="00AB5F08" w:rsidRPr="00992A3B" w:rsidRDefault="00AB5F08" w:rsidP="00EC7FC2">
            <w:pPr>
              <w:keepNext/>
              <w:rPr>
                <w:rFonts w:cs="Times New Roman"/>
              </w:rPr>
            </w:pPr>
            <w:r w:rsidRPr="00992A3B">
              <w:rPr>
                <w:rFonts w:cs="Times New Roman"/>
              </w:rPr>
              <w:t>26</w:t>
            </w:r>
          </w:p>
        </w:tc>
        <w:tc>
          <w:tcPr>
            <w:tcW w:w="1323" w:type="dxa"/>
          </w:tcPr>
          <w:p w:rsidR="00AB5F08" w:rsidRPr="00992A3B" w:rsidRDefault="00AB5F08" w:rsidP="00EC7FC2">
            <w:pPr>
              <w:keepNext/>
              <w:rPr>
                <w:rFonts w:cs="Times New Roman"/>
              </w:rPr>
            </w:pPr>
          </w:p>
        </w:tc>
      </w:tr>
      <w:tr w:rsidR="00AB5F08" w:rsidRPr="002F579E" w:rsidTr="00EC7FC2">
        <w:tc>
          <w:tcPr>
            <w:tcW w:w="1403" w:type="dxa"/>
          </w:tcPr>
          <w:p w:rsidR="00AB5F08" w:rsidRPr="00992A3B" w:rsidRDefault="00AB5F08" w:rsidP="00EC7FC2">
            <w:pPr>
              <w:keepNext/>
              <w:rPr>
                <w:rFonts w:cs="Times New Roman"/>
              </w:rPr>
            </w:pPr>
            <w:r w:rsidRPr="00992A3B">
              <w:rPr>
                <w:rFonts w:cs="Times New Roman"/>
              </w:rPr>
              <w:t>Октябрь</w:t>
            </w:r>
          </w:p>
        </w:tc>
        <w:tc>
          <w:tcPr>
            <w:tcW w:w="1195" w:type="dxa"/>
          </w:tcPr>
          <w:p w:rsidR="00AB5F08" w:rsidRPr="00992A3B" w:rsidRDefault="00AB5F08" w:rsidP="00EC7FC2">
            <w:pPr>
              <w:keepNext/>
              <w:rPr>
                <w:rFonts w:cs="Times New Roman"/>
                <w:lang w:val="en-US"/>
              </w:rPr>
            </w:pPr>
            <w:r w:rsidRPr="00992A3B">
              <w:rPr>
                <w:rFonts w:cs="Times New Roman"/>
              </w:rPr>
              <w:t>260</w:t>
            </w:r>
          </w:p>
        </w:tc>
        <w:tc>
          <w:tcPr>
            <w:tcW w:w="1489" w:type="dxa"/>
          </w:tcPr>
          <w:p w:rsidR="00AB5F08" w:rsidRPr="00992A3B" w:rsidRDefault="00AB5F08" w:rsidP="00EC7FC2">
            <w:pPr>
              <w:keepNext/>
              <w:rPr>
                <w:rFonts w:cs="Times New Roman"/>
              </w:rPr>
            </w:pPr>
            <w:r w:rsidRPr="00992A3B">
              <w:rPr>
                <w:rFonts w:cs="Times New Roman"/>
              </w:rPr>
              <w:t>20</w:t>
            </w:r>
          </w:p>
        </w:tc>
        <w:tc>
          <w:tcPr>
            <w:tcW w:w="1400" w:type="dxa"/>
          </w:tcPr>
          <w:p w:rsidR="00AB5F08" w:rsidRPr="00992A3B" w:rsidRDefault="00AB5F08" w:rsidP="00EC7FC2">
            <w:pPr>
              <w:keepNext/>
              <w:rPr>
                <w:rFonts w:cs="Times New Roman"/>
              </w:rPr>
            </w:pPr>
          </w:p>
        </w:tc>
        <w:tc>
          <w:tcPr>
            <w:tcW w:w="1195" w:type="dxa"/>
          </w:tcPr>
          <w:p w:rsidR="00AB5F08" w:rsidRPr="00992A3B" w:rsidRDefault="00AB5F08" w:rsidP="00EC7FC2">
            <w:pPr>
              <w:keepNext/>
              <w:rPr>
                <w:rFonts w:cs="Times New Roman"/>
                <w:lang w:val="en-US"/>
              </w:rPr>
            </w:pPr>
            <w:r w:rsidRPr="00992A3B">
              <w:rPr>
                <w:rFonts w:cs="Times New Roman"/>
              </w:rPr>
              <w:t>209</w:t>
            </w:r>
          </w:p>
        </w:tc>
        <w:tc>
          <w:tcPr>
            <w:tcW w:w="1566" w:type="dxa"/>
          </w:tcPr>
          <w:p w:rsidR="00AB5F08" w:rsidRPr="00992A3B" w:rsidRDefault="00AB5F08" w:rsidP="00EC7FC2">
            <w:pPr>
              <w:keepNext/>
              <w:rPr>
                <w:rFonts w:cs="Times New Roman"/>
              </w:rPr>
            </w:pPr>
            <w:r w:rsidRPr="00992A3B">
              <w:rPr>
                <w:rFonts w:cs="Times New Roman"/>
              </w:rPr>
              <w:t>23</w:t>
            </w:r>
          </w:p>
        </w:tc>
        <w:tc>
          <w:tcPr>
            <w:tcW w:w="1323" w:type="dxa"/>
          </w:tcPr>
          <w:p w:rsidR="00AB5F08" w:rsidRPr="00992A3B" w:rsidRDefault="00AB5F08" w:rsidP="00EC7FC2">
            <w:pPr>
              <w:keepNext/>
              <w:rPr>
                <w:rFonts w:cs="Times New Roman"/>
              </w:rPr>
            </w:pPr>
          </w:p>
        </w:tc>
      </w:tr>
      <w:tr w:rsidR="00AB5F08" w:rsidRPr="002F579E" w:rsidTr="00EC7FC2">
        <w:tc>
          <w:tcPr>
            <w:tcW w:w="1403" w:type="dxa"/>
          </w:tcPr>
          <w:p w:rsidR="00AB5F08" w:rsidRPr="00992A3B" w:rsidRDefault="00AB5F08" w:rsidP="00EC7FC2">
            <w:pPr>
              <w:keepNext/>
              <w:rPr>
                <w:rFonts w:cs="Times New Roman"/>
              </w:rPr>
            </w:pPr>
            <w:r w:rsidRPr="00992A3B">
              <w:rPr>
                <w:rFonts w:cs="Times New Roman"/>
              </w:rPr>
              <w:t>Ноябрь</w:t>
            </w:r>
          </w:p>
        </w:tc>
        <w:tc>
          <w:tcPr>
            <w:tcW w:w="1195" w:type="dxa"/>
          </w:tcPr>
          <w:p w:rsidR="00AB5F08" w:rsidRPr="00992A3B" w:rsidRDefault="00AB5F08" w:rsidP="00EC7FC2">
            <w:pPr>
              <w:keepNext/>
              <w:rPr>
                <w:rFonts w:cs="Times New Roman"/>
                <w:lang w:val="en-US"/>
              </w:rPr>
            </w:pPr>
            <w:r w:rsidRPr="00992A3B">
              <w:rPr>
                <w:rFonts w:cs="Times New Roman"/>
              </w:rPr>
              <w:t>241</w:t>
            </w:r>
          </w:p>
        </w:tc>
        <w:tc>
          <w:tcPr>
            <w:tcW w:w="1489" w:type="dxa"/>
          </w:tcPr>
          <w:p w:rsidR="00AB5F08" w:rsidRPr="00992A3B" w:rsidRDefault="00AB5F08" w:rsidP="00EC7FC2">
            <w:pPr>
              <w:keepNext/>
              <w:rPr>
                <w:rFonts w:cs="Times New Roman"/>
              </w:rPr>
            </w:pPr>
            <w:r w:rsidRPr="00992A3B">
              <w:rPr>
                <w:rFonts w:cs="Times New Roman"/>
              </w:rPr>
              <w:t>18</w:t>
            </w:r>
          </w:p>
        </w:tc>
        <w:tc>
          <w:tcPr>
            <w:tcW w:w="1400" w:type="dxa"/>
          </w:tcPr>
          <w:p w:rsidR="00AB5F08" w:rsidRPr="00992A3B" w:rsidRDefault="00AB5F08" w:rsidP="00EC7FC2">
            <w:pPr>
              <w:keepNext/>
              <w:rPr>
                <w:rFonts w:cs="Times New Roman"/>
              </w:rPr>
            </w:pPr>
          </w:p>
        </w:tc>
        <w:tc>
          <w:tcPr>
            <w:tcW w:w="1195" w:type="dxa"/>
          </w:tcPr>
          <w:p w:rsidR="00AB5F08" w:rsidRPr="00992A3B" w:rsidRDefault="00AB5F08" w:rsidP="00EC7FC2">
            <w:pPr>
              <w:keepNext/>
              <w:rPr>
                <w:rFonts w:cs="Times New Roman"/>
                <w:lang w:val="en-US"/>
              </w:rPr>
            </w:pPr>
            <w:r w:rsidRPr="00992A3B">
              <w:rPr>
                <w:rFonts w:cs="Times New Roman"/>
              </w:rPr>
              <w:t>217</w:t>
            </w:r>
          </w:p>
        </w:tc>
        <w:tc>
          <w:tcPr>
            <w:tcW w:w="1566" w:type="dxa"/>
          </w:tcPr>
          <w:p w:rsidR="00AB5F08" w:rsidRPr="00992A3B" w:rsidRDefault="00AB5F08" w:rsidP="00EC7FC2">
            <w:pPr>
              <w:keepNext/>
              <w:rPr>
                <w:rFonts w:cs="Times New Roman"/>
              </w:rPr>
            </w:pPr>
            <w:r w:rsidRPr="00992A3B">
              <w:rPr>
                <w:rFonts w:cs="Times New Roman"/>
              </w:rPr>
              <w:t>21</w:t>
            </w:r>
          </w:p>
        </w:tc>
        <w:tc>
          <w:tcPr>
            <w:tcW w:w="1323" w:type="dxa"/>
          </w:tcPr>
          <w:p w:rsidR="00AB5F08" w:rsidRPr="00992A3B" w:rsidRDefault="00AB5F08" w:rsidP="00EC7FC2">
            <w:pPr>
              <w:keepNext/>
              <w:rPr>
                <w:rFonts w:cs="Times New Roman"/>
              </w:rPr>
            </w:pPr>
          </w:p>
        </w:tc>
      </w:tr>
      <w:tr w:rsidR="00AB5F08" w:rsidRPr="002F579E" w:rsidTr="00EC7FC2">
        <w:tc>
          <w:tcPr>
            <w:tcW w:w="1403" w:type="dxa"/>
          </w:tcPr>
          <w:p w:rsidR="00AB5F08" w:rsidRPr="00992A3B" w:rsidRDefault="00AB5F08" w:rsidP="00EC7FC2">
            <w:pPr>
              <w:keepNext/>
              <w:rPr>
                <w:rFonts w:cs="Times New Roman"/>
              </w:rPr>
            </w:pPr>
            <w:r w:rsidRPr="00992A3B">
              <w:rPr>
                <w:rFonts w:cs="Times New Roman"/>
              </w:rPr>
              <w:t>Декабрь</w:t>
            </w:r>
          </w:p>
        </w:tc>
        <w:tc>
          <w:tcPr>
            <w:tcW w:w="1195" w:type="dxa"/>
          </w:tcPr>
          <w:p w:rsidR="00AB5F08" w:rsidRPr="00992A3B" w:rsidRDefault="00AB5F08" w:rsidP="00EC7FC2">
            <w:pPr>
              <w:keepNext/>
              <w:rPr>
                <w:rFonts w:cs="Times New Roman"/>
                <w:lang w:val="en-US"/>
              </w:rPr>
            </w:pPr>
            <w:r w:rsidRPr="00992A3B">
              <w:rPr>
                <w:rFonts w:cs="Times New Roman"/>
              </w:rPr>
              <w:t>260</w:t>
            </w:r>
          </w:p>
        </w:tc>
        <w:tc>
          <w:tcPr>
            <w:tcW w:w="1489" w:type="dxa"/>
          </w:tcPr>
          <w:p w:rsidR="00AB5F08" w:rsidRPr="00992A3B" w:rsidRDefault="00AB5F08" w:rsidP="00EC7FC2">
            <w:pPr>
              <w:keepNext/>
              <w:rPr>
                <w:rFonts w:cs="Times New Roman"/>
              </w:rPr>
            </w:pPr>
            <w:r w:rsidRPr="00992A3B">
              <w:rPr>
                <w:rFonts w:cs="Times New Roman"/>
              </w:rPr>
              <w:t>21</w:t>
            </w:r>
          </w:p>
        </w:tc>
        <w:tc>
          <w:tcPr>
            <w:tcW w:w="1400" w:type="dxa"/>
          </w:tcPr>
          <w:p w:rsidR="00AB5F08" w:rsidRPr="00992A3B" w:rsidRDefault="00AB5F08" w:rsidP="00EC7FC2">
            <w:pPr>
              <w:keepNext/>
              <w:rPr>
                <w:rFonts w:cs="Times New Roman"/>
              </w:rPr>
            </w:pPr>
          </w:p>
        </w:tc>
        <w:tc>
          <w:tcPr>
            <w:tcW w:w="1195" w:type="dxa"/>
          </w:tcPr>
          <w:p w:rsidR="00AB5F08" w:rsidRPr="00992A3B" w:rsidRDefault="00AB5F08" w:rsidP="00EC7FC2">
            <w:pPr>
              <w:keepNext/>
              <w:rPr>
                <w:rFonts w:cs="Times New Roman"/>
                <w:lang w:val="en-US"/>
              </w:rPr>
            </w:pPr>
            <w:r w:rsidRPr="00992A3B">
              <w:rPr>
                <w:rFonts w:cs="Times New Roman"/>
              </w:rPr>
              <w:t>215</w:t>
            </w:r>
          </w:p>
        </w:tc>
        <w:tc>
          <w:tcPr>
            <w:tcW w:w="1566" w:type="dxa"/>
          </w:tcPr>
          <w:p w:rsidR="00AB5F08" w:rsidRPr="00992A3B" w:rsidRDefault="00AB5F08" w:rsidP="00EC7FC2">
            <w:pPr>
              <w:keepNext/>
              <w:rPr>
                <w:rFonts w:cs="Times New Roman"/>
              </w:rPr>
            </w:pPr>
            <w:r w:rsidRPr="00992A3B">
              <w:rPr>
                <w:rFonts w:cs="Times New Roman"/>
              </w:rPr>
              <w:t>25</w:t>
            </w:r>
          </w:p>
        </w:tc>
        <w:tc>
          <w:tcPr>
            <w:tcW w:w="1323" w:type="dxa"/>
          </w:tcPr>
          <w:p w:rsidR="00AB5F08" w:rsidRPr="00992A3B" w:rsidRDefault="00AB5F08" w:rsidP="00EC7FC2">
            <w:pPr>
              <w:keepNext/>
              <w:rPr>
                <w:rFonts w:cs="Times New Roman"/>
              </w:rPr>
            </w:pPr>
          </w:p>
        </w:tc>
      </w:tr>
    </w:tbl>
    <w:p w:rsidR="00AB5F08" w:rsidRPr="002F579E" w:rsidRDefault="00AB5F08" w:rsidP="00AB5F08">
      <w:pPr>
        <w:pStyle w:val="a4"/>
        <w:widowControl/>
        <w:numPr>
          <w:ilvl w:val="0"/>
          <w:numId w:val="10"/>
        </w:numPr>
        <w:suppressAutoHyphens w:val="0"/>
        <w:autoSpaceDN/>
        <w:contextualSpacing/>
        <w:jc w:val="both"/>
        <w:textAlignment w:val="auto"/>
        <w:rPr>
          <w:rFonts w:cs="Times New Roman"/>
        </w:rPr>
      </w:pPr>
      <w:r w:rsidRPr="002F579E">
        <w:rPr>
          <w:rFonts w:cs="Times New Roman"/>
        </w:rPr>
        <w:t>Рассчитать годовую базу по НДФЛ для сотрудника организации, имеющего ребенка 15 лет. В октябре сотрудником был продан приусадебный участок (прочие доходы). Рассчитать НДФЛ за год. Определить источник уплаты налога.</w:t>
      </w:r>
    </w:p>
    <w:p w:rsidR="00AB5F08" w:rsidRDefault="00AB5F08" w:rsidP="00AB5F08">
      <w:pPr>
        <w:pStyle w:val="ConsPlusTitle"/>
        <w:jc w:val="both"/>
        <w:rPr>
          <w:rFonts w:ascii="Times New Roman" w:eastAsia="Calibri" w:hAnsi="Times New Roman" w:cs="Times New Roman"/>
          <w:bCs w:val="0"/>
          <w:sz w:val="24"/>
          <w:szCs w:val="24"/>
          <w:u w:val="single"/>
        </w:rPr>
      </w:pPr>
    </w:p>
    <w:p w:rsidR="00AB5F08" w:rsidRDefault="00AB5F08" w:rsidP="00AB5F08">
      <w:pPr>
        <w:pStyle w:val="ConsPlusTitle"/>
        <w:jc w:val="both"/>
        <w:rPr>
          <w:rFonts w:ascii="Times New Roman" w:eastAsia="Calibri" w:hAnsi="Times New Roman" w:cs="Times New Roman"/>
          <w:bCs w:val="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3408"/>
        <w:gridCol w:w="2949"/>
      </w:tblGrid>
      <w:tr w:rsidR="00AB5F08" w:rsidRPr="002F579E" w:rsidTr="00EC7FC2">
        <w:tc>
          <w:tcPr>
            <w:tcW w:w="3214" w:type="dxa"/>
          </w:tcPr>
          <w:p w:rsidR="00AB5F08" w:rsidRPr="00992A3B" w:rsidRDefault="00AB5F08" w:rsidP="00EC7FC2">
            <w:pPr>
              <w:keepNext/>
              <w:jc w:val="both"/>
              <w:rPr>
                <w:rFonts w:cs="Times New Roman"/>
              </w:rPr>
            </w:pPr>
            <w:r w:rsidRPr="00992A3B">
              <w:rPr>
                <w:rFonts w:cs="Times New Roman"/>
              </w:rPr>
              <w:lastRenderedPageBreak/>
              <w:t>Месяц</w:t>
            </w:r>
          </w:p>
        </w:tc>
        <w:tc>
          <w:tcPr>
            <w:tcW w:w="3408" w:type="dxa"/>
          </w:tcPr>
          <w:p w:rsidR="00AB5F08" w:rsidRPr="00992A3B" w:rsidRDefault="00AB5F08" w:rsidP="00EC7FC2">
            <w:pPr>
              <w:keepNext/>
              <w:jc w:val="both"/>
              <w:rPr>
                <w:rFonts w:cs="Times New Roman"/>
              </w:rPr>
            </w:pPr>
            <w:r w:rsidRPr="00992A3B">
              <w:rPr>
                <w:rFonts w:cs="Times New Roman"/>
              </w:rPr>
              <w:t>Заработная плата</w:t>
            </w:r>
            <w:r w:rsidRPr="00992A3B">
              <w:rPr>
                <w:rFonts w:cs="Times New Roman"/>
                <w:lang w:val="en-US"/>
              </w:rPr>
              <w:t>,</w:t>
            </w:r>
            <w:r w:rsidRPr="00992A3B">
              <w:rPr>
                <w:rFonts w:cs="Times New Roman"/>
              </w:rPr>
              <w:t xml:space="preserve"> руб.</w:t>
            </w:r>
          </w:p>
        </w:tc>
        <w:tc>
          <w:tcPr>
            <w:tcW w:w="2949" w:type="dxa"/>
          </w:tcPr>
          <w:p w:rsidR="00AB5F08" w:rsidRPr="00992A3B" w:rsidRDefault="00AB5F08" w:rsidP="00EC7FC2">
            <w:pPr>
              <w:keepNext/>
              <w:jc w:val="both"/>
              <w:rPr>
                <w:rFonts w:cs="Times New Roman"/>
              </w:rPr>
            </w:pPr>
            <w:r w:rsidRPr="00992A3B">
              <w:rPr>
                <w:rFonts w:cs="Times New Roman"/>
              </w:rPr>
              <w:t>Прочие доходы</w:t>
            </w:r>
            <w:r w:rsidRPr="00992A3B">
              <w:rPr>
                <w:rFonts w:cs="Times New Roman"/>
                <w:lang w:val="en-US"/>
              </w:rPr>
              <w:t xml:space="preserve">, </w:t>
            </w:r>
            <w:r w:rsidRPr="00992A3B">
              <w:rPr>
                <w:rFonts w:cs="Times New Roman"/>
              </w:rPr>
              <w:t>руб.</w:t>
            </w:r>
          </w:p>
        </w:tc>
      </w:tr>
      <w:tr w:rsidR="00AB5F08" w:rsidRPr="002F579E" w:rsidTr="00EC7FC2">
        <w:tc>
          <w:tcPr>
            <w:tcW w:w="3214" w:type="dxa"/>
          </w:tcPr>
          <w:p w:rsidR="00AB5F08" w:rsidRPr="00992A3B" w:rsidRDefault="00AB5F08" w:rsidP="00EC7FC2">
            <w:pPr>
              <w:keepNext/>
              <w:jc w:val="both"/>
              <w:rPr>
                <w:rFonts w:cs="Times New Roman"/>
              </w:rPr>
            </w:pPr>
            <w:r w:rsidRPr="00992A3B">
              <w:rPr>
                <w:rFonts w:cs="Times New Roman"/>
              </w:rPr>
              <w:t>Январь</w:t>
            </w:r>
          </w:p>
        </w:tc>
        <w:tc>
          <w:tcPr>
            <w:tcW w:w="3408" w:type="dxa"/>
          </w:tcPr>
          <w:p w:rsidR="00AB5F08" w:rsidRPr="00992A3B" w:rsidRDefault="00AB5F08" w:rsidP="00EC7FC2">
            <w:pPr>
              <w:keepNext/>
              <w:jc w:val="both"/>
              <w:rPr>
                <w:rFonts w:cs="Times New Roman"/>
              </w:rPr>
            </w:pPr>
            <w:r w:rsidRPr="00992A3B">
              <w:rPr>
                <w:rFonts w:cs="Times New Roman"/>
              </w:rPr>
              <w:t>20200</w:t>
            </w:r>
          </w:p>
        </w:tc>
        <w:tc>
          <w:tcPr>
            <w:tcW w:w="2949" w:type="dxa"/>
          </w:tcPr>
          <w:p w:rsidR="00AB5F08" w:rsidRPr="00992A3B" w:rsidRDefault="00AB5F08" w:rsidP="00EC7FC2">
            <w:pPr>
              <w:keepNext/>
              <w:jc w:val="both"/>
              <w:rPr>
                <w:rFonts w:cs="Times New Roman"/>
              </w:rPr>
            </w:pPr>
          </w:p>
        </w:tc>
      </w:tr>
      <w:tr w:rsidR="00AB5F08" w:rsidRPr="002F579E" w:rsidTr="00EC7FC2">
        <w:tc>
          <w:tcPr>
            <w:tcW w:w="3214" w:type="dxa"/>
          </w:tcPr>
          <w:p w:rsidR="00AB5F08" w:rsidRPr="00992A3B" w:rsidRDefault="00AB5F08" w:rsidP="00EC7FC2">
            <w:pPr>
              <w:keepNext/>
              <w:jc w:val="both"/>
              <w:rPr>
                <w:rFonts w:cs="Times New Roman"/>
              </w:rPr>
            </w:pPr>
            <w:r w:rsidRPr="00992A3B">
              <w:rPr>
                <w:rFonts w:cs="Times New Roman"/>
              </w:rPr>
              <w:t>Февраль</w:t>
            </w:r>
          </w:p>
        </w:tc>
        <w:tc>
          <w:tcPr>
            <w:tcW w:w="3408" w:type="dxa"/>
          </w:tcPr>
          <w:p w:rsidR="00AB5F08" w:rsidRPr="00992A3B" w:rsidRDefault="00AB5F08" w:rsidP="00EC7FC2">
            <w:pPr>
              <w:keepNext/>
              <w:jc w:val="both"/>
              <w:rPr>
                <w:rFonts w:cs="Times New Roman"/>
              </w:rPr>
            </w:pPr>
            <w:r w:rsidRPr="00992A3B">
              <w:rPr>
                <w:rFonts w:cs="Times New Roman"/>
                <w:lang w:val="en-US"/>
              </w:rPr>
              <w:t>20</w:t>
            </w:r>
            <w:r w:rsidRPr="00992A3B">
              <w:rPr>
                <w:rFonts w:cs="Times New Roman"/>
              </w:rPr>
              <w:t>350</w:t>
            </w:r>
          </w:p>
        </w:tc>
        <w:tc>
          <w:tcPr>
            <w:tcW w:w="2949" w:type="dxa"/>
          </w:tcPr>
          <w:p w:rsidR="00AB5F08" w:rsidRPr="00992A3B" w:rsidRDefault="00AB5F08" w:rsidP="00EC7FC2">
            <w:pPr>
              <w:keepNext/>
              <w:jc w:val="both"/>
              <w:rPr>
                <w:rFonts w:cs="Times New Roman"/>
              </w:rPr>
            </w:pPr>
          </w:p>
        </w:tc>
      </w:tr>
      <w:tr w:rsidR="00AB5F08" w:rsidRPr="002F579E" w:rsidTr="00EC7FC2">
        <w:tc>
          <w:tcPr>
            <w:tcW w:w="3214" w:type="dxa"/>
          </w:tcPr>
          <w:p w:rsidR="00AB5F08" w:rsidRPr="00992A3B" w:rsidRDefault="00AB5F08" w:rsidP="00EC7FC2">
            <w:pPr>
              <w:keepNext/>
              <w:jc w:val="both"/>
              <w:rPr>
                <w:rFonts w:cs="Times New Roman"/>
              </w:rPr>
            </w:pPr>
            <w:r w:rsidRPr="00992A3B">
              <w:rPr>
                <w:rFonts w:cs="Times New Roman"/>
              </w:rPr>
              <w:t>Март</w:t>
            </w:r>
          </w:p>
        </w:tc>
        <w:tc>
          <w:tcPr>
            <w:tcW w:w="3408" w:type="dxa"/>
          </w:tcPr>
          <w:p w:rsidR="00AB5F08" w:rsidRPr="00992A3B" w:rsidRDefault="00AB5F08" w:rsidP="00EC7FC2">
            <w:pPr>
              <w:keepNext/>
              <w:jc w:val="both"/>
              <w:rPr>
                <w:rFonts w:cs="Times New Roman"/>
                <w:lang w:val="en-US"/>
              </w:rPr>
            </w:pPr>
            <w:r w:rsidRPr="00992A3B">
              <w:rPr>
                <w:rFonts w:cs="Times New Roman"/>
                <w:lang w:val="en-US"/>
              </w:rPr>
              <w:t>20</w:t>
            </w:r>
            <w:r w:rsidRPr="00992A3B">
              <w:rPr>
                <w:rFonts w:cs="Times New Roman"/>
              </w:rPr>
              <w:t>5</w:t>
            </w:r>
            <w:r w:rsidRPr="00992A3B">
              <w:rPr>
                <w:rFonts w:cs="Times New Roman"/>
                <w:lang w:val="en-US"/>
              </w:rPr>
              <w:t>00</w:t>
            </w:r>
          </w:p>
        </w:tc>
        <w:tc>
          <w:tcPr>
            <w:tcW w:w="2949" w:type="dxa"/>
          </w:tcPr>
          <w:p w:rsidR="00AB5F08" w:rsidRPr="00992A3B" w:rsidRDefault="00AB5F08" w:rsidP="00EC7FC2">
            <w:pPr>
              <w:keepNext/>
              <w:jc w:val="both"/>
              <w:rPr>
                <w:rFonts w:cs="Times New Roman"/>
              </w:rPr>
            </w:pPr>
          </w:p>
        </w:tc>
      </w:tr>
      <w:tr w:rsidR="00AB5F08" w:rsidRPr="002F579E" w:rsidTr="00EC7FC2">
        <w:tc>
          <w:tcPr>
            <w:tcW w:w="3214" w:type="dxa"/>
          </w:tcPr>
          <w:p w:rsidR="00AB5F08" w:rsidRPr="00992A3B" w:rsidRDefault="00AB5F08" w:rsidP="00EC7FC2">
            <w:pPr>
              <w:keepNext/>
              <w:jc w:val="both"/>
              <w:rPr>
                <w:rFonts w:cs="Times New Roman"/>
              </w:rPr>
            </w:pPr>
            <w:r w:rsidRPr="00992A3B">
              <w:rPr>
                <w:rFonts w:cs="Times New Roman"/>
              </w:rPr>
              <w:t>Апрель</w:t>
            </w:r>
          </w:p>
        </w:tc>
        <w:tc>
          <w:tcPr>
            <w:tcW w:w="3408" w:type="dxa"/>
          </w:tcPr>
          <w:p w:rsidR="00AB5F08" w:rsidRPr="00992A3B" w:rsidRDefault="00AB5F08" w:rsidP="00EC7FC2">
            <w:pPr>
              <w:keepNext/>
              <w:jc w:val="both"/>
              <w:rPr>
                <w:rFonts w:cs="Times New Roman"/>
                <w:lang w:val="en-US"/>
              </w:rPr>
            </w:pPr>
            <w:r w:rsidRPr="00992A3B">
              <w:rPr>
                <w:rFonts w:cs="Times New Roman"/>
                <w:lang w:val="en-US"/>
              </w:rPr>
              <w:t>2</w:t>
            </w:r>
            <w:r w:rsidRPr="00992A3B">
              <w:rPr>
                <w:rFonts w:cs="Times New Roman"/>
              </w:rPr>
              <w:t>12</w:t>
            </w:r>
            <w:r w:rsidRPr="00992A3B">
              <w:rPr>
                <w:rFonts w:cs="Times New Roman"/>
                <w:lang w:val="en-US"/>
              </w:rPr>
              <w:t>00</w:t>
            </w:r>
          </w:p>
        </w:tc>
        <w:tc>
          <w:tcPr>
            <w:tcW w:w="2949" w:type="dxa"/>
          </w:tcPr>
          <w:p w:rsidR="00AB5F08" w:rsidRPr="00992A3B" w:rsidRDefault="00AB5F08" w:rsidP="00EC7FC2">
            <w:pPr>
              <w:keepNext/>
              <w:jc w:val="both"/>
              <w:rPr>
                <w:rFonts w:cs="Times New Roman"/>
              </w:rPr>
            </w:pPr>
          </w:p>
        </w:tc>
      </w:tr>
      <w:tr w:rsidR="00AB5F08" w:rsidRPr="002F579E" w:rsidTr="00EC7FC2">
        <w:tc>
          <w:tcPr>
            <w:tcW w:w="3214" w:type="dxa"/>
          </w:tcPr>
          <w:p w:rsidR="00AB5F08" w:rsidRPr="00992A3B" w:rsidRDefault="00AB5F08" w:rsidP="00EC7FC2">
            <w:pPr>
              <w:keepNext/>
              <w:jc w:val="both"/>
              <w:rPr>
                <w:rFonts w:cs="Times New Roman"/>
              </w:rPr>
            </w:pPr>
            <w:r w:rsidRPr="00992A3B">
              <w:rPr>
                <w:rFonts w:cs="Times New Roman"/>
              </w:rPr>
              <w:t>Май</w:t>
            </w:r>
          </w:p>
        </w:tc>
        <w:tc>
          <w:tcPr>
            <w:tcW w:w="3408" w:type="dxa"/>
          </w:tcPr>
          <w:p w:rsidR="00AB5F08" w:rsidRPr="00992A3B" w:rsidRDefault="00AB5F08" w:rsidP="00EC7FC2">
            <w:pPr>
              <w:keepNext/>
              <w:jc w:val="both"/>
              <w:rPr>
                <w:rFonts w:cs="Times New Roman"/>
                <w:lang w:val="en-US"/>
              </w:rPr>
            </w:pPr>
            <w:r w:rsidRPr="00992A3B">
              <w:rPr>
                <w:rFonts w:cs="Times New Roman"/>
                <w:lang w:val="en-US"/>
              </w:rPr>
              <w:t>20300</w:t>
            </w:r>
          </w:p>
        </w:tc>
        <w:tc>
          <w:tcPr>
            <w:tcW w:w="2949" w:type="dxa"/>
          </w:tcPr>
          <w:p w:rsidR="00AB5F08" w:rsidRPr="00992A3B" w:rsidRDefault="00AB5F08" w:rsidP="00EC7FC2">
            <w:pPr>
              <w:keepNext/>
              <w:jc w:val="both"/>
              <w:rPr>
                <w:rFonts w:cs="Times New Roman"/>
              </w:rPr>
            </w:pPr>
          </w:p>
        </w:tc>
      </w:tr>
      <w:tr w:rsidR="00AB5F08" w:rsidRPr="002F579E" w:rsidTr="00EC7FC2">
        <w:tc>
          <w:tcPr>
            <w:tcW w:w="3214" w:type="dxa"/>
          </w:tcPr>
          <w:p w:rsidR="00AB5F08" w:rsidRPr="00992A3B" w:rsidRDefault="00AB5F08" w:rsidP="00EC7FC2">
            <w:pPr>
              <w:keepNext/>
              <w:jc w:val="both"/>
              <w:rPr>
                <w:rFonts w:cs="Times New Roman"/>
              </w:rPr>
            </w:pPr>
            <w:r w:rsidRPr="00992A3B">
              <w:rPr>
                <w:rFonts w:cs="Times New Roman"/>
              </w:rPr>
              <w:t>Июнь</w:t>
            </w:r>
          </w:p>
        </w:tc>
        <w:tc>
          <w:tcPr>
            <w:tcW w:w="3408" w:type="dxa"/>
          </w:tcPr>
          <w:p w:rsidR="00AB5F08" w:rsidRPr="00992A3B" w:rsidRDefault="00AB5F08" w:rsidP="00EC7FC2">
            <w:pPr>
              <w:keepNext/>
              <w:jc w:val="both"/>
              <w:rPr>
                <w:rFonts w:cs="Times New Roman"/>
                <w:lang w:val="en-US"/>
              </w:rPr>
            </w:pPr>
            <w:r w:rsidRPr="00992A3B">
              <w:rPr>
                <w:rFonts w:cs="Times New Roman"/>
                <w:lang w:val="en-US"/>
              </w:rPr>
              <w:t>2</w:t>
            </w:r>
            <w:r w:rsidRPr="00992A3B">
              <w:rPr>
                <w:rFonts w:cs="Times New Roman"/>
              </w:rPr>
              <w:t>15</w:t>
            </w:r>
            <w:r w:rsidRPr="00992A3B">
              <w:rPr>
                <w:rFonts w:cs="Times New Roman"/>
                <w:lang w:val="en-US"/>
              </w:rPr>
              <w:t>00</w:t>
            </w:r>
          </w:p>
        </w:tc>
        <w:tc>
          <w:tcPr>
            <w:tcW w:w="2949" w:type="dxa"/>
          </w:tcPr>
          <w:p w:rsidR="00AB5F08" w:rsidRPr="00992A3B" w:rsidRDefault="00AB5F08" w:rsidP="00EC7FC2">
            <w:pPr>
              <w:keepNext/>
              <w:jc w:val="both"/>
              <w:rPr>
                <w:rFonts w:cs="Times New Roman"/>
              </w:rPr>
            </w:pPr>
          </w:p>
        </w:tc>
      </w:tr>
      <w:tr w:rsidR="00AB5F08" w:rsidRPr="002F579E" w:rsidTr="00EC7FC2">
        <w:tc>
          <w:tcPr>
            <w:tcW w:w="3214" w:type="dxa"/>
          </w:tcPr>
          <w:p w:rsidR="00AB5F08" w:rsidRPr="00992A3B" w:rsidRDefault="00AB5F08" w:rsidP="00EC7FC2">
            <w:pPr>
              <w:keepNext/>
              <w:jc w:val="both"/>
              <w:rPr>
                <w:rFonts w:cs="Times New Roman"/>
              </w:rPr>
            </w:pPr>
            <w:r w:rsidRPr="00992A3B">
              <w:rPr>
                <w:rFonts w:cs="Times New Roman"/>
              </w:rPr>
              <w:t>Июль</w:t>
            </w:r>
          </w:p>
        </w:tc>
        <w:tc>
          <w:tcPr>
            <w:tcW w:w="3408" w:type="dxa"/>
          </w:tcPr>
          <w:p w:rsidR="00AB5F08" w:rsidRPr="00992A3B" w:rsidRDefault="00AB5F08" w:rsidP="00EC7FC2">
            <w:pPr>
              <w:keepNext/>
              <w:jc w:val="both"/>
              <w:rPr>
                <w:rFonts w:cs="Times New Roman"/>
                <w:lang w:val="en-US"/>
              </w:rPr>
            </w:pPr>
            <w:r w:rsidRPr="00992A3B">
              <w:rPr>
                <w:rFonts w:cs="Times New Roman"/>
                <w:lang w:val="en-US"/>
              </w:rPr>
              <w:t>2</w:t>
            </w:r>
            <w:r w:rsidRPr="00992A3B">
              <w:rPr>
                <w:rFonts w:cs="Times New Roman"/>
              </w:rPr>
              <w:t>12</w:t>
            </w:r>
            <w:r w:rsidRPr="00992A3B">
              <w:rPr>
                <w:rFonts w:cs="Times New Roman"/>
                <w:lang w:val="en-US"/>
              </w:rPr>
              <w:t>00</w:t>
            </w:r>
          </w:p>
        </w:tc>
        <w:tc>
          <w:tcPr>
            <w:tcW w:w="2949" w:type="dxa"/>
          </w:tcPr>
          <w:p w:rsidR="00AB5F08" w:rsidRPr="00992A3B" w:rsidRDefault="00AB5F08" w:rsidP="00EC7FC2">
            <w:pPr>
              <w:keepNext/>
              <w:jc w:val="both"/>
              <w:rPr>
                <w:rFonts w:cs="Times New Roman"/>
              </w:rPr>
            </w:pPr>
          </w:p>
        </w:tc>
      </w:tr>
      <w:tr w:rsidR="00AB5F08" w:rsidRPr="002F579E" w:rsidTr="00EC7FC2">
        <w:tc>
          <w:tcPr>
            <w:tcW w:w="3214" w:type="dxa"/>
          </w:tcPr>
          <w:p w:rsidR="00AB5F08" w:rsidRPr="00992A3B" w:rsidRDefault="00AB5F08" w:rsidP="00EC7FC2">
            <w:pPr>
              <w:keepNext/>
              <w:jc w:val="both"/>
              <w:rPr>
                <w:rFonts w:cs="Times New Roman"/>
              </w:rPr>
            </w:pPr>
            <w:r w:rsidRPr="00992A3B">
              <w:rPr>
                <w:rFonts w:cs="Times New Roman"/>
              </w:rPr>
              <w:t>Август</w:t>
            </w:r>
          </w:p>
        </w:tc>
        <w:tc>
          <w:tcPr>
            <w:tcW w:w="3408" w:type="dxa"/>
          </w:tcPr>
          <w:p w:rsidR="00AB5F08" w:rsidRPr="00992A3B" w:rsidRDefault="00AB5F08" w:rsidP="00EC7FC2">
            <w:pPr>
              <w:keepNext/>
              <w:jc w:val="both"/>
              <w:rPr>
                <w:rFonts w:cs="Times New Roman"/>
                <w:lang w:val="en-US"/>
              </w:rPr>
            </w:pPr>
            <w:r w:rsidRPr="00992A3B">
              <w:rPr>
                <w:rFonts w:cs="Times New Roman"/>
                <w:lang w:val="en-US"/>
              </w:rPr>
              <w:t>21</w:t>
            </w:r>
            <w:r w:rsidRPr="00992A3B">
              <w:rPr>
                <w:rFonts w:cs="Times New Roman"/>
              </w:rPr>
              <w:t>6</w:t>
            </w:r>
            <w:r w:rsidRPr="00992A3B">
              <w:rPr>
                <w:rFonts w:cs="Times New Roman"/>
                <w:lang w:val="en-US"/>
              </w:rPr>
              <w:t>00</w:t>
            </w:r>
          </w:p>
        </w:tc>
        <w:tc>
          <w:tcPr>
            <w:tcW w:w="2949" w:type="dxa"/>
          </w:tcPr>
          <w:p w:rsidR="00AB5F08" w:rsidRPr="00992A3B" w:rsidRDefault="00AB5F08" w:rsidP="00EC7FC2">
            <w:pPr>
              <w:keepNext/>
              <w:jc w:val="both"/>
              <w:rPr>
                <w:rFonts w:cs="Times New Roman"/>
              </w:rPr>
            </w:pPr>
          </w:p>
        </w:tc>
      </w:tr>
      <w:tr w:rsidR="00AB5F08" w:rsidRPr="002F579E" w:rsidTr="00EC7FC2">
        <w:tc>
          <w:tcPr>
            <w:tcW w:w="3214" w:type="dxa"/>
          </w:tcPr>
          <w:p w:rsidR="00AB5F08" w:rsidRPr="00992A3B" w:rsidRDefault="00AB5F08" w:rsidP="00EC7FC2">
            <w:pPr>
              <w:keepNext/>
              <w:jc w:val="both"/>
              <w:rPr>
                <w:rFonts w:cs="Times New Roman"/>
              </w:rPr>
            </w:pPr>
            <w:r w:rsidRPr="00992A3B">
              <w:rPr>
                <w:rFonts w:cs="Times New Roman"/>
              </w:rPr>
              <w:t>Сентябрь</w:t>
            </w:r>
          </w:p>
        </w:tc>
        <w:tc>
          <w:tcPr>
            <w:tcW w:w="3408" w:type="dxa"/>
          </w:tcPr>
          <w:p w:rsidR="00AB5F08" w:rsidRPr="00992A3B" w:rsidRDefault="00AB5F08" w:rsidP="00EC7FC2">
            <w:pPr>
              <w:keepNext/>
              <w:jc w:val="both"/>
              <w:rPr>
                <w:rFonts w:cs="Times New Roman"/>
                <w:lang w:val="en-US"/>
              </w:rPr>
            </w:pPr>
            <w:r w:rsidRPr="00992A3B">
              <w:rPr>
                <w:rFonts w:cs="Times New Roman"/>
                <w:lang w:val="en-US"/>
              </w:rPr>
              <w:t>2</w:t>
            </w:r>
            <w:r w:rsidRPr="00992A3B">
              <w:rPr>
                <w:rFonts w:cs="Times New Roman"/>
              </w:rPr>
              <w:t>24</w:t>
            </w:r>
            <w:r w:rsidRPr="00992A3B">
              <w:rPr>
                <w:rFonts w:cs="Times New Roman"/>
                <w:lang w:val="en-US"/>
              </w:rPr>
              <w:t>00</w:t>
            </w:r>
          </w:p>
        </w:tc>
        <w:tc>
          <w:tcPr>
            <w:tcW w:w="2949" w:type="dxa"/>
          </w:tcPr>
          <w:p w:rsidR="00AB5F08" w:rsidRPr="00992A3B" w:rsidRDefault="00AB5F08" w:rsidP="00EC7FC2">
            <w:pPr>
              <w:keepNext/>
              <w:jc w:val="both"/>
              <w:rPr>
                <w:rFonts w:cs="Times New Roman"/>
              </w:rPr>
            </w:pPr>
          </w:p>
        </w:tc>
      </w:tr>
      <w:tr w:rsidR="00AB5F08" w:rsidRPr="002F579E" w:rsidTr="00EC7FC2">
        <w:tc>
          <w:tcPr>
            <w:tcW w:w="3214" w:type="dxa"/>
          </w:tcPr>
          <w:p w:rsidR="00AB5F08" w:rsidRPr="00992A3B" w:rsidRDefault="00AB5F08" w:rsidP="00EC7FC2">
            <w:pPr>
              <w:keepNext/>
              <w:jc w:val="both"/>
              <w:rPr>
                <w:rFonts w:cs="Times New Roman"/>
              </w:rPr>
            </w:pPr>
            <w:r w:rsidRPr="00992A3B">
              <w:rPr>
                <w:rFonts w:cs="Times New Roman"/>
              </w:rPr>
              <w:t>Октябрь</w:t>
            </w:r>
          </w:p>
        </w:tc>
        <w:tc>
          <w:tcPr>
            <w:tcW w:w="3408" w:type="dxa"/>
          </w:tcPr>
          <w:p w:rsidR="00AB5F08" w:rsidRPr="00992A3B" w:rsidRDefault="00AB5F08" w:rsidP="00EC7FC2">
            <w:pPr>
              <w:keepNext/>
              <w:jc w:val="both"/>
              <w:rPr>
                <w:rFonts w:cs="Times New Roman"/>
                <w:lang w:val="en-US"/>
              </w:rPr>
            </w:pPr>
            <w:r w:rsidRPr="00992A3B">
              <w:rPr>
                <w:rFonts w:cs="Times New Roman"/>
                <w:lang w:val="en-US"/>
              </w:rPr>
              <w:t>2</w:t>
            </w:r>
            <w:r w:rsidRPr="00992A3B">
              <w:rPr>
                <w:rFonts w:cs="Times New Roman"/>
              </w:rPr>
              <w:t>3</w:t>
            </w:r>
            <w:r w:rsidRPr="00992A3B">
              <w:rPr>
                <w:rFonts w:cs="Times New Roman"/>
                <w:lang w:val="en-US"/>
              </w:rPr>
              <w:t>460</w:t>
            </w:r>
          </w:p>
        </w:tc>
        <w:tc>
          <w:tcPr>
            <w:tcW w:w="2949" w:type="dxa"/>
          </w:tcPr>
          <w:p w:rsidR="00AB5F08" w:rsidRPr="00992A3B" w:rsidRDefault="00AB5F08" w:rsidP="00EC7FC2">
            <w:pPr>
              <w:keepNext/>
              <w:jc w:val="both"/>
              <w:rPr>
                <w:rFonts w:cs="Times New Roman"/>
                <w:lang w:val="en-US"/>
              </w:rPr>
            </w:pPr>
            <w:r w:rsidRPr="00992A3B">
              <w:rPr>
                <w:rFonts w:cs="Times New Roman"/>
                <w:lang w:val="en-US"/>
              </w:rPr>
              <w:t>500000</w:t>
            </w:r>
          </w:p>
        </w:tc>
      </w:tr>
      <w:tr w:rsidR="00AB5F08" w:rsidRPr="002F579E" w:rsidTr="00EC7FC2">
        <w:tc>
          <w:tcPr>
            <w:tcW w:w="3214" w:type="dxa"/>
          </w:tcPr>
          <w:p w:rsidR="00AB5F08" w:rsidRPr="00992A3B" w:rsidRDefault="00AB5F08" w:rsidP="00EC7FC2">
            <w:pPr>
              <w:keepNext/>
              <w:jc w:val="both"/>
              <w:rPr>
                <w:rFonts w:cs="Times New Roman"/>
              </w:rPr>
            </w:pPr>
            <w:r w:rsidRPr="00992A3B">
              <w:rPr>
                <w:rFonts w:cs="Times New Roman"/>
              </w:rPr>
              <w:t>Ноябрь</w:t>
            </w:r>
          </w:p>
        </w:tc>
        <w:tc>
          <w:tcPr>
            <w:tcW w:w="3408" w:type="dxa"/>
          </w:tcPr>
          <w:p w:rsidR="00AB5F08" w:rsidRPr="00992A3B" w:rsidRDefault="00AB5F08" w:rsidP="00EC7FC2">
            <w:pPr>
              <w:keepNext/>
              <w:jc w:val="both"/>
              <w:rPr>
                <w:rFonts w:cs="Times New Roman"/>
                <w:lang w:val="en-US"/>
              </w:rPr>
            </w:pPr>
            <w:r w:rsidRPr="00992A3B">
              <w:rPr>
                <w:rFonts w:cs="Times New Roman"/>
                <w:lang w:val="en-US"/>
              </w:rPr>
              <w:t>2</w:t>
            </w:r>
            <w:r w:rsidRPr="00992A3B">
              <w:rPr>
                <w:rFonts w:cs="Times New Roman"/>
              </w:rPr>
              <w:t>2</w:t>
            </w:r>
            <w:r w:rsidRPr="00992A3B">
              <w:rPr>
                <w:rFonts w:cs="Times New Roman"/>
                <w:lang w:val="en-US"/>
              </w:rPr>
              <w:t>050</w:t>
            </w:r>
          </w:p>
        </w:tc>
        <w:tc>
          <w:tcPr>
            <w:tcW w:w="2949" w:type="dxa"/>
          </w:tcPr>
          <w:p w:rsidR="00AB5F08" w:rsidRPr="00992A3B" w:rsidRDefault="00AB5F08" w:rsidP="00EC7FC2">
            <w:pPr>
              <w:keepNext/>
              <w:jc w:val="both"/>
              <w:rPr>
                <w:rFonts w:cs="Times New Roman"/>
              </w:rPr>
            </w:pPr>
          </w:p>
        </w:tc>
      </w:tr>
      <w:tr w:rsidR="00AB5F08" w:rsidRPr="002F579E" w:rsidTr="00EC7FC2">
        <w:tc>
          <w:tcPr>
            <w:tcW w:w="3214" w:type="dxa"/>
          </w:tcPr>
          <w:p w:rsidR="00AB5F08" w:rsidRPr="00992A3B" w:rsidRDefault="00AB5F08" w:rsidP="00EC7FC2">
            <w:pPr>
              <w:keepNext/>
              <w:jc w:val="both"/>
              <w:rPr>
                <w:rFonts w:cs="Times New Roman"/>
              </w:rPr>
            </w:pPr>
            <w:r w:rsidRPr="00992A3B">
              <w:rPr>
                <w:rFonts w:cs="Times New Roman"/>
              </w:rPr>
              <w:t>декабрь</w:t>
            </w:r>
          </w:p>
        </w:tc>
        <w:tc>
          <w:tcPr>
            <w:tcW w:w="3408" w:type="dxa"/>
          </w:tcPr>
          <w:p w:rsidR="00AB5F08" w:rsidRPr="00992A3B" w:rsidRDefault="00AB5F08" w:rsidP="00EC7FC2">
            <w:pPr>
              <w:keepNext/>
              <w:jc w:val="both"/>
              <w:rPr>
                <w:rFonts w:cs="Times New Roman"/>
                <w:lang w:val="en-US"/>
              </w:rPr>
            </w:pPr>
            <w:r w:rsidRPr="00992A3B">
              <w:rPr>
                <w:rFonts w:cs="Times New Roman"/>
                <w:lang w:val="en-US"/>
              </w:rPr>
              <w:t>2</w:t>
            </w:r>
            <w:r w:rsidRPr="00992A3B">
              <w:rPr>
                <w:rFonts w:cs="Times New Roman"/>
              </w:rPr>
              <w:t>1</w:t>
            </w:r>
            <w:r w:rsidRPr="00992A3B">
              <w:rPr>
                <w:rFonts w:cs="Times New Roman"/>
                <w:lang w:val="en-US"/>
              </w:rPr>
              <w:t>050</w:t>
            </w:r>
          </w:p>
        </w:tc>
        <w:tc>
          <w:tcPr>
            <w:tcW w:w="2949" w:type="dxa"/>
          </w:tcPr>
          <w:p w:rsidR="00AB5F08" w:rsidRPr="00992A3B" w:rsidRDefault="00AB5F08" w:rsidP="00EC7FC2">
            <w:pPr>
              <w:keepNext/>
              <w:jc w:val="both"/>
              <w:rPr>
                <w:rFonts w:cs="Times New Roman"/>
              </w:rPr>
            </w:pPr>
          </w:p>
        </w:tc>
      </w:tr>
    </w:tbl>
    <w:p w:rsidR="00AB5F08" w:rsidRPr="002F579E" w:rsidRDefault="00AB5F08" w:rsidP="00AB5F08">
      <w:pPr>
        <w:pStyle w:val="a4"/>
        <w:widowControl/>
        <w:numPr>
          <w:ilvl w:val="0"/>
          <w:numId w:val="11"/>
        </w:numPr>
        <w:suppressAutoHyphens w:val="0"/>
        <w:autoSpaceDN/>
        <w:contextualSpacing/>
        <w:jc w:val="both"/>
        <w:textAlignment w:val="auto"/>
        <w:rPr>
          <w:rFonts w:cs="Times New Roman"/>
        </w:rPr>
      </w:pPr>
      <w:r w:rsidRPr="002F579E">
        <w:rPr>
          <w:rFonts w:cs="Times New Roman"/>
        </w:rPr>
        <w:t>Рассчитать годовую налоговую базу по НДФЛ для сотрудника организации, имеющего двух детей 14 и 16 лет.В октябре сотрудником был продан приусадебный участок (прочие доходы). Рассчитать НДФЛ за год.</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3408"/>
        <w:gridCol w:w="2949"/>
      </w:tblGrid>
      <w:tr w:rsidR="00AB5F08" w:rsidRPr="002F579E" w:rsidTr="00EC7FC2">
        <w:tc>
          <w:tcPr>
            <w:tcW w:w="2397" w:type="dxa"/>
          </w:tcPr>
          <w:p w:rsidR="00AB5F08" w:rsidRPr="002170CC" w:rsidRDefault="00AB5F08" w:rsidP="00EC7FC2">
            <w:pPr>
              <w:keepNext/>
              <w:jc w:val="both"/>
              <w:rPr>
                <w:rFonts w:cs="Times New Roman"/>
              </w:rPr>
            </w:pPr>
            <w:r w:rsidRPr="002170CC">
              <w:rPr>
                <w:rFonts w:cs="Times New Roman"/>
              </w:rPr>
              <w:t>Месяц</w:t>
            </w:r>
          </w:p>
        </w:tc>
        <w:tc>
          <w:tcPr>
            <w:tcW w:w="3408" w:type="dxa"/>
          </w:tcPr>
          <w:p w:rsidR="00AB5F08" w:rsidRPr="002170CC" w:rsidRDefault="00AB5F08" w:rsidP="00EC7FC2">
            <w:pPr>
              <w:keepNext/>
              <w:jc w:val="both"/>
              <w:rPr>
                <w:rFonts w:cs="Times New Roman"/>
              </w:rPr>
            </w:pPr>
            <w:r w:rsidRPr="002170CC">
              <w:rPr>
                <w:rFonts w:cs="Times New Roman"/>
              </w:rPr>
              <w:t>Заработная плата</w:t>
            </w:r>
            <w:r w:rsidRPr="002170CC">
              <w:rPr>
                <w:rFonts w:cs="Times New Roman"/>
                <w:lang w:val="en-US"/>
              </w:rPr>
              <w:t>,</w:t>
            </w:r>
            <w:r w:rsidRPr="002170CC">
              <w:rPr>
                <w:rFonts w:cs="Times New Roman"/>
              </w:rPr>
              <w:t xml:space="preserve"> руб.</w:t>
            </w:r>
          </w:p>
        </w:tc>
        <w:tc>
          <w:tcPr>
            <w:tcW w:w="2949" w:type="dxa"/>
          </w:tcPr>
          <w:p w:rsidR="00AB5F08" w:rsidRPr="002170CC" w:rsidRDefault="00AB5F08" w:rsidP="00EC7FC2">
            <w:pPr>
              <w:keepNext/>
              <w:jc w:val="both"/>
              <w:rPr>
                <w:rFonts w:cs="Times New Roman"/>
              </w:rPr>
            </w:pPr>
            <w:r w:rsidRPr="002170CC">
              <w:rPr>
                <w:rFonts w:cs="Times New Roman"/>
              </w:rPr>
              <w:t>Прочие доходы</w:t>
            </w:r>
            <w:r w:rsidRPr="002170CC">
              <w:rPr>
                <w:rFonts w:cs="Times New Roman"/>
                <w:lang w:val="en-US"/>
              </w:rPr>
              <w:t xml:space="preserve">, </w:t>
            </w:r>
            <w:r w:rsidRPr="002170CC">
              <w:rPr>
                <w:rFonts w:cs="Times New Roman"/>
              </w:rPr>
              <w:t>руб.</w:t>
            </w:r>
          </w:p>
        </w:tc>
      </w:tr>
      <w:tr w:rsidR="00AB5F08" w:rsidRPr="002F579E" w:rsidTr="00EC7FC2">
        <w:tc>
          <w:tcPr>
            <w:tcW w:w="2397" w:type="dxa"/>
          </w:tcPr>
          <w:p w:rsidR="00AB5F08" w:rsidRPr="002170CC" w:rsidRDefault="00AB5F08" w:rsidP="00EC7FC2">
            <w:pPr>
              <w:keepNext/>
              <w:jc w:val="both"/>
              <w:rPr>
                <w:rFonts w:cs="Times New Roman"/>
              </w:rPr>
            </w:pPr>
            <w:r w:rsidRPr="002170CC">
              <w:rPr>
                <w:rFonts w:cs="Times New Roman"/>
              </w:rPr>
              <w:t>Январь</w:t>
            </w:r>
          </w:p>
        </w:tc>
        <w:tc>
          <w:tcPr>
            <w:tcW w:w="3408" w:type="dxa"/>
          </w:tcPr>
          <w:p w:rsidR="00AB5F08" w:rsidRPr="002170CC" w:rsidRDefault="00AB5F08" w:rsidP="00EC7FC2">
            <w:pPr>
              <w:keepNext/>
              <w:jc w:val="both"/>
              <w:rPr>
                <w:rFonts w:cs="Times New Roman"/>
                <w:lang w:val="en-US"/>
              </w:rPr>
            </w:pPr>
            <w:r w:rsidRPr="002170CC">
              <w:rPr>
                <w:rFonts w:cs="Times New Roman"/>
              </w:rPr>
              <w:t>20000</w:t>
            </w:r>
          </w:p>
        </w:tc>
        <w:tc>
          <w:tcPr>
            <w:tcW w:w="2949" w:type="dxa"/>
          </w:tcPr>
          <w:p w:rsidR="00AB5F08" w:rsidRPr="002170CC" w:rsidRDefault="00AB5F08" w:rsidP="00EC7FC2">
            <w:pPr>
              <w:keepNext/>
              <w:jc w:val="both"/>
              <w:rPr>
                <w:rFonts w:cs="Times New Roman"/>
              </w:rPr>
            </w:pPr>
          </w:p>
        </w:tc>
      </w:tr>
      <w:tr w:rsidR="00AB5F08" w:rsidRPr="002F579E" w:rsidTr="00EC7FC2">
        <w:tc>
          <w:tcPr>
            <w:tcW w:w="2397" w:type="dxa"/>
          </w:tcPr>
          <w:p w:rsidR="00AB5F08" w:rsidRPr="002170CC" w:rsidRDefault="00AB5F08" w:rsidP="00EC7FC2">
            <w:pPr>
              <w:keepNext/>
              <w:jc w:val="both"/>
              <w:rPr>
                <w:rFonts w:cs="Times New Roman"/>
              </w:rPr>
            </w:pPr>
            <w:r w:rsidRPr="002170CC">
              <w:rPr>
                <w:rFonts w:cs="Times New Roman"/>
              </w:rPr>
              <w:t>Февраль</w:t>
            </w:r>
          </w:p>
        </w:tc>
        <w:tc>
          <w:tcPr>
            <w:tcW w:w="3408" w:type="dxa"/>
          </w:tcPr>
          <w:p w:rsidR="00AB5F08" w:rsidRPr="002170CC" w:rsidRDefault="00AB5F08" w:rsidP="00EC7FC2">
            <w:pPr>
              <w:keepNext/>
              <w:jc w:val="both"/>
              <w:rPr>
                <w:rFonts w:cs="Times New Roman"/>
                <w:lang w:val="en-US"/>
              </w:rPr>
            </w:pPr>
            <w:r w:rsidRPr="002170CC">
              <w:rPr>
                <w:rFonts w:cs="Times New Roman"/>
                <w:lang w:val="en-US"/>
              </w:rPr>
              <w:t>20150</w:t>
            </w:r>
          </w:p>
        </w:tc>
        <w:tc>
          <w:tcPr>
            <w:tcW w:w="2949" w:type="dxa"/>
          </w:tcPr>
          <w:p w:rsidR="00AB5F08" w:rsidRPr="002170CC" w:rsidRDefault="00AB5F08" w:rsidP="00EC7FC2">
            <w:pPr>
              <w:keepNext/>
              <w:jc w:val="both"/>
              <w:rPr>
                <w:rFonts w:cs="Times New Roman"/>
              </w:rPr>
            </w:pPr>
          </w:p>
        </w:tc>
      </w:tr>
      <w:tr w:rsidR="00AB5F08" w:rsidRPr="002F579E" w:rsidTr="00EC7FC2">
        <w:tc>
          <w:tcPr>
            <w:tcW w:w="2397" w:type="dxa"/>
          </w:tcPr>
          <w:p w:rsidR="00AB5F08" w:rsidRPr="002170CC" w:rsidRDefault="00AB5F08" w:rsidP="00EC7FC2">
            <w:pPr>
              <w:keepNext/>
              <w:jc w:val="both"/>
              <w:rPr>
                <w:rFonts w:cs="Times New Roman"/>
              </w:rPr>
            </w:pPr>
            <w:r w:rsidRPr="002170CC">
              <w:rPr>
                <w:rFonts w:cs="Times New Roman"/>
              </w:rPr>
              <w:t>Март</w:t>
            </w:r>
          </w:p>
        </w:tc>
        <w:tc>
          <w:tcPr>
            <w:tcW w:w="3408" w:type="dxa"/>
          </w:tcPr>
          <w:p w:rsidR="00AB5F08" w:rsidRPr="002170CC" w:rsidRDefault="00AB5F08" w:rsidP="00EC7FC2">
            <w:pPr>
              <w:keepNext/>
              <w:jc w:val="both"/>
              <w:rPr>
                <w:rFonts w:cs="Times New Roman"/>
                <w:lang w:val="en-US"/>
              </w:rPr>
            </w:pPr>
            <w:r w:rsidRPr="002170CC">
              <w:rPr>
                <w:rFonts w:cs="Times New Roman"/>
                <w:lang w:val="en-US"/>
              </w:rPr>
              <w:t>20400</w:t>
            </w:r>
          </w:p>
        </w:tc>
        <w:tc>
          <w:tcPr>
            <w:tcW w:w="2949" w:type="dxa"/>
          </w:tcPr>
          <w:p w:rsidR="00AB5F08" w:rsidRPr="002170CC" w:rsidRDefault="00AB5F08" w:rsidP="00EC7FC2">
            <w:pPr>
              <w:keepNext/>
              <w:jc w:val="both"/>
              <w:rPr>
                <w:rFonts w:cs="Times New Roman"/>
              </w:rPr>
            </w:pPr>
          </w:p>
        </w:tc>
      </w:tr>
      <w:tr w:rsidR="00AB5F08" w:rsidRPr="002F579E" w:rsidTr="00EC7FC2">
        <w:tc>
          <w:tcPr>
            <w:tcW w:w="2397" w:type="dxa"/>
          </w:tcPr>
          <w:p w:rsidR="00AB5F08" w:rsidRPr="002170CC" w:rsidRDefault="00AB5F08" w:rsidP="00EC7FC2">
            <w:pPr>
              <w:keepNext/>
              <w:jc w:val="both"/>
              <w:rPr>
                <w:rFonts w:cs="Times New Roman"/>
              </w:rPr>
            </w:pPr>
            <w:r w:rsidRPr="002170CC">
              <w:rPr>
                <w:rFonts w:cs="Times New Roman"/>
              </w:rPr>
              <w:t>Апрель</w:t>
            </w:r>
          </w:p>
        </w:tc>
        <w:tc>
          <w:tcPr>
            <w:tcW w:w="3408" w:type="dxa"/>
          </w:tcPr>
          <w:p w:rsidR="00AB5F08" w:rsidRPr="002170CC" w:rsidRDefault="00AB5F08" w:rsidP="00EC7FC2">
            <w:pPr>
              <w:keepNext/>
              <w:jc w:val="both"/>
              <w:rPr>
                <w:rFonts w:cs="Times New Roman"/>
                <w:lang w:val="en-US"/>
              </w:rPr>
            </w:pPr>
            <w:r w:rsidRPr="002170CC">
              <w:rPr>
                <w:rFonts w:cs="Times New Roman"/>
                <w:lang w:val="en-US"/>
              </w:rPr>
              <w:t>20200</w:t>
            </w:r>
          </w:p>
        </w:tc>
        <w:tc>
          <w:tcPr>
            <w:tcW w:w="2949" w:type="dxa"/>
          </w:tcPr>
          <w:p w:rsidR="00AB5F08" w:rsidRPr="002170CC" w:rsidRDefault="00AB5F08" w:rsidP="00EC7FC2">
            <w:pPr>
              <w:keepNext/>
              <w:jc w:val="both"/>
              <w:rPr>
                <w:rFonts w:cs="Times New Roman"/>
              </w:rPr>
            </w:pPr>
          </w:p>
        </w:tc>
      </w:tr>
      <w:tr w:rsidR="00AB5F08" w:rsidRPr="002F579E" w:rsidTr="00EC7FC2">
        <w:tc>
          <w:tcPr>
            <w:tcW w:w="2397" w:type="dxa"/>
          </w:tcPr>
          <w:p w:rsidR="00AB5F08" w:rsidRPr="002170CC" w:rsidRDefault="00AB5F08" w:rsidP="00EC7FC2">
            <w:pPr>
              <w:keepNext/>
              <w:jc w:val="both"/>
              <w:rPr>
                <w:rFonts w:cs="Times New Roman"/>
              </w:rPr>
            </w:pPr>
            <w:r w:rsidRPr="002170CC">
              <w:rPr>
                <w:rFonts w:cs="Times New Roman"/>
              </w:rPr>
              <w:t>Май</w:t>
            </w:r>
          </w:p>
        </w:tc>
        <w:tc>
          <w:tcPr>
            <w:tcW w:w="3408" w:type="dxa"/>
          </w:tcPr>
          <w:p w:rsidR="00AB5F08" w:rsidRPr="002170CC" w:rsidRDefault="00AB5F08" w:rsidP="00EC7FC2">
            <w:pPr>
              <w:keepNext/>
              <w:jc w:val="both"/>
              <w:rPr>
                <w:rFonts w:cs="Times New Roman"/>
                <w:lang w:val="en-US"/>
              </w:rPr>
            </w:pPr>
            <w:r w:rsidRPr="002170CC">
              <w:rPr>
                <w:rFonts w:cs="Times New Roman"/>
                <w:lang w:val="en-US"/>
              </w:rPr>
              <w:t>20300</w:t>
            </w:r>
          </w:p>
        </w:tc>
        <w:tc>
          <w:tcPr>
            <w:tcW w:w="2949" w:type="dxa"/>
          </w:tcPr>
          <w:p w:rsidR="00AB5F08" w:rsidRPr="002170CC" w:rsidRDefault="00AB5F08" w:rsidP="00EC7FC2">
            <w:pPr>
              <w:keepNext/>
              <w:jc w:val="both"/>
              <w:rPr>
                <w:rFonts w:cs="Times New Roman"/>
              </w:rPr>
            </w:pPr>
          </w:p>
        </w:tc>
      </w:tr>
      <w:tr w:rsidR="00AB5F08" w:rsidRPr="002F579E" w:rsidTr="00EC7FC2">
        <w:tc>
          <w:tcPr>
            <w:tcW w:w="2397" w:type="dxa"/>
          </w:tcPr>
          <w:p w:rsidR="00AB5F08" w:rsidRPr="002170CC" w:rsidRDefault="00AB5F08" w:rsidP="00EC7FC2">
            <w:pPr>
              <w:keepNext/>
              <w:jc w:val="both"/>
              <w:rPr>
                <w:rFonts w:cs="Times New Roman"/>
              </w:rPr>
            </w:pPr>
            <w:r w:rsidRPr="002170CC">
              <w:rPr>
                <w:rFonts w:cs="Times New Roman"/>
              </w:rPr>
              <w:t>Июнь</w:t>
            </w:r>
          </w:p>
        </w:tc>
        <w:tc>
          <w:tcPr>
            <w:tcW w:w="3408" w:type="dxa"/>
          </w:tcPr>
          <w:p w:rsidR="00AB5F08" w:rsidRPr="002170CC" w:rsidRDefault="00AB5F08" w:rsidP="00EC7FC2">
            <w:pPr>
              <w:keepNext/>
              <w:jc w:val="both"/>
              <w:rPr>
                <w:rFonts w:cs="Times New Roman"/>
                <w:lang w:val="en-US"/>
              </w:rPr>
            </w:pPr>
            <w:r w:rsidRPr="002170CC">
              <w:rPr>
                <w:rFonts w:cs="Times New Roman"/>
                <w:lang w:val="en-US"/>
              </w:rPr>
              <w:t>20400</w:t>
            </w:r>
          </w:p>
        </w:tc>
        <w:tc>
          <w:tcPr>
            <w:tcW w:w="2949" w:type="dxa"/>
          </w:tcPr>
          <w:p w:rsidR="00AB5F08" w:rsidRPr="002170CC" w:rsidRDefault="00AB5F08" w:rsidP="00EC7FC2">
            <w:pPr>
              <w:keepNext/>
              <w:jc w:val="both"/>
              <w:rPr>
                <w:rFonts w:cs="Times New Roman"/>
              </w:rPr>
            </w:pPr>
          </w:p>
        </w:tc>
      </w:tr>
      <w:tr w:rsidR="00AB5F08" w:rsidRPr="002F579E" w:rsidTr="00EC7FC2">
        <w:tc>
          <w:tcPr>
            <w:tcW w:w="2397" w:type="dxa"/>
          </w:tcPr>
          <w:p w:rsidR="00AB5F08" w:rsidRPr="002170CC" w:rsidRDefault="00AB5F08" w:rsidP="00EC7FC2">
            <w:pPr>
              <w:keepNext/>
              <w:jc w:val="both"/>
              <w:rPr>
                <w:rFonts w:cs="Times New Roman"/>
              </w:rPr>
            </w:pPr>
            <w:r w:rsidRPr="002170CC">
              <w:rPr>
                <w:rFonts w:cs="Times New Roman"/>
              </w:rPr>
              <w:t>Июль</w:t>
            </w:r>
          </w:p>
        </w:tc>
        <w:tc>
          <w:tcPr>
            <w:tcW w:w="3408" w:type="dxa"/>
          </w:tcPr>
          <w:p w:rsidR="00AB5F08" w:rsidRPr="002170CC" w:rsidRDefault="00AB5F08" w:rsidP="00EC7FC2">
            <w:pPr>
              <w:keepNext/>
              <w:jc w:val="both"/>
              <w:rPr>
                <w:rFonts w:cs="Times New Roman"/>
                <w:lang w:val="en-US"/>
              </w:rPr>
            </w:pPr>
            <w:r w:rsidRPr="002170CC">
              <w:rPr>
                <w:rFonts w:cs="Times New Roman"/>
                <w:lang w:val="en-US"/>
              </w:rPr>
              <w:t>20500</w:t>
            </w:r>
          </w:p>
        </w:tc>
        <w:tc>
          <w:tcPr>
            <w:tcW w:w="2949" w:type="dxa"/>
          </w:tcPr>
          <w:p w:rsidR="00AB5F08" w:rsidRPr="002170CC" w:rsidRDefault="00AB5F08" w:rsidP="00EC7FC2">
            <w:pPr>
              <w:keepNext/>
              <w:jc w:val="both"/>
              <w:rPr>
                <w:rFonts w:cs="Times New Roman"/>
              </w:rPr>
            </w:pPr>
          </w:p>
        </w:tc>
      </w:tr>
      <w:tr w:rsidR="00AB5F08" w:rsidRPr="002F579E" w:rsidTr="00EC7FC2">
        <w:tc>
          <w:tcPr>
            <w:tcW w:w="2397" w:type="dxa"/>
          </w:tcPr>
          <w:p w:rsidR="00AB5F08" w:rsidRPr="002170CC" w:rsidRDefault="00AB5F08" w:rsidP="00EC7FC2">
            <w:pPr>
              <w:keepNext/>
              <w:jc w:val="both"/>
              <w:rPr>
                <w:rFonts w:cs="Times New Roman"/>
              </w:rPr>
            </w:pPr>
            <w:r w:rsidRPr="002170CC">
              <w:rPr>
                <w:rFonts w:cs="Times New Roman"/>
              </w:rPr>
              <w:t>Август</w:t>
            </w:r>
          </w:p>
        </w:tc>
        <w:tc>
          <w:tcPr>
            <w:tcW w:w="3408" w:type="dxa"/>
          </w:tcPr>
          <w:p w:rsidR="00AB5F08" w:rsidRPr="002170CC" w:rsidRDefault="00AB5F08" w:rsidP="00EC7FC2">
            <w:pPr>
              <w:keepNext/>
              <w:jc w:val="both"/>
              <w:rPr>
                <w:rFonts w:cs="Times New Roman"/>
                <w:lang w:val="en-US"/>
              </w:rPr>
            </w:pPr>
            <w:r w:rsidRPr="002170CC">
              <w:rPr>
                <w:rFonts w:cs="Times New Roman"/>
                <w:lang w:val="en-US"/>
              </w:rPr>
              <w:t>21000</w:t>
            </w:r>
          </w:p>
        </w:tc>
        <w:tc>
          <w:tcPr>
            <w:tcW w:w="2949" w:type="dxa"/>
          </w:tcPr>
          <w:p w:rsidR="00AB5F08" w:rsidRPr="002170CC" w:rsidRDefault="00AB5F08" w:rsidP="00EC7FC2">
            <w:pPr>
              <w:keepNext/>
              <w:jc w:val="both"/>
              <w:rPr>
                <w:rFonts w:cs="Times New Roman"/>
              </w:rPr>
            </w:pPr>
          </w:p>
        </w:tc>
      </w:tr>
      <w:tr w:rsidR="00AB5F08" w:rsidRPr="002F579E" w:rsidTr="00EC7FC2">
        <w:tc>
          <w:tcPr>
            <w:tcW w:w="2397" w:type="dxa"/>
          </w:tcPr>
          <w:p w:rsidR="00AB5F08" w:rsidRPr="002170CC" w:rsidRDefault="00AB5F08" w:rsidP="00EC7FC2">
            <w:pPr>
              <w:keepNext/>
              <w:jc w:val="both"/>
              <w:rPr>
                <w:rFonts w:cs="Times New Roman"/>
              </w:rPr>
            </w:pPr>
            <w:r w:rsidRPr="002170CC">
              <w:rPr>
                <w:rFonts w:cs="Times New Roman"/>
              </w:rPr>
              <w:t>Сентябрь</w:t>
            </w:r>
          </w:p>
        </w:tc>
        <w:tc>
          <w:tcPr>
            <w:tcW w:w="3408" w:type="dxa"/>
          </w:tcPr>
          <w:p w:rsidR="00AB5F08" w:rsidRPr="002170CC" w:rsidRDefault="00AB5F08" w:rsidP="00EC7FC2">
            <w:pPr>
              <w:keepNext/>
              <w:jc w:val="both"/>
              <w:rPr>
                <w:rFonts w:cs="Times New Roman"/>
                <w:lang w:val="en-US"/>
              </w:rPr>
            </w:pPr>
            <w:r w:rsidRPr="002170CC">
              <w:rPr>
                <w:rFonts w:cs="Times New Roman"/>
                <w:lang w:val="en-US"/>
              </w:rPr>
              <w:t>20500</w:t>
            </w:r>
          </w:p>
        </w:tc>
        <w:tc>
          <w:tcPr>
            <w:tcW w:w="2949" w:type="dxa"/>
          </w:tcPr>
          <w:p w:rsidR="00AB5F08" w:rsidRPr="002170CC" w:rsidRDefault="00AB5F08" w:rsidP="00EC7FC2">
            <w:pPr>
              <w:keepNext/>
              <w:jc w:val="both"/>
              <w:rPr>
                <w:rFonts w:cs="Times New Roman"/>
              </w:rPr>
            </w:pPr>
          </w:p>
        </w:tc>
      </w:tr>
      <w:tr w:rsidR="00AB5F08" w:rsidRPr="002F579E" w:rsidTr="00EC7FC2">
        <w:tc>
          <w:tcPr>
            <w:tcW w:w="2397" w:type="dxa"/>
          </w:tcPr>
          <w:p w:rsidR="00AB5F08" w:rsidRPr="002170CC" w:rsidRDefault="00AB5F08" w:rsidP="00EC7FC2">
            <w:pPr>
              <w:keepNext/>
              <w:jc w:val="both"/>
              <w:rPr>
                <w:rFonts w:cs="Times New Roman"/>
              </w:rPr>
            </w:pPr>
            <w:r w:rsidRPr="002170CC">
              <w:rPr>
                <w:rFonts w:cs="Times New Roman"/>
              </w:rPr>
              <w:t>Октябрь</w:t>
            </w:r>
          </w:p>
        </w:tc>
        <w:tc>
          <w:tcPr>
            <w:tcW w:w="3408" w:type="dxa"/>
          </w:tcPr>
          <w:p w:rsidR="00AB5F08" w:rsidRPr="002170CC" w:rsidRDefault="00AB5F08" w:rsidP="00EC7FC2">
            <w:pPr>
              <w:keepNext/>
              <w:jc w:val="both"/>
              <w:rPr>
                <w:rFonts w:cs="Times New Roman"/>
                <w:lang w:val="en-US"/>
              </w:rPr>
            </w:pPr>
            <w:r w:rsidRPr="002170CC">
              <w:rPr>
                <w:rFonts w:cs="Times New Roman"/>
                <w:lang w:val="en-US"/>
              </w:rPr>
              <w:t>20460</w:t>
            </w:r>
          </w:p>
        </w:tc>
        <w:tc>
          <w:tcPr>
            <w:tcW w:w="2949" w:type="dxa"/>
          </w:tcPr>
          <w:p w:rsidR="00AB5F08" w:rsidRPr="002170CC" w:rsidRDefault="00AB5F08" w:rsidP="00EC7FC2">
            <w:pPr>
              <w:keepNext/>
              <w:jc w:val="both"/>
              <w:rPr>
                <w:rFonts w:cs="Times New Roman"/>
                <w:lang w:val="en-US"/>
              </w:rPr>
            </w:pPr>
            <w:r w:rsidRPr="002170CC">
              <w:rPr>
                <w:rFonts w:cs="Times New Roman"/>
                <w:lang w:val="en-US"/>
              </w:rPr>
              <w:t>500000</w:t>
            </w:r>
          </w:p>
        </w:tc>
      </w:tr>
      <w:tr w:rsidR="00AB5F08" w:rsidRPr="002F579E" w:rsidTr="00EC7FC2">
        <w:tc>
          <w:tcPr>
            <w:tcW w:w="2397" w:type="dxa"/>
          </w:tcPr>
          <w:p w:rsidR="00AB5F08" w:rsidRPr="002170CC" w:rsidRDefault="00AB5F08" w:rsidP="00EC7FC2">
            <w:pPr>
              <w:keepNext/>
              <w:jc w:val="both"/>
              <w:rPr>
                <w:rFonts w:cs="Times New Roman"/>
              </w:rPr>
            </w:pPr>
            <w:r w:rsidRPr="002170CC">
              <w:rPr>
                <w:rFonts w:cs="Times New Roman"/>
              </w:rPr>
              <w:t>Ноябрь</w:t>
            </w:r>
          </w:p>
        </w:tc>
        <w:tc>
          <w:tcPr>
            <w:tcW w:w="3408" w:type="dxa"/>
          </w:tcPr>
          <w:p w:rsidR="00AB5F08" w:rsidRPr="002170CC" w:rsidRDefault="00AB5F08" w:rsidP="00EC7FC2">
            <w:pPr>
              <w:keepNext/>
              <w:jc w:val="both"/>
              <w:rPr>
                <w:rFonts w:cs="Times New Roman"/>
                <w:lang w:val="en-US"/>
              </w:rPr>
            </w:pPr>
            <w:r w:rsidRPr="002170CC">
              <w:rPr>
                <w:rFonts w:cs="Times New Roman"/>
                <w:lang w:val="en-US"/>
              </w:rPr>
              <w:t>21050</w:t>
            </w:r>
          </w:p>
        </w:tc>
        <w:tc>
          <w:tcPr>
            <w:tcW w:w="2949" w:type="dxa"/>
          </w:tcPr>
          <w:p w:rsidR="00AB5F08" w:rsidRPr="002170CC" w:rsidRDefault="00AB5F08" w:rsidP="00EC7FC2">
            <w:pPr>
              <w:keepNext/>
              <w:jc w:val="both"/>
              <w:rPr>
                <w:rFonts w:cs="Times New Roman"/>
              </w:rPr>
            </w:pPr>
          </w:p>
        </w:tc>
      </w:tr>
      <w:tr w:rsidR="00AB5F08" w:rsidRPr="002F579E" w:rsidTr="00EC7FC2">
        <w:tc>
          <w:tcPr>
            <w:tcW w:w="2397" w:type="dxa"/>
          </w:tcPr>
          <w:p w:rsidR="00AB5F08" w:rsidRPr="002170CC" w:rsidRDefault="00AB5F08" w:rsidP="00EC7FC2">
            <w:pPr>
              <w:keepNext/>
              <w:jc w:val="both"/>
              <w:rPr>
                <w:rFonts w:cs="Times New Roman"/>
              </w:rPr>
            </w:pPr>
            <w:r w:rsidRPr="002170CC">
              <w:rPr>
                <w:rFonts w:cs="Times New Roman"/>
              </w:rPr>
              <w:t>декабрь</w:t>
            </w:r>
          </w:p>
        </w:tc>
        <w:tc>
          <w:tcPr>
            <w:tcW w:w="3408" w:type="dxa"/>
          </w:tcPr>
          <w:p w:rsidR="00AB5F08" w:rsidRPr="002170CC" w:rsidRDefault="00AB5F08" w:rsidP="00EC7FC2">
            <w:pPr>
              <w:keepNext/>
              <w:jc w:val="both"/>
              <w:rPr>
                <w:rFonts w:cs="Times New Roman"/>
                <w:lang w:val="en-US"/>
              </w:rPr>
            </w:pPr>
            <w:r w:rsidRPr="002170CC">
              <w:rPr>
                <w:rFonts w:cs="Times New Roman"/>
                <w:lang w:val="en-US"/>
              </w:rPr>
              <w:t>24050</w:t>
            </w:r>
          </w:p>
        </w:tc>
        <w:tc>
          <w:tcPr>
            <w:tcW w:w="2949" w:type="dxa"/>
          </w:tcPr>
          <w:p w:rsidR="00AB5F08" w:rsidRPr="002170CC" w:rsidRDefault="00AB5F08" w:rsidP="00EC7FC2">
            <w:pPr>
              <w:keepNext/>
              <w:jc w:val="both"/>
              <w:rPr>
                <w:rFonts w:cs="Times New Roman"/>
              </w:rPr>
            </w:pPr>
          </w:p>
        </w:tc>
      </w:tr>
    </w:tbl>
    <w:p w:rsidR="00AB5F08" w:rsidRPr="002F579E" w:rsidRDefault="00AB5F08" w:rsidP="00AB5F08">
      <w:pPr>
        <w:pStyle w:val="a4"/>
        <w:ind w:firstLine="696"/>
        <w:jc w:val="both"/>
        <w:rPr>
          <w:rFonts w:cs="Times New Roman"/>
        </w:rPr>
      </w:pPr>
      <w:r w:rsidRPr="002F579E">
        <w:rPr>
          <w:rFonts w:cs="Times New Roman"/>
        </w:rPr>
        <w:t>Определить налоговую базу отдельно для предприятия как для налогового агента и для налогоплательщика. В какие сроки должен быть уплачен налог, если дата выдачи заработной платы, установленная в организации, – 03 число месяца.</w:t>
      </w:r>
    </w:p>
    <w:p w:rsidR="00AB5F08" w:rsidRPr="002F579E" w:rsidRDefault="00AB5F08" w:rsidP="00AB5F08">
      <w:pPr>
        <w:pStyle w:val="a3"/>
        <w:widowControl/>
        <w:numPr>
          <w:ilvl w:val="0"/>
          <w:numId w:val="11"/>
        </w:numPr>
        <w:suppressAutoHyphens w:val="0"/>
        <w:autoSpaceDN/>
        <w:jc w:val="both"/>
        <w:textAlignment w:val="auto"/>
        <w:rPr>
          <w:color w:val="000000"/>
        </w:rPr>
      </w:pPr>
      <w:bookmarkStart w:id="0" w:name="210"/>
      <w:r w:rsidRPr="002F579E">
        <w:t>Юридическое лицо, являющееся резидентом РФ, за год получило доходы в размере 1 000 000 у.е., из которых 800 000 возникли в РФ, а 200 000 - в ФРГ (где ставка налога составляет 15,8%).</w:t>
      </w:r>
      <w:bookmarkEnd w:id="0"/>
      <w:r w:rsidRPr="002F579E">
        <w:t xml:space="preserve"> Определить общую сумму налога и место уплаты налога.</w:t>
      </w:r>
    </w:p>
    <w:p w:rsidR="00AB5F08" w:rsidRPr="002F579E" w:rsidRDefault="00AB5F08" w:rsidP="00AB5F08">
      <w:pPr>
        <w:pStyle w:val="a4"/>
        <w:widowControl/>
        <w:numPr>
          <w:ilvl w:val="0"/>
          <w:numId w:val="11"/>
        </w:numPr>
        <w:suppressAutoHyphens w:val="0"/>
        <w:autoSpaceDE w:val="0"/>
        <w:adjustRightInd w:val="0"/>
        <w:contextualSpacing/>
        <w:jc w:val="both"/>
        <w:textAlignment w:val="auto"/>
        <w:rPr>
          <w:rFonts w:cs="Times New Roman"/>
        </w:rPr>
      </w:pPr>
      <w:r w:rsidRPr="002F579E">
        <w:rPr>
          <w:rFonts w:cs="Times New Roman"/>
        </w:rPr>
        <w:t>Организация ООО “Свежие фрукты” продает бананы. В апреле 2014 произведена закупка следующих партий товара:</w:t>
      </w:r>
    </w:p>
    <w:p w:rsidR="00AB5F08" w:rsidRPr="002F579E" w:rsidRDefault="00AB5F08" w:rsidP="00AB5F08">
      <w:pPr>
        <w:pStyle w:val="a4"/>
        <w:autoSpaceDE w:val="0"/>
        <w:adjustRightInd w:val="0"/>
        <w:jc w:val="both"/>
        <w:rPr>
          <w:rFonts w:cs="Times New Roman"/>
        </w:rPr>
      </w:pPr>
      <w:r w:rsidRPr="002F579E">
        <w:rPr>
          <w:rFonts w:cs="Times New Roman"/>
        </w:rPr>
        <w:t>- 520 кг. бананов по цене 40 руб 00 коп. / кг (товарная накладная № 25 от 04.04.2014 г.);</w:t>
      </w:r>
    </w:p>
    <w:p w:rsidR="00AB5F08" w:rsidRPr="002F579E" w:rsidRDefault="00AB5F08" w:rsidP="00AB5F08">
      <w:pPr>
        <w:pStyle w:val="a4"/>
        <w:autoSpaceDE w:val="0"/>
        <w:adjustRightInd w:val="0"/>
        <w:jc w:val="both"/>
        <w:rPr>
          <w:rFonts w:cs="Times New Roman"/>
        </w:rPr>
      </w:pPr>
      <w:r w:rsidRPr="002F579E">
        <w:rPr>
          <w:rFonts w:cs="Times New Roman"/>
        </w:rPr>
        <w:t>- 455 кг. бананов по цене 42 руб. 00 коп. / кг (товарная накладная № 27 от 06.04.2014 г.);</w:t>
      </w:r>
    </w:p>
    <w:p w:rsidR="00AB5F08" w:rsidRPr="002F579E" w:rsidRDefault="00AB5F08" w:rsidP="00AB5F08">
      <w:pPr>
        <w:pStyle w:val="a4"/>
        <w:autoSpaceDE w:val="0"/>
        <w:adjustRightInd w:val="0"/>
        <w:jc w:val="both"/>
        <w:rPr>
          <w:rFonts w:cs="Times New Roman"/>
        </w:rPr>
      </w:pPr>
      <w:r w:rsidRPr="002F579E">
        <w:rPr>
          <w:rFonts w:cs="Times New Roman"/>
        </w:rPr>
        <w:t>- 455 кг. бананов по цене 41 руб. 00 коп. / кг (товарная накладная № 29 от 09.04.2014 г.).</w:t>
      </w:r>
    </w:p>
    <w:p w:rsidR="00AB5F08" w:rsidRPr="002F579E" w:rsidRDefault="00AB5F08" w:rsidP="00AB5F08">
      <w:pPr>
        <w:pStyle w:val="a4"/>
        <w:autoSpaceDE w:val="0"/>
        <w:adjustRightInd w:val="0"/>
        <w:jc w:val="both"/>
        <w:rPr>
          <w:rFonts w:cs="Times New Roman"/>
        </w:rPr>
      </w:pPr>
      <w:r w:rsidRPr="002F579E">
        <w:rPr>
          <w:rFonts w:cs="Times New Roman"/>
        </w:rPr>
        <w:tab/>
        <w:t>Проданы следующие партии товара</w:t>
      </w:r>
      <w:r w:rsidRPr="002170CC">
        <w:rPr>
          <w:rFonts w:cs="Times New Roman"/>
          <w:lang w:val="ru-RU"/>
        </w:rPr>
        <w:t>:</w:t>
      </w:r>
    </w:p>
    <w:p w:rsidR="00AB5F08" w:rsidRPr="002F579E" w:rsidRDefault="00AB5F08" w:rsidP="00AB5F08">
      <w:pPr>
        <w:pStyle w:val="a4"/>
        <w:autoSpaceDE w:val="0"/>
        <w:adjustRightInd w:val="0"/>
        <w:jc w:val="both"/>
        <w:rPr>
          <w:rFonts w:cs="Times New Roman"/>
        </w:rPr>
      </w:pPr>
      <w:r w:rsidRPr="002F579E">
        <w:rPr>
          <w:rFonts w:cs="Times New Roman"/>
        </w:rPr>
        <w:t>- 340 кг. бананов по цене 40 руб 00 коп. / кг (товарная накладная № 49 от 16.04.2014 г., закупкапартии произведена по товарной накладной № 25 от 04.04.2014 г.);</w:t>
      </w:r>
    </w:p>
    <w:p w:rsidR="00AB5F08" w:rsidRPr="002F579E" w:rsidRDefault="00AB5F08" w:rsidP="00AB5F08">
      <w:pPr>
        <w:pStyle w:val="a4"/>
        <w:autoSpaceDE w:val="0"/>
        <w:adjustRightInd w:val="0"/>
        <w:jc w:val="both"/>
        <w:rPr>
          <w:rFonts w:cs="Times New Roman"/>
        </w:rPr>
      </w:pPr>
      <w:r w:rsidRPr="002F579E">
        <w:rPr>
          <w:rFonts w:cs="Times New Roman"/>
        </w:rPr>
        <w:t>- 315 кг. бананов по цене 42 руб. 00 коп. / кг (товарная накладная № 17 от 19.04.2014 г., закупкапартии произведена по товарной накладной № 27 от 06.04.2014 г.);</w:t>
      </w:r>
    </w:p>
    <w:p w:rsidR="00AB5F08" w:rsidRPr="002F579E" w:rsidRDefault="00AB5F08" w:rsidP="00AB5F08">
      <w:pPr>
        <w:pStyle w:val="a4"/>
        <w:autoSpaceDE w:val="0"/>
        <w:adjustRightInd w:val="0"/>
        <w:jc w:val="both"/>
        <w:rPr>
          <w:rFonts w:cs="Times New Roman"/>
        </w:rPr>
      </w:pPr>
      <w:r w:rsidRPr="002F579E">
        <w:rPr>
          <w:rFonts w:cs="Times New Roman"/>
        </w:rPr>
        <w:t>- 455 кг. бананов по цене 41 руб. 00 коп. / кг (товарная накладная № 34 от 23.04.2014 г., закупкапартии произведена по товарной накладной № 29 от 09.04.2014 г.).</w:t>
      </w:r>
    </w:p>
    <w:p w:rsidR="00AB5F08" w:rsidRPr="002F579E" w:rsidRDefault="00AB5F08" w:rsidP="00AB5F08">
      <w:pPr>
        <w:pStyle w:val="a4"/>
        <w:autoSpaceDE w:val="0"/>
        <w:adjustRightInd w:val="0"/>
        <w:jc w:val="both"/>
        <w:rPr>
          <w:rFonts w:cs="Times New Roman"/>
        </w:rPr>
      </w:pPr>
      <w:r w:rsidRPr="002F579E">
        <w:rPr>
          <w:rFonts w:cs="Times New Roman"/>
        </w:rPr>
        <w:tab/>
        <w:t xml:space="preserve">Рассчитать сумму налога на прибыль организации за апрель 2014 г. с </w:t>
      </w:r>
      <w:r w:rsidRPr="002F579E">
        <w:rPr>
          <w:rFonts w:cs="Times New Roman"/>
        </w:rPr>
        <w:lastRenderedPageBreak/>
        <w:t>использованием программы  “1С: Бухгалтерия”.</w:t>
      </w:r>
    </w:p>
    <w:p w:rsidR="00AB5F08" w:rsidRPr="002F579E" w:rsidRDefault="00AB5F08" w:rsidP="00AB5F08">
      <w:pPr>
        <w:pStyle w:val="a4"/>
        <w:widowControl/>
        <w:numPr>
          <w:ilvl w:val="0"/>
          <w:numId w:val="8"/>
        </w:numPr>
        <w:suppressAutoHyphens w:val="0"/>
        <w:autoSpaceDN/>
        <w:contextualSpacing/>
        <w:textAlignment w:val="auto"/>
        <w:rPr>
          <w:rFonts w:cs="Times New Roman"/>
        </w:rPr>
      </w:pPr>
      <w:r w:rsidRPr="002F579E">
        <w:rPr>
          <w:rFonts w:cs="Times New Roman"/>
        </w:rPr>
        <w:t>На основании приведенных данных рассчитать сумму НДС ОАО “Сампродторг” за 2014 год к уплате в бюджет по итогам года и авансовые платежи по налогу.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195"/>
        <w:gridCol w:w="1489"/>
        <w:gridCol w:w="1400"/>
        <w:gridCol w:w="1195"/>
        <w:gridCol w:w="1566"/>
        <w:gridCol w:w="1323"/>
      </w:tblGrid>
      <w:tr w:rsidR="00AB5F08" w:rsidRPr="002F579E" w:rsidTr="00EC7FC2">
        <w:tc>
          <w:tcPr>
            <w:tcW w:w="1403" w:type="dxa"/>
            <w:vMerge w:val="restart"/>
          </w:tcPr>
          <w:p w:rsidR="00AB5F08" w:rsidRPr="002170CC" w:rsidRDefault="00AB5F08" w:rsidP="00EC7FC2">
            <w:pPr>
              <w:keepNext/>
              <w:rPr>
                <w:rFonts w:cs="Times New Roman"/>
              </w:rPr>
            </w:pPr>
            <w:r w:rsidRPr="002170CC">
              <w:rPr>
                <w:rFonts w:cs="Times New Roman"/>
              </w:rPr>
              <w:t>Месяц</w:t>
            </w:r>
          </w:p>
        </w:tc>
        <w:tc>
          <w:tcPr>
            <w:tcW w:w="4084" w:type="dxa"/>
            <w:gridSpan w:val="3"/>
          </w:tcPr>
          <w:p w:rsidR="00AB5F08" w:rsidRPr="002170CC" w:rsidRDefault="00AB5F08" w:rsidP="00EC7FC2">
            <w:pPr>
              <w:keepNext/>
              <w:jc w:val="center"/>
              <w:rPr>
                <w:rFonts w:cs="Times New Roman"/>
              </w:rPr>
            </w:pPr>
            <w:r w:rsidRPr="002170CC">
              <w:rPr>
                <w:rFonts w:cs="Times New Roman"/>
              </w:rPr>
              <w:t>Реализованный товар</w:t>
            </w:r>
          </w:p>
        </w:tc>
        <w:tc>
          <w:tcPr>
            <w:tcW w:w="4084" w:type="dxa"/>
            <w:gridSpan w:val="3"/>
          </w:tcPr>
          <w:p w:rsidR="00AB5F08" w:rsidRPr="002170CC" w:rsidRDefault="00AB5F08" w:rsidP="00EC7FC2">
            <w:pPr>
              <w:keepNext/>
              <w:jc w:val="center"/>
              <w:rPr>
                <w:rFonts w:cs="Times New Roman"/>
              </w:rPr>
            </w:pPr>
            <w:r w:rsidRPr="002170CC">
              <w:rPr>
                <w:rFonts w:cs="Times New Roman"/>
              </w:rPr>
              <w:t>Приобретенный товар</w:t>
            </w:r>
          </w:p>
        </w:tc>
      </w:tr>
      <w:tr w:rsidR="00AB5F08" w:rsidRPr="002F579E" w:rsidTr="00EC7FC2">
        <w:tc>
          <w:tcPr>
            <w:tcW w:w="1403" w:type="dxa"/>
            <w:vMerge/>
          </w:tcPr>
          <w:p w:rsidR="00AB5F08" w:rsidRPr="002170CC" w:rsidRDefault="00AB5F08" w:rsidP="00EC7FC2">
            <w:pPr>
              <w:keepNext/>
              <w:rPr>
                <w:rFonts w:cs="Times New Roman"/>
              </w:rPr>
            </w:pPr>
          </w:p>
        </w:tc>
        <w:tc>
          <w:tcPr>
            <w:tcW w:w="1195" w:type="dxa"/>
          </w:tcPr>
          <w:p w:rsidR="00AB5F08" w:rsidRPr="002170CC" w:rsidRDefault="00AB5F08" w:rsidP="00EC7FC2">
            <w:pPr>
              <w:keepNext/>
              <w:rPr>
                <w:rFonts w:cs="Times New Roman"/>
              </w:rPr>
            </w:pPr>
            <w:r w:rsidRPr="002170CC">
              <w:rPr>
                <w:rFonts w:cs="Times New Roman"/>
              </w:rPr>
              <w:t>Цена (Ц</w:t>
            </w:r>
            <w:r w:rsidRPr="002170CC">
              <w:rPr>
                <w:rFonts w:cs="Times New Roman"/>
                <w:vertAlign w:val="subscript"/>
              </w:rPr>
              <w:t>р</w:t>
            </w:r>
            <w:r w:rsidRPr="002170CC">
              <w:rPr>
                <w:rFonts w:cs="Times New Roman"/>
              </w:rPr>
              <w:t>)</w:t>
            </w:r>
            <w:r w:rsidRPr="002170CC">
              <w:rPr>
                <w:rFonts w:cs="Times New Roman"/>
                <w:lang w:val="en-US"/>
              </w:rPr>
              <w:t xml:space="preserve">, </w:t>
            </w:r>
            <w:r w:rsidRPr="002170CC">
              <w:rPr>
                <w:rFonts w:cs="Times New Roman"/>
              </w:rPr>
              <w:t>руб.</w:t>
            </w:r>
          </w:p>
        </w:tc>
        <w:tc>
          <w:tcPr>
            <w:tcW w:w="1489" w:type="dxa"/>
          </w:tcPr>
          <w:p w:rsidR="00AB5F08" w:rsidRPr="002170CC" w:rsidRDefault="00AB5F08" w:rsidP="00EC7FC2">
            <w:pPr>
              <w:keepNext/>
              <w:rPr>
                <w:rFonts w:cs="Times New Roman"/>
              </w:rPr>
            </w:pPr>
            <w:r w:rsidRPr="002170CC">
              <w:rPr>
                <w:rFonts w:cs="Times New Roman"/>
              </w:rPr>
              <w:t>Количество (К</w:t>
            </w:r>
            <w:r w:rsidRPr="002170CC">
              <w:rPr>
                <w:rFonts w:cs="Times New Roman"/>
                <w:vertAlign w:val="subscript"/>
              </w:rPr>
              <w:t>р</w:t>
            </w:r>
            <w:r w:rsidRPr="002170CC">
              <w:rPr>
                <w:rFonts w:cs="Times New Roman"/>
              </w:rPr>
              <w:t>)</w:t>
            </w:r>
            <w:r w:rsidRPr="002170CC">
              <w:rPr>
                <w:rFonts w:cs="Times New Roman"/>
                <w:lang w:val="en-US"/>
              </w:rPr>
              <w:t xml:space="preserve">, </w:t>
            </w:r>
            <w:r w:rsidRPr="002170CC">
              <w:rPr>
                <w:rFonts w:cs="Times New Roman"/>
              </w:rPr>
              <w:t>шт.</w:t>
            </w:r>
          </w:p>
        </w:tc>
        <w:tc>
          <w:tcPr>
            <w:tcW w:w="1400" w:type="dxa"/>
          </w:tcPr>
          <w:p w:rsidR="00AB5F08" w:rsidRPr="002170CC" w:rsidRDefault="00AB5F08" w:rsidP="00EC7FC2">
            <w:pPr>
              <w:keepNext/>
              <w:rPr>
                <w:rFonts w:cs="Times New Roman"/>
              </w:rPr>
            </w:pPr>
            <w:r w:rsidRPr="002170CC">
              <w:rPr>
                <w:rFonts w:cs="Times New Roman"/>
              </w:rPr>
              <w:t>Стоимость (С</w:t>
            </w:r>
            <w:r w:rsidRPr="002170CC">
              <w:rPr>
                <w:rFonts w:cs="Times New Roman"/>
                <w:vertAlign w:val="subscript"/>
              </w:rPr>
              <w:t>р</w:t>
            </w:r>
            <w:r w:rsidRPr="002170CC">
              <w:rPr>
                <w:rFonts w:cs="Times New Roman"/>
              </w:rPr>
              <w:t>)</w:t>
            </w:r>
            <w:r w:rsidRPr="002170CC">
              <w:rPr>
                <w:rFonts w:cs="Times New Roman"/>
                <w:lang w:val="en-US"/>
              </w:rPr>
              <w:t xml:space="preserve">, </w:t>
            </w:r>
            <w:r w:rsidRPr="002170CC">
              <w:rPr>
                <w:rFonts w:cs="Times New Roman"/>
              </w:rPr>
              <w:t>руб.</w:t>
            </w:r>
          </w:p>
        </w:tc>
        <w:tc>
          <w:tcPr>
            <w:tcW w:w="1195" w:type="dxa"/>
          </w:tcPr>
          <w:p w:rsidR="00AB5F08" w:rsidRPr="002170CC" w:rsidRDefault="00AB5F08" w:rsidP="00EC7FC2">
            <w:pPr>
              <w:keepNext/>
              <w:rPr>
                <w:rFonts w:cs="Times New Roman"/>
              </w:rPr>
            </w:pPr>
            <w:r w:rsidRPr="002170CC">
              <w:rPr>
                <w:rFonts w:cs="Times New Roman"/>
              </w:rPr>
              <w:t>Цена (Ц</w:t>
            </w:r>
            <w:r w:rsidRPr="002170CC">
              <w:rPr>
                <w:rFonts w:cs="Times New Roman"/>
                <w:vertAlign w:val="subscript"/>
              </w:rPr>
              <w:t>п</w:t>
            </w:r>
            <w:r w:rsidRPr="002170CC">
              <w:rPr>
                <w:rFonts w:cs="Times New Roman"/>
              </w:rPr>
              <w:t>)</w:t>
            </w:r>
            <w:r w:rsidRPr="002170CC">
              <w:rPr>
                <w:rFonts w:cs="Times New Roman"/>
                <w:lang w:val="en-US"/>
              </w:rPr>
              <w:t xml:space="preserve">, </w:t>
            </w:r>
            <w:r w:rsidRPr="002170CC">
              <w:rPr>
                <w:rFonts w:cs="Times New Roman"/>
              </w:rPr>
              <w:t>руб.</w:t>
            </w:r>
          </w:p>
        </w:tc>
        <w:tc>
          <w:tcPr>
            <w:tcW w:w="1566" w:type="dxa"/>
          </w:tcPr>
          <w:p w:rsidR="00AB5F08" w:rsidRPr="002170CC" w:rsidRDefault="00AB5F08" w:rsidP="00EC7FC2">
            <w:pPr>
              <w:keepNext/>
              <w:rPr>
                <w:rFonts w:cs="Times New Roman"/>
              </w:rPr>
            </w:pPr>
            <w:r w:rsidRPr="002170CC">
              <w:rPr>
                <w:rFonts w:cs="Times New Roman"/>
              </w:rPr>
              <w:t>Количество (К</w:t>
            </w:r>
            <w:r w:rsidRPr="002170CC">
              <w:rPr>
                <w:rFonts w:cs="Times New Roman"/>
                <w:vertAlign w:val="subscript"/>
              </w:rPr>
              <w:t>п</w:t>
            </w:r>
            <w:r w:rsidRPr="002170CC">
              <w:rPr>
                <w:rFonts w:cs="Times New Roman"/>
              </w:rPr>
              <w:t>)</w:t>
            </w:r>
            <w:r w:rsidRPr="002170CC">
              <w:rPr>
                <w:rFonts w:cs="Times New Roman"/>
                <w:lang w:val="en-US"/>
              </w:rPr>
              <w:t xml:space="preserve">, </w:t>
            </w:r>
            <w:r w:rsidRPr="002170CC">
              <w:rPr>
                <w:rFonts w:cs="Times New Roman"/>
              </w:rPr>
              <w:t>шт.</w:t>
            </w:r>
          </w:p>
        </w:tc>
        <w:tc>
          <w:tcPr>
            <w:tcW w:w="1323" w:type="dxa"/>
          </w:tcPr>
          <w:p w:rsidR="00AB5F08" w:rsidRPr="002170CC" w:rsidRDefault="00AB5F08" w:rsidP="00EC7FC2">
            <w:pPr>
              <w:keepNext/>
              <w:rPr>
                <w:rFonts w:cs="Times New Roman"/>
              </w:rPr>
            </w:pPr>
            <w:r w:rsidRPr="002170CC">
              <w:rPr>
                <w:rFonts w:cs="Times New Roman"/>
              </w:rPr>
              <w:t>Стоимость (С</w:t>
            </w:r>
            <w:r w:rsidRPr="002170CC">
              <w:rPr>
                <w:rFonts w:cs="Times New Roman"/>
                <w:vertAlign w:val="subscript"/>
              </w:rPr>
              <w:t>п</w:t>
            </w:r>
            <w:r w:rsidRPr="002170CC">
              <w:rPr>
                <w:rFonts w:cs="Times New Roman"/>
              </w:rPr>
              <w:t>)</w:t>
            </w:r>
            <w:r w:rsidRPr="002170CC">
              <w:rPr>
                <w:rFonts w:cs="Times New Roman"/>
                <w:lang w:val="en-US"/>
              </w:rPr>
              <w:t xml:space="preserve">, </w:t>
            </w:r>
            <w:r w:rsidRPr="002170CC">
              <w:rPr>
                <w:rFonts w:cs="Times New Roman"/>
              </w:rPr>
              <w:t>руб.</w:t>
            </w:r>
          </w:p>
        </w:tc>
      </w:tr>
      <w:tr w:rsidR="00AB5F08" w:rsidRPr="002F579E" w:rsidTr="00EC7FC2">
        <w:tc>
          <w:tcPr>
            <w:tcW w:w="1403" w:type="dxa"/>
          </w:tcPr>
          <w:p w:rsidR="00AB5F08" w:rsidRPr="002170CC" w:rsidRDefault="00AB5F08" w:rsidP="00EC7FC2">
            <w:pPr>
              <w:keepNext/>
              <w:rPr>
                <w:rFonts w:cs="Times New Roman"/>
              </w:rPr>
            </w:pPr>
            <w:r w:rsidRPr="002170CC">
              <w:rPr>
                <w:rFonts w:cs="Times New Roman"/>
              </w:rPr>
              <w:t>Январь</w:t>
            </w:r>
          </w:p>
        </w:tc>
        <w:tc>
          <w:tcPr>
            <w:tcW w:w="1195" w:type="dxa"/>
          </w:tcPr>
          <w:p w:rsidR="00AB5F08" w:rsidRPr="002170CC" w:rsidRDefault="00AB5F08" w:rsidP="00EC7FC2">
            <w:pPr>
              <w:keepNext/>
              <w:rPr>
                <w:rFonts w:cs="Times New Roman"/>
              </w:rPr>
            </w:pPr>
            <w:r w:rsidRPr="002170CC">
              <w:rPr>
                <w:rFonts w:cs="Times New Roman"/>
              </w:rPr>
              <w:t>227</w:t>
            </w:r>
          </w:p>
        </w:tc>
        <w:tc>
          <w:tcPr>
            <w:tcW w:w="1489" w:type="dxa"/>
          </w:tcPr>
          <w:p w:rsidR="00AB5F08" w:rsidRPr="002170CC" w:rsidRDefault="00AB5F08" w:rsidP="00EC7FC2">
            <w:pPr>
              <w:keepNext/>
              <w:rPr>
                <w:rFonts w:cs="Times New Roman"/>
              </w:rPr>
            </w:pPr>
            <w:r w:rsidRPr="002170CC">
              <w:rPr>
                <w:rFonts w:cs="Times New Roman"/>
              </w:rPr>
              <w:t>15</w:t>
            </w:r>
          </w:p>
        </w:tc>
        <w:tc>
          <w:tcPr>
            <w:tcW w:w="1400" w:type="dxa"/>
          </w:tcPr>
          <w:p w:rsidR="00AB5F08" w:rsidRPr="002170CC" w:rsidRDefault="00AB5F08" w:rsidP="00EC7FC2">
            <w:pPr>
              <w:keepNext/>
              <w:rPr>
                <w:rFonts w:cs="Times New Roman"/>
              </w:rPr>
            </w:pPr>
          </w:p>
        </w:tc>
        <w:tc>
          <w:tcPr>
            <w:tcW w:w="1195" w:type="dxa"/>
          </w:tcPr>
          <w:p w:rsidR="00AB5F08" w:rsidRPr="002170CC" w:rsidRDefault="00AB5F08" w:rsidP="00EC7FC2">
            <w:pPr>
              <w:keepNext/>
              <w:rPr>
                <w:rFonts w:cs="Times New Roman"/>
                <w:lang w:val="en-US"/>
              </w:rPr>
            </w:pPr>
            <w:r w:rsidRPr="002170CC">
              <w:rPr>
                <w:rFonts w:cs="Times New Roman"/>
              </w:rPr>
              <w:t>203</w:t>
            </w:r>
          </w:p>
        </w:tc>
        <w:tc>
          <w:tcPr>
            <w:tcW w:w="1566" w:type="dxa"/>
          </w:tcPr>
          <w:p w:rsidR="00AB5F08" w:rsidRPr="002170CC" w:rsidRDefault="00AB5F08" w:rsidP="00EC7FC2">
            <w:pPr>
              <w:keepNext/>
              <w:rPr>
                <w:rFonts w:cs="Times New Roman"/>
              </w:rPr>
            </w:pPr>
            <w:r w:rsidRPr="002170CC">
              <w:rPr>
                <w:rFonts w:cs="Times New Roman"/>
              </w:rPr>
              <w:t>20</w:t>
            </w:r>
          </w:p>
        </w:tc>
        <w:tc>
          <w:tcPr>
            <w:tcW w:w="1323" w:type="dxa"/>
          </w:tcPr>
          <w:p w:rsidR="00AB5F08" w:rsidRPr="002170CC" w:rsidRDefault="00AB5F08" w:rsidP="00EC7FC2">
            <w:pPr>
              <w:keepNext/>
              <w:rPr>
                <w:rFonts w:cs="Times New Roman"/>
              </w:rPr>
            </w:pPr>
          </w:p>
        </w:tc>
      </w:tr>
      <w:tr w:rsidR="00AB5F08" w:rsidRPr="002F579E" w:rsidTr="00EC7FC2">
        <w:tc>
          <w:tcPr>
            <w:tcW w:w="1403" w:type="dxa"/>
          </w:tcPr>
          <w:p w:rsidR="00AB5F08" w:rsidRPr="002170CC" w:rsidRDefault="00AB5F08" w:rsidP="00EC7FC2">
            <w:pPr>
              <w:keepNext/>
              <w:rPr>
                <w:rFonts w:cs="Times New Roman"/>
              </w:rPr>
            </w:pPr>
            <w:r w:rsidRPr="002170CC">
              <w:rPr>
                <w:rFonts w:cs="Times New Roman"/>
              </w:rPr>
              <w:t>Февраль</w:t>
            </w:r>
          </w:p>
        </w:tc>
        <w:tc>
          <w:tcPr>
            <w:tcW w:w="1195" w:type="dxa"/>
          </w:tcPr>
          <w:p w:rsidR="00AB5F08" w:rsidRPr="002170CC" w:rsidRDefault="00AB5F08" w:rsidP="00EC7FC2">
            <w:pPr>
              <w:keepNext/>
              <w:rPr>
                <w:rFonts w:cs="Times New Roman"/>
              </w:rPr>
            </w:pPr>
            <w:r w:rsidRPr="002170CC">
              <w:rPr>
                <w:rFonts w:cs="Times New Roman"/>
              </w:rPr>
              <w:t>234</w:t>
            </w:r>
          </w:p>
        </w:tc>
        <w:tc>
          <w:tcPr>
            <w:tcW w:w="1489" w:type="dxa"/>
          </w:tcPr>
          <w:p w:rsidR="00AB5F08" w:rsidRPr="002170CC" w:rsidRDefault="00AB5F08" w:rsidP="00EC7FC2">
            <w:pPr>
              <w:keepNext/>
              <w:rPr>
                <w:rFonts w:cs="Times New Roman"/>
              </w:rPr>
            </w:pPr>
            <w:r w:rsidRPr="002170CC">
              <w:rPr>
                <w:rFonts w:cs="Times New Roman"/>
              </w:rPr>
              <w:t>21</w:t>
            </w:r>
          </w:p>
        </w:tc>
        <w:tc>
          <w:tcPr>
            <w:tcW w:w="1400" w:type="dxa"/>
          </w:tcPr>
          <w:p w:rsidR="00AB5F08" w:rsidRPr="002170CC" w:rsidRDefault="00AB5F08" w:rsidP="00EC7FC2">
            <w:pPr>
              <w:keepNext/>
              <w:rPr>
                <w:rFonts w:cs="Times New Roman"/>
              </w:rPr>
            </w:pPr>
          </w:p>
        </w:tc>
        <w:tc>
          <w:tcPr>
            <w:tcW w:w="1195" w:type="dxa"/>
          </w:tcPr>
          <w:p w:rsidR="00AB5F08" w:rsidRPr="002170CC" w:rsidRDefault="00AB5F08" w:rsidP="00EC7FC2">
            <w:pPr>
              <w:keepNext/>
              <w:rPr>
                <w:rFonts w:cs="Times New Roman"/>
                <w:lang w:val="en-US"/>
              </w:rPr>
            </w:pPr>
            <w:r w:rsidRPr="002170CC">
              <w:rPr>
                <w:rFonts w:cs="Times New Roman"/>
              </w:rPr>
              <w:t>201</w:t>
            </w:r>
          </w:p>
        </w:tc>
        <w:tc>
          <w:tcPr>
            <w:tcW w:w="1566" w:type="dxa"/>
          </w:tcPr>
          <w:p w:rsidR="00AB5F08" w:rsidRPr="002170CC" w:rsidRDefault="00AB5F08" w:rsidP="00EC7FC2">
            <w:pPr>
              <w:keepNext/>
              <w:rPr>
                <w:rFonts w:cs="Times New Roman"/>
              </w:rPr>
            </w:pPr>
            <w:r w:rsidRPr="002170CC">
              <w:rPr>
                <w:rFonts w:cs="Times New Roman"/>
              </w:rPr>
              <w:t>24</w:t>
            </w:r>
          </w:p>
        </w:tc>
        <w:tc>
          <w:tcPr>
            <w:tcW w:w="1323" w:type="dxa"/>
          </w:tcPr>
          <w:p w:rsidR="00AB5F08" w:rsidRPr="002170CC" w:rsidRDefault="00AB5F08" w:rsidP="00EC7FC2">
            <w:pPr>
              <w:keepNext/>
              <w:rPr>
                <w:rFonts w:cs="Times New Roman"/>
              </w:rPr>
            </w:pPr>
          </w:p>
        </w:tc>
      </w:tr>
      <w:tr w:rsidR="00AB5F08" w:rsidRPr="002F579E" w:rsidTr="00EC7FC2">
        <w:tc>
          <w:tcPr>
            <w:tcW w:w="1403" w:type="dxa"/>
          </w:tcPr>
          <w:p w:rsidR="00AB5F08" w:rsidRPr="002170CC" w:rsidRDefault="00AB5F08" w:rsidP="00EC7FC2">
            <w:pPr>
              <w:keepNext/>
              <w:rPr>
                <w:rFonts w:cs="Times New Roman"/>
              </w:rPr>
            </w:pPr>
            <w:r w:rsidRPr="002170CC">
              <w:rPr>
                <w:rFonts w:cs="Times New Roman"/>
              </w:rPr>
              <w:t>Март</w:t>
            </w:r>
          </w:p>
        </w:tc>
        <w:tc>
          <w:tcPr>
            <w:tcW w:w="1195" w:type="dxa"/>
          </w:tcPr>
          <w:p w:rsidR="00AB5F08" w:rsidRPr="002170CC" w:rsidRDefault="00AB5F08" w:rsidP="00EC7FC2">
            <w:pPr>
              <w:keepNext/>
              <w:rPr>
                <w:rFonts w:cs="Times New Roman"/>
                <w:lang w:val="en-US"/>
              </w:rPr>
            </w:pPr>
            <w:r w:rsidRPr="002170CC">
              <w:rPr>
                <w:rFonts w:cs="Times New Roman"/>
              </w:rPr>
              <w:t>250</w:t>
            </w:r>
          </w:p>
        </w:tc>
        <w:tc>
          <w:tcPr>
            <w:tcW w:w="1489" w:type="dxa"/>
          </w:tcPr>
          <w:p w:rsidR="00AB5F08" w:rsidRPr="002170CC" w:rsidRDefault="00AB5F08" w:rsidP="00EC7FC2">
            <w:pPr>
              <w:keepNext/>
              <w:rPr>
                <w:rFonts w:cs="Times New Roman"/>
              </w:rPr>
            </w:pPr>
            <w:r w:rsidRPr="002170CC">
              <w:rPr>
                <w:rFonts w:cs="Times New Roman"/>
              </w:rPr>
              <w:t>20</w:t>
            </w:r>
          </w:p>
        </w:tc>
        <w:tc>
          <w:tcPr>
            <w:tcW w:w="1400" w:type="dxa"/>
          </w:tcPr>
          <w:p w:rsidR="00AB5F08" w:rsidRPr="002170CC" w:rsidRDefault="00AB5F08" w:rsidP="00EC7FC2">
            <w:pPr>
              <w:keepNext/>
              <w:rPr>
                <w:rFonts w:cs="Times New Roman"/>
              </w:rPr>
            </w:pPr>
          </w:p>
        </w:tc>
        <w:tc>
          <w:tcPr>
            <w:tcW w:w="1195" w:type="dxa"/>
          </w:tcPr>
          <w:p w:rsidR="00AB5F08" w:rsidRPr="002170CC" w:rsidRDefault="00AB5F08" w:rsidP="00EC7FC2">
            <w:pPr>
              <w:keepNext/>
              <w:rPr>
                <w:rFonts w:cs="Times New Roman"/>
                <w:lang w:val="en-US"/>
              </w:rPr>
            </w:pPr>
            <w:r w:rsidRPr="002170CC">
              <w:rPr>
                <w:rFonts w:cs="Times New Roman"/>
              </w:rPr>
              <w:t>209</w:t>
            </w:r>
          </w:p>
        </w:tc>
        <w:tc>
          <w:tcPr>
            <w:tcW w:w="1566" w:type="dxa"/>
          </w:tcPr>
          <w:p w:rsidR="00AB5F08" w:rsidRPr="002170CC" w:rsidRDefault="00AB5F08" w:rsidP="00EC7FC2">
            <w:pPr>
              <w:keepNext/>
              <w:rPr>
                <w:rFonts w:cs="Times New Roman"/>
              </w:rPr>
            </w:pPr>
            <w:r w:rsidRPr="002170CC">
              <w:rPr>
                <w:rFonts w:cs="Times New Roman"/>
              </w:rPr>
              <w:t>21</w:t>
            </w:r>
          </w:p>
        </w:tc>
        <w:tc>
          <w:tcPr>
            <w:tcW w:w="1323" w:type="dxa"/>
          </w:tcPr>
          <w:p w:rsidR="00AB5F08" w:rsidRPr="002170CC" w:rsidRDefault="00AB5F08" w:rsidP="00EC7FC2">
            <w:pPr>
              <w:keepNext/>
              <w:rPr>
                <w:rFonts w:cs="Times New Roman"/>
              </w:rPr>
            </w:pPr>
          </w:p>
        </w:tc>
      </w:tr>
      <w:tr w:rsidR="00AB5F08" w:rsidRPr="002F579E" w:rsidTr="00EC7FC2">
        <w:tc>
          <w:tcPr>
            <w:tcW w:w="1403" w:type="dxa"/>
          </w:tcPr>
          <w:p w:rsidR="00AB5F08" w:rsidRPr="002170CC" w:rsidRDefault="00AB5F08" w:rsidP="00EC7FC2">
            <w:pPr>
              <w:keepNext/>
              <w:rPr>
                <w:rFonts w:cs="Times New Roman"/>
              </w:rPr>
            </w:pPr>
            <w:r w:rsidRPr="002170CC">
              <w:rPr>
                <w:rFonts w:cs="Times New Roman"/>
              </w:rPr>
              <w:t>Апрель</w:t>
            </w:r>
          </w:p>
        </w:tc>
        <w:tc>
          <w:tcPr>
            <w:tcW w:w="1195" w:type="dxa"/>
          </w:tcPr>
          <w:p w:rsidR="00AB5F08" w:rsidRPr="002170CC" w:rsidRDefault="00AB5F08" w:rsidP="00EC7FC2">
            <w:pPr>
              <w:keepNext/>
              <w:rPr>
                <w:rFonts w:cs="Times New Roman"/>
                <w:lang w:val="en-US"/>
              </w:rPr>
            </w:pPr>
            <w:r w:rsidRPr="002170CC">
              <w:rPr>
                <w:rFonts w:cs="Times New Roman"/>
              </w:rPr>
              <w:t>240</w:t>
            </w:r>
          </w:p>
        </w:tc>
        <w:tc>
          <w:tcPr>
            <w:tcW w:w="1489" w:type="dxa"/>
          </w:tcPr>
          <w:p w:rsidR="00AB5F08" w:rsidRPr="002170CC" w:rsidRDefault="00AB5F08" w:rsidP="00EC7FC2">
            <w:pPr>
              <w:keepNext/>
              <w:rPr>
                <w:rFonts w:cs="Times New Roman"/>
              </w:rPr>
            </w:pPr>
            <w:r w:rsidRPr="002170CC">
              <w:rPr>
                <w:rFonts w:cs="Times New Roman"/>
              </w:rPr>
              <w:t>25</w:t>
            </w:r>
          </w:p>
        </w:tc>
        <w:tc>
          <w:tcPr>
            <w:tcW w:w="1400" w:type="dxa"/>
          </w:tcPr>
          <w:p w:rsidR="00AB5F08" w:rsidRPr="002170CC" w:rsidRDefault="00AB5F08" w:rsidP="00EC7FC2">
            <w:pPr>
              <w:keepNext/>
              <w:rPr>
                <w:rFonts w:cs="Times New Roman"/>
              </w:rPr>
            </w:pPr>
          </w:p>
        </w:tc>
        <w:tc>
          <w:tcPr>
            <w:tcW w:w="1195" w:type="dxa"/>
          </w:tcPr>
          <w:p w:rsidR="00AB5F08" w:rsidRPr="002170CC" w:rsidRDefault="00AB5F08" w:rsidP="00EC7FC2">
            <w:pPr>
              <w:keepNext/>
              <w:rPr>
                <w:rFonts w:cs="Times New Roman"/>
                <w:lang w:val="en-US"/>
              </w:rPr>
            </w:pPr>
            <w:r w:rsidRPr="002170CC">
              <w:rPr>
                <w:rFonts w:cs="Times New Roman"/>
              </w:rPr>
              <w:t>215</w:t>
            </w:r>
          </w:p>
        </w:tc>
        <w:tc>
          <w:tcPr>
            <w:tcW w:w="1566" w:type="dxa"/>
          </w:tcPr>
          <w:p w:rsidR="00AB5F08" w:rsidRPr="002170CC" w:rsidRDefault="00AB5F08" w:rsidP="00EC7FC2">
            <w:pPr>
              <w:keepNext/>
              <w:rPr>
                <w:rFonts w:cs="Times New Roman"/>
              </w:rPr>
            </w:pPr>
            <w:r w:rsidRPr="002170CC">
              <w:rPr>
                <w:rFonts w:cs="Times New Roman"/>
              </w:rPr>
              <w:t>26</w:t>
            </w:r>
          </w:p>
        </w:tc>
        <w:tc>
          <w:tcPr>
            <w:tcW w:w="1323" w:type="dxa"/>
          </w:tcPr>
          <w:p w:rsidR="00AB5F08" w:rsidRPr="002170CC" w:rsidRDefault="00AB5F08" w:rsidP="00EC7FC2">
            <w:pPr>
              <w:keepNext/>
              <w:rPr>
                <w:rFonts w:cs="Times New Roman"/>
              </w:rPr>
            </w:pPr>
          </w:p>
        </w:tc>
      </w:tr>
      <w:tr w:rsidR="00AB5F08" w:rsidRPr="002F579E" w:rsidTr="00EC7FC2">
        <w:tc>
          <w:tcPr>
            <w:tcW w:w="1403" w:type="dxa"/>
          </w:tcPr>
          <w:p w:rsidR="00AB5F08" w:rsidRPr="002170CC" w:rsidRDefault="00AB5F08" w:rsidP="00EC7FC2">
            <w:pPr>
              <w:keepNext/>
              <w:rPr>
                <w:rFonts w:cs="Times New Roman"/>
              </w:rPr>
            </w:pPr>
            <w:r w:rsidRPr="002170CC">
              <w:rPr>
                <w:rFonts w:cs="Times New Roman"/>
              </w:rPr>
              <w:t>Май</w:t>
            </w:r>
          </w:p>
        </w:tc>
        <w:tc>
          <w:tcPr>
            <w:tcW w:w="1195" w:type="dxa"/>
          </w:tcPr>
          <w:p w:rsidR="00AB5F08" w:rsidRPr="002170CC" w:rsidRDefault="00AB5F08" w:rsidP="00EC7FC2">
            <w:pPr>
              <w:keepNext/>
              <w:rPr>
                <w:rFonts w:cs="Times New Roman"/>
                <w:lang w:val="en-US"/>
              </w:rPr>
            </w:pPr>
            <w:r w:rsidRPr="002170CC">
              <w:rPr>
                <w:rFonts w:cs="Times New Roman"/>
              </w:rPr>
              <w:t>245</w:t>
            </w:r>
          </w:p>
        </w:tc>
        <w:tc>
          <w:tcPr>
            <w:tcW w:w="1489" w:type="dxa"/>
          </w:tcPr>
          <w:p w:rsidR="00AB5F08" w:rsidRPr="002170CC" w:rsidRDefault="00AB5F08" w:rsidP="00EC7FC2">
            <w:pPr>
              <w:keepNext/>
              <w:rPr>
                <w:rFonts w:cs="Times New Roman"/>
              </w:rPr>
            </w:pPr>
            <w:r w:rsidRPr="002170CC">
              <w:rPr>
                <w:rFonts w:cs="Times New Roman"/>
              </w:rPr>
              <w:t>24</w:t>
            </w:r>
          </w:p>
        </w:tc>
        <w:tc>
          <w:tcPr>
            <w:tcW w:w="1400" w:type="dxa"/>
          </w:tcPr>
          <w:p w:rsidR="00AB5F08" w:rsidRPr="002170CC" w:rsidRDefault="00AB5F08" w:rsidP="00EC7FC2">
            <w:pPr>
              <w:keepNext/>
              <w:rPr>
                <w:rFonts w:cs="Times New Roman"/>
              </w:rPr>
            </w:pPr>
          </w:p>
        </w:tc>
        <w:tc>
          <w:tcPr>
            <w:tcW w:w="1195" w:type="dxa"/>
          </w:tcPr>
          <w:p w:rsidR="00AB5F08" w:rsidRPr="002170CC" w:rsidRDefault="00AB5F08" w:rsidP="00EC7FC2">
            <w:pPr>
              <w:keepNext/>
              <w:rPr>
                <w:rFonts w:cs="Times New Roman"/>
                <w:lang w:val="en-US"/>
              </w:rPr>
            </w:pPr>
            <w:r w:rsidRPr="002170CC">
              <w:rPr>
                <w:rFonts w:cs="Times New Roman"/>
              </w:rPr>
              <w:t>209</w:t>
            </w:r>
          </w:p>
        </w:tc>
        <w:tc>
          <w:tcPr>
            <w:tcW w:w="1566" w:type="dxa"/>
          </w:tcPr>
          <w:p w:rsidR="00AB5F08" w:rsidRPr="002170CC" w:rsidRDefault="00AB5F08" w:rsidP="00EC7FC2">
            <w:pPr>
              <w:keepNext/>
              <w:rPr>
                <w:rFonts w:cs="Times New Roman"/>
              </w:rPr>
            </w:pPr>
            <w:r w:rsidRPr="002170CC">
              <w:rPr>
                <w:rFonts w:cs="Times New Roman"/>
              </w:rPr>
              <w:t>25</w:t>
            </w:r>
          </w:p>
        </w:tc>
        <w:tc>
          <w:tcPr>
            <w:tcW w:w="1323" w:type="dxa"/>
          </w:tcPr>
          <w:p w:rsidR="00AB5F08" w:rsidRPr="002170CC" w:rsidRDefault="00AB5F08" w:rsidP="00EC7FC2">
            <w:pPr>
              <w:keepNext/>
              <w:rPr>
                <w:rFonts w:cs="Times New Roman"/>
              </w:rPr>
            </w:pPr>
          </w:p>
        </w:tc>
      </w:tr>
      <w:tr w:rsidR="00AB5F08" w:rsidRPr="002F579E" w:rsidTr="00EC7FC2">
        <w:tc>
          <w:tcPr>
            <w:tcW w:w="1403" w:type="dxa"/>
          </w:tcPr>
          <w:p w:rsidR="00AB5F08" w:rsidRPr="002170CC" w:rsidRDefault="00AB5F08" w:rsidP="00EC7FC2">
            <w:pPr>
              <w:keepNext/>
              <w:rPr>
                <w:rFonts w:cs="Times New Roman"/>
              </w:rPr>
            </w:pPr>
            <w:r w:rsidRPr="002170CC">
              <w:rPr>
                <w:rFonts w:cs="Times New Roman"/>
              </w:rPr>
              <w:t>Июнь</w:t>
            </w:r>
          </w:p>
        </w:tc>
        <w:tc>
          <w:tcPr>
            <w:tcW w:w="1195" w:type="dxa"/>
          </w:tcPr>
          <w:p w:rsidR="00AB5F08" w:rsidRPr="002170CC" w:rsidRDefault="00AB5F08" w:rsidP="00EC7FC2">
            <w:pPr>
              <w:keepNext/>
              <w:rPr>
                <w:rFonts w:cs="Times New Roman"/>
                <w:lang w:val="en-US"/>
              </w:rPr>
            </w:pPr>
            <w:r w:rsidRPr="002170CC">
              <w:rPr>
                <w:rFonts w:cs="Times New Roman"/>
              </w:rPr>
              <w:t>251</w:t>
            </w:r>
          </w:p>
        </w:tc>
        <w:tc>
          <w:tcPr>
            <w:tcW w:w="1489" w:type="dxa"/>
          </w:tcPr>
          <w:p w:rsidR="00AB5F08" w:rsidRPr="002170CC" w:rsidRDefault="00AB5F08" w:rsidP="00EC7FC2">
            <w:pPr>
              <w:keepNext/>
              <w:rPr>
                <w:rFonts w:cs="Times New Roman"/>
              </w:rPr>
            </w:pPr>
            <w:r w:rsidRPr="002170CC">
              <w:rPr>
                <w:rFonts w:cs="Times New Roman"/>
              </w:rPr>
              <w:t>22</w:t>
            </w:r>
          </w:p>
        </w:tc>
        <w:tc>
          <w:tcPr>
            <w:tcW w:w="1400" w:type="dxa"/>
          </w:tcPr>
          <w:p w:rsidR="00AB5F08" w:rsidRPr="002170CC" w:rsidRDefault="00AB5F08" w:rsidP="00EC7FC2">
            <w:pPr>
              <w:keepNext/>
              <w:rPr>
                <w:rFonts w:cs="Times New Roman"/>
              </w:rPr>
            </w:pPr>
          </w:p>
        </w:tc>
        <w:tc>
          <w:tcPr>
            <w:tcW w:w="1195" w:type="dxa"/>
          </w:tcPr>
          <w:p w:rsidR="00AB5F08" w:rsidRPr="002170CC" w:rsidRDefault="00AB5F08" w:rsidP="00EC7FC2">
            <w:pPr>
              <w:keepNext/>
              <w:rPr>
                <w:rFonts w:cs="Times New Roman"/>
                <w:lang w:val="en-US"/>
              </w:rPr>
            </w:pPr>
            <w:r w:rsidRPr="002170CC">
              <w:rPr>
                <w:rFonts w:cs="Times New Roman"/>
              </w:rPr>
              <w:t>216</w:t>
            </w:r>
          </w:p>
        </w:tc>
        <w:tc>
          <w:tcPr>
            <w:tcW w:w="1566" w:type="dxa"/>
          </w:tcPr>
          <w:p w:rsidR="00AB5F08" w:rsidRPr="002170CC" w:rsidRDefault="00AB5F08" w:rsidP="00EC7FC2">
            <w:pPr>
              <w:keepNext/>
              <w:rPr>
                <w:rFonts w:cs="Times New Roman"/>
              </w:rPr>
            </w:pPr>
            <w:r w:rsidRPr="002170CC">
              <w:rPr>
                <w:rFonts w:cs="Times New Roman"/>
              </w:rPr>
              <w:t>24</w:t>
            </w:r>
          </w:p>
        </w:tc>
        <w:tc>
          <w:tcPr>
            <w:tcW w:w="1323" w:type="dxa"/>
          </w:tcPr>
          <w:p w:rsidR="00AB5F08" w:rsidRPr="002170CC" w:rsidRDefault="00AB5F08" w:rsidP="00EC7FC2">
            <w:pPr>
              <w:keepNext/>
              <w:rPr>
                <w:rFonts w:cs="Times New Roman"/>
              </w:rPr>
            </w:pPr>
          </w:p>
        </w:tc>
      </w:tr>
      <w:tr w:rsidR="00AB5F08" w:rsidRPr="002F579E" w:rsidTr="00EC7FC2">
        <w:tc>
          <w:tcPr>
            <w:tcW w:w="1403" w:type="dxa"/>
          </w:tcPr>
          <w:p w:rsidR="00AB5F08" w:rsidRPr="002170CC" w:rsidRDefault="00AB5F08" w:rsidP="00EC7FC2">
            <w:pPr>
              <w:keepNext/>
              <w:rPr>
                <w:rFonts w:cs="Times New Roman"/>
              </w:rPr>
            </w:pPr>
            <w:r w:rsidRPr="002170CC">
              <w:rPr>
                <w:rFonts w:cs="Times New Roman"/>
              </w:rPr>
              <w:t>Июль</w:t>
            </w:r>
          </w:p>
        </w:tc>
        <w:tc>
          <w:tcPr>
            <w:tcW w:w="1195" w:type="dxa"/>
          </w:tcPr>
          <w:p w:rsidR="00AB5F08" w:rsidRPr="002170CC" w:rsidRDefault="00AB5F08" w:rsidP="00EC7FC2">
            <w:pPr>
              <w:keepNext/>
              <w:rPr>
                <w:rFonts w:cs="Times New Roman"/>
                <w:lang w:val="en-US"/>
              </w:rPr>
            </w:pPr>
            <w:r w:rsidRPr="002170CC">
              <w:rPr>
                <w:rFonts w:cs="Times New Roman"/>
              </w:rPr>
              <w:t>262</w:t>
            </w:r>
          </w:p>
        </w:tc>
        <w:tc>
          <w:tcPr>
            <w:tcW w:w="1489" w:type="dxa"/>
          </w:tcPr>
          <w:p w:rsidR="00AB5F08" w:rsidRPr="002170CC" w:rsidRDefault="00AB5F08" w:rsidP="00EC7FC2">
            <w:pPr>
              <w:keepNext/>
              <w:rPr>
                <w:rFonts w:cs="Times New Roman"/>
              </w:rPr>
            </w:pPr>
            <w:r w:rsidRPr="002170CC">
              <w:rPr>
                <w:rFonts w:cs="Times New Roman"/>
              </w:rPr>
              <w:t>19</w:t>
            </w:r>
          </w:p>
        </w:tc>
        <w:tc>
          <w:tcPr>
            <w:tcW w:w="1400" w:type="dxa"/>
          </w:tcPr>
          <w:p w:rsidR="00AB5F08" w:rsidRPr="002170CC" w:rsidRDefault="00AB5F08" w:rsidP="00EC7FC2">
            <w:pPr>
              <w:keepNext/>
              <w:rPr>
                <w:rFonts w:cs="Times New Roman"/>
              </w:rPr>
            </w:pPr>
          </w:p>
        </w:tc>
        <w:tc>
          <w:tcPr>
            <w:tcW w:w="1195" w:type="dxa"/>
          </w:tcPr>
          <w:p w:rsidR="00AB5F08" w:rsidRPr="002170CC" w:rsidRDefault="00AB5F08" w:rsidP="00EC7FC2">
            <w:pPr>
              <w:keepNext/>
              <w:rPr>
                <w:rFonts w:cs="Times New Roman"/>
                <w:lang w:val="en-US"/>
              </w:rPr>
            </w:pPr>
            <w:r w:rsidRPr="002170CC">
              <w:rPr>
                <w:rFonts w:cs="Times New Roman"/>
              </w:rPr>
              <w:t>224</w:t>
            </w:r>
          </w:p>
        </w:tc>
        <w:tc>
          <w:tcPr>
            <w:tcW w:w="1566" w:type="dxa"/>
          </w:tcPr>
          <w:p w:rsidR="00AB5F08" w:rsidRPr="002170CC" w:rsidRDefault="00AB5F08" w:rsidP="00EC7FC2">
            <w:pPr>
              <w:keepNext/>
              <w:rPr>
                <w:rFonts w:cs="Times New Roman"/>
              </w:rPr>
            </w:pPr>
            <w:r w:rsidRPr="002170CC">
              <w:rPr>
                <w:rFonts w:cs="Times New Roman"/>
              </w:rPr>
              <w:t>21</w:t>
            </w:r>
          </w:p>
        </w:tc>
        <w:tc>
          <w:tcPr>
            <w:tcW w:w="1323" w:type="dxa"/>
          </w:tcPr>
          <w:p w:rsidR="00AB5F08" w:rsidRPr="002170CC" w:rsidRDefault="00AB5F08" w:rsidP="00EC7FC2">
            <w:pPr>
              <w:keepNext/>
              <w:rPr>
                <w:rFonts w:cs="Times New Roman"/>
              </w:rPr>
            </w:pPr>
          </w:p>
        </w:tc>
      </w:tr>
      <w:tr w:rsidR="00AB5F08" w:rsidRPr="002F579E" w:rsidTr="00EC7FC2">
        <w:tc>
          <w:tcPr>
            <w:tcW w:w="1403" w:type="dxa"/>
          </w:tcPr>
          <w:p w:rsidR="00AB5F08" w:rsidRPr="002170CC" w:rsidRDefault="00AB5F08" w:rsidP="00EC7FC2">
            <w:pPr>
              <w:keepNext/>
              <w:rPr>
                <w:rFonts w:cs="Times New Roman"/>
              </w:rPr>
            </w:pPr>
            <w:r w:rsidRPr="002170CC">
              <w:rPr>
                <w:rFonts w:cs="Times New Roman"/>
              </w:rPr>
              <w:t>Август</w:t>
            </w:r>
          </w:p>
        </w:tc>
        <w:tc>
          <w:tcPr>
            <w:tcW w:w="1195" w:type="dxa"/>
          </w:tcPr>
          <w:p w:rsidR="00AB5F08" w:rsidRPr="002170CC" w:rsidRDefault="00AB5F08" w:rsidP="00EC7FC2">
            <w:pPr>
              <w:keepNext/>
              <w:rPr>
                <w:rFonts w:cs="Times New Roman"/>
                <w:lang w:val="en-US"/>
              </w:rPr>
            </w:pPr>
            <w:r w:rsidRPr="002170CC">
              <w:rPr>
                <w:rFonts w:cs="Times New Roman"/>
              </w:rPr>
              <w:t>241</w:t>
            </w:r>
          </w:p>
        </w:tc>
        <w:tc>
          <w:tcPr>
            <w:tcW w:w="1489" w:type="dxa"/>
          </w:tcPr>
          <w:p w:rsidR="00AB5F08" w:rsidRPr="002170CC" w:rsidRDefault="00AB5F08" w:rsidP="00EC7FC2">
            <w:pPr>
              <w:keepNext/>
              <w:rPr>
                <w:rFonts w:cs="Times New Roman"/>
              </w:rPr>
            </w:pPr>
            <w:r w:rsidRPr="002170CC">
              <w:rPr>
                <w:rFonts w:cs="Times New Roman"/>
              </w:rPr>
              <w:t>20</w:t>
            </w:r>
          </w:p>
        </w:tc>
        <w:tc>
          <w:tcPr>
            <w:tcW w:w="1400" w:type="dxa"/>
          </w:tcPr>
          <w:p w:rsidR="00AB5F08" w:rsidRPr="002170CC" w:rsidRDefault="00AB5F08" w:rsidP="00EC7FC2">
            <w:pPr>
              <w:keepNext/>
              <w:rPr>
                <w:rFonts w:cs="Times New Roman"/>
              </w:rPr>
            </w:pPr>
          </w:p>
        </w:tc>
        <w:tc>
          <w:tcPr>
            <w:tcW w:w="1195" w:type="dxa"/>
          </w:tcPr>
          <w:p w:rsidR="00AB5F08" w:rsidRPr="002170CC" w:rsidRDefault="00AB5F08" w:rsidP="00EC7FC2">
            <w:pPr>
              <w:keepNext/>
              <w:rPr>
                <w:rFonts w:cs="Times New Roman"/>
                <w:lang w:val="en-US"/>
              </w:rPr>
            </w:pPr>
            <w:r w:rsidRPr="002170CC">
              <w:rPr>
                <w:rFonts w:cs="Times New Roman"/>
              </w:rPr>
              <w:t>213</w:t>
            </w:r>
          </w:p>
        </w:tc>
        <w:tc>
          <w:tcPr>
            <w:tcW w:w="1566" w:type="dxa"/>
          </w:tcPr>
          <w:p w:rsidR="00AB5F08" w:rsidRPr="002170CC" w:rsidRDefault="00AB5F08" w:rsidP="00EC7FC2">
            <w:pPr>
              <w:keepNext/>
              <w:rPr>
                <w:rFonts w:cs="Times New Roman"/>
              </w:rPr>
            </w:pPr>
            <w:r w:rsidRPr="002170CC">
              <w:rPr>
                <w:rFonts w:cs="Times New Roman"/>
              </w:rPr>
              <w:t>23</w:t>
            </w:r>
          </w:p>
        </w:tc>
        <w:tc>
          <w:tcPr>
            <w:tcW w:w="1323" w:type="dxa"/>
          </w:tcPr>
          <w:p w:rsidR="00AB5F08" w:rsidRPr="002170CC" w:rsidRDefault="00AB5F08" w:rsidP="00EC7FC2">
            <w:pPr>
              <w:keepNext/>
              <w:rPr>
                <w:rFonts w:cs="Times New Roman"/>
              </w:rPr>
            </w:pPr>
          </w:p>
        </w:tc>
      </w:tr>
      <w:tr w:rsidR="00AB5F08" w:rsidRPr="002F579E" w:rsidTr="00EC7FC2">
        <w:tc>
          <w:tcPr>
            <w:tcW w:w="1403" w:type="dxa"/>
          </w:tcPr>
          <w:p w:rsidR="00AB5F08" w:rsidRPr="002170CC" w:rsidRDefault="00AB5F08" w:rsidP="00EC7FC2">
            <w:pPr>
              <w:keepNext/>
              <w:rPr>
                <w:rFonts w:cs="Times New Roman"/>
              </w:rPr>
            </w:pPr>
            <w:r w:rsidRPr="002170CC">
              <w:rPr>
                <w:rFonts w:cs="Times New Roman"/>
              </w:rPr>
              <w:t>Сентябрь</w:t>
            </w:r>
          </w:p>
        </w:tc>
        <w:tc>
          <w:tcPr>
            <w:tcW w:w="1195" w:type="dxa"/>
          </w:tcPr>
          <w:p w:rsidR="00AB5F08" w:rsidRPr="002170CC" w:rsidRDefault="00AB5F08" w:rsidP="00EC7FC2">
            <w:pPr>
              <w:keepNext/>
              <w:rPr>
                <w:rFonts w:cs="Times New Roman"/>
                <w:lang w:val="en-US"/>
              </w:rPr>
            </w:pPr>
            <w:r w:rsidRPr="002170CC">
              <w:rPr>
                <w:rFonts w:cs="Times New Roman"/>
              </w:rPr>
              <w:t>253</w:t>
            </w:r>
          </w:p>
        </w:tc>
        <w:tc>
          <w:tcPr>
            <w:tcW w:w="1489" w:type="dxa"/>
          </w:tcPr>
          <w:p w:rsidR="00AB5F08" w:rsidRPr="002170CC" w:rsidRDefault="00AB5F08" w:rsidP="00EC7FC2">
            <w:pPr>
              <w:keepNext/>
              <w:rPr>
                <w:rFonts w:cs="Times New Roman"/>
              </w:rPr>
            </w:pPr>
            <w:r w:rsidRPr="002170CC">
              <w:rPr>
                <w:rFonts w:cs="Times New Roman"/>
              </w:rPr>
              <w:t>21</w:t>
            </w:r>
          </w:p>
        </w:tc>
        <w:tc>
          <w:tcPr>
            <w:tcW w:w="1400" w:type="dxa"/>
          </w:tcPr>
          <w:p w:rsidR="00AB5F08" w:rsidRPr="002170CC" w:rsidRDefault="00AB5F08" w:rsidP="00EC7FC2">
            <w:pPr>
              <w:keepNext/>
              <w:rPr>
                <w:rFonts w:cs="Times New Roman"/>
              </w:rPr>
            </w:pPr>
          </w:p>
        </w:tc>
        <w:tc>
          <w:tcPr>
            <w:tcW w:w="1195" w:type="dxa"/>
          </w:tcPr>
          <w:p w:rsidR="00AB5F08" w:rsidRPr="002170CC" w:rsidRDefault="00AB5F08" w:rsidP="00EC7FC2">
            <w:pPr>
              <w:keepNext/>
              <w:rPr>
                <w:rFonts w:cs="Times New Roman"/>
                <w:lang w:val="en-US"/>
              </w:rPr>
            </w:pPr>
            <w:r w:rsidRPr="002170CC">
              <w:rPr>
                <w:rFonts w:cs="Times New Roman"/>
              </w:rPr>
              <w:t>206</w:t>
            </w:r>
          </w:p>
        </w:tc>
        <w:tc>
          <w:tcPr>
            <w:tcW w:w="1566" w:type="dxa"/>
          </w:tcPr>
          <w:p w:rsidR="00AB5F08" w:rsidRPr="002170CC" w:rsidRDefault="00AB5F08" w:rsidP="00EC7FC2">
            <w:pPr>
              <w:keepNext/>
              <w:rPr>
                <w:rFonts w:cs="Times New Roman"/>
              </w:rPr>
            </w:pPr>
            <w:r w:rsidRPr="002170CC">
              <w:rPr>
                <w:rFonts w:cs="Times New Roman"/>
              </w:rPr>
              <w:t>26</w:t>
            </w:r>
          </w:p>
        </w:tc>
        <w:tc>
          <w:tcPr>
            <w:tcW w:w="1323" w:type="dxa"/>
          </w:tcPr>
          <w:p w:rsidR="00AB5F08" w:rsidRPr="002170CC" w:rsidRDefault="00AB5F08" w:rsidP="00EC7FC2">
            <w:pPr>
              <w:keepNext/>
              <w:rPr>
                <w:rFonts w:cs="Times New Roman"/>
              </w:rPr>
            </w:pPr>
          </w:p>
        </w:tc>
      </w:tr>
      <w:tr w:rsidR="00AB5F08" w:rsidRPr="002F579E" w:rsidTr="00EC7FC2">
        <w:tc>
          <w:tcPr>
            <w:tcW w:w="1403" w:type="dxa"/>
          </w:tcPr>
          <w:p w:rsidR="00AB5F08" w:rsidRPr="002170CC" w:rsidRDefault="00AB5F08" w:rsidP="00EC7FC2">
            <w:pPr>
              <w:keepNext/>
              <w:rPr>
                <w:rFonts w:cs="Times New Roman"/>
              </w:rPr>
            </w:pPr>
            <w:r w:rsidRPr="002170CC">
              <w:rPr>
                <w:rFonts w:cs="Times New Roman"/>
              </w:rPr>
              <w:t>Октябрь</w:t>
            </w:r>
          </w:p>
        </w:tc>
        <w:tc>
          <w:tcPr>
            <w:tcW w:w="1195" w:type="dxa"/>
          </w:tcPr>
          <w:p w:rsidR="00AB5F08" w:rsidRPr="002170CC" w:rsidRDefault="00AB5F08" w:rsidP="00EC7FC2">
            <w:pPr>
              <w:keepNext/>
              <w:rPr>
                <w:rFonts w:cs="Times New Roman"/>
                <w:lang w:val="en-US"/>
              </w:rPr>
            </w:pPr>
            <w:r w:rsidRPr="002170CC">
              <w:rPr>
                <w:rFonts w:cs="Times New Roman"/>
              </w:rPr>
              <w:t>215</w:t>
            </w:r>
          </w:p>
        </w:tc>
        <w:tc>
          <w:tcPr>
            <w:tcW w:w="1489" w:type="dxa"/>
          </w:tcPr>
          <w:p w:rsidR="00AB5F08" w:rsidRPr="002170CC" w:rsidRDefault="00AB5F08" w:rsidP="00EC7FC2">
            <w:pPr>
              <w:keepNext/>
              <w:rPr>
                <w:rFonts w:cs="Times New Roman"/>
              </w:rPr>
            </w:pPr>
            <w:r w:rsidRPr="002170CC">
              <w:rPr>
                <w:rFonts w:cs="Times New Roman"/>
              </w:rPr>
              <w:t>20</w:t>
            </w:r>
          </w:p>
        </w:tc>
        <w:tc>
          <w:tcPr>
            <w:tcW w:w="1400" w:type="dxa"/>
          </w:tcPr>
          <w:p w:rsidR="00AB5F08" w:rsidRPr="002170CC" w:rsidRDefault="00AB5F08" w:rsidP="00EC7FC2">
            <w:pPr>
              <w:keepNext/>
              <w:rPr>
                <w:rFonts w:cs="Times New Roman"/>
              </w:rPr>
            </w:pPr>
          </w:p>
        </w:tc>
        <w:tc>
          <w:tcPr>
            <w:tcW w:w="1195" w:type="dxa"/>
          </w:tcPr>
          <w:p w:rsidR="00AB5F08" w:rsidRPr="002170CC" w:rsidRDefault="00AB5F08" w:rsidP="00EC7FC2">
            <w:pPr>
              <w:keepNext/>
              <w:rPr>
                <w:rFonts w:cs="Times New Roman"/>
                <w:lang w:val="en-US"/>
              </w:rPr>
            </w:pPr>
            <w:r w:rsidRPr="002170CC">
              <w:rPr>
                <w:rFonts w:cs="Times New Roman"/>
              </w:rPr>
              <w:t>209</w:t>
            </w:r>
          </w:p>
        </w:tc>
        <w:tc>
          <w:tcPr>
            <w:tcW w:w="1566" w:type="dxa"/>
          </w:tcPr>
          <w:p w:rsidR="00AB5F08" w:rsidRPr="002170CC" w:rsidRDefault="00AB5F08" w:rsidP="00EC7FC2">
            <w:pPr>
              <w:keepNext/>
              <w:rPr>
                <w:rFonts w:cs="Times New Roman"/>
              </w:rPr>
            </w:pPr>
            <w:r w:rsidRPr="002170CC">
              <w:rPr>
                <w:rFonts w:cs="Times New Roman"/>
              </w:rPr>
              <w:t>23</w:t>
            </w:r>
          </w:p>
        </w:tc>
        <w:tc>
          <w:tcPr>
            <w:tcW w:w="1323" w:type="dxa"/>
          </w:tcPr>
          <w:p w:rsidR="00AB5F08" w:rsidRPr="002170CC" w:rsidRDefault="00AB5F08" w:rsidP="00EC7FC2">
            <w:pPr>
              <w:keepNext/>
              <w:rPr>
                <w:rFonts w:cs="Times New Roman"/>
              </w:rPr>
            </w:pPr>
          </w:p>
        </w:tc>
      </w:tr>
      <w:tr w:rsidR="00AB5F08" w:rsidRPr="002F579E" w:rsidTr="00EC7FC2">
        <w:tc>
          <w:tcPr>
            <w:tcW w:w="1403" w:type="dxa"/>
          </w:tcPr>
          <w:p w:rsidR="00AB5F08" w:rsidRPr="002170CC" w:rsidRDefault="00AB5F08" w:rsidP="00EC7FC2">
            <w:pPr>
              <w:keepNext/>
              <w:rPr>
                <w:rFonts w:cs="Times New Roman"/>
              </w:rPr>
            </w:pPr>
            <w:r w:rsidRPr="002170CC">
              <w:rPr>
                <w:rFonts w:cs="Times New Roman"/>
              </w:rPr>
              <w:t>Ноябрь</w:t>
            </w:r>
          </w:p>
        </w:tc>
        <w:tc>
          <w:tcPr>
            <w:tcW w:w="1195" w:type="dxa"/>
          </w:tcPr>
          <w:p w:rsidR="00AB5F08" w:rsidRPr="002170CC" w:rsidRDefault="00AB5F08" w:rsidP="00EC7FC2">
            <w:pPr>
              <w:keepNext/>
              <w:rPr>
                <w:rFonts w:cs="Times New Roman"/>
                <w:lang w:val="en-US"/>
              </w:rPr>
            </w:pPr>
            <w:r w:rsidRPr="002170CC">
              <w:rPr>
                <w:rFonts w:cs="Times New Roman"/>
              </w:rPr>
              <w:t>241</w:t>
            </w:r>
          </w:p>
        </w:tc>
        <w:tc>
          <w:tcPr>
            <w:tcW w:w="1489" w:type="dxa"/>
          </w:tcPr>
          <w:p w:rsidR="00AB5F08" w:rsidRPr="002170CC" w:rsidRDefault="00AB5F08" w:rsidP="00EC7FC2">
            <w:pPr>
              <w:keepNext/>
              <w:rPr>
                <w:rFonts w:cs="Times New Roman"/>
              </w:rPr>
            </w:pPr>
            <w:r w:rsidRPr="002170CC">
              <w:rPr>
                <w:rFonts w:cs="Times New Roman"/>
              </w:rPr>
              <w:t>18</w:t>
            </w:r>
          </w:p>
        </w:tc>
        <w:tc>
          <w:tcPr>
            <w:tcW w:w="1400" w:type="dxa"/>
          </w:tcPr>
          <w:p w:rsidR="00AB5F08" w:rsidRPr="002170CC" w:rsidRDefault="00AB5F08" w:rsidP="00EC7FC2">
            <w:pPr>
              <w:keepNext/>
              <w:rPr>
                <w:rFonts w:cs="Times New Roman"/>
              </w:rPr>
            </w:pPr>
          </w:p>
        </w:tc>
        <w:tc>
          <w:tcPr>
            <w:tcW w:w="1195" w:type="dxa"/>
          </w:tcPr>
          <w:p w:rsidR="00AB5F08" w:rsidRPr="002170CC" w:rsidRDefault="00AB5F08" w:rsidP="00EC7FC2">
            <w:pPr>
              <w:keepNext/>
              <w:rPr>
                <w:rFonts w:cs="Times New Roman"/>
                <w:lang w:val="en-US"/>
              </w:rPr>
            </w:pPr>
            <w:r w:rsidRPr="002170CC">
              <w:rPr>
                <w:rFonts w:cs="Times New Roman"/>
              </w:rPr>
              <w:t>217</w:t>
            </w:r>
          </w:p>
        </w:tc>
        <w:tc>
          <w:tcPr>
            <w:tcW w:w="1566" w:type="dxa"/>
          </w:tcPr>
          <w:p w:rsidR="00AB5F08" w:rsidRPr="002170CC" w:rsidRDefault="00AB5F08" w:rsidP="00EC7FC2">
            <w:pPr>
              <w:keepNext/>
              <w:rPr>
                <w:rFonts w:cs="Times New Roman"/>
              </w:rPr>
            </w:pPr>
            <w:r w:rsidRPr="002170CC">
              <w:rPr>
                <w:rFonts w:cs="Times New Roman"/>
              </w:rPr>
              <w:t>21</w:t>
            </w:r>
          </w:p>
        </w:tc>
        <w:tc>
          <w:tcPr>
            <w:tcW w:w="1323" w:type="dxa"/>
          </w:tcPr>
          <w:p w:rsidR="00AB5F08" w:rsidRPr="002170CC" w:rsidRDefault="00AB5F08" w:rsidP="00EC7FC2">
            <w:pPr>
              <w:keepNext/>
              <w:rPr>
                <w:rFonts w:cs="Times New Roman"/>
              </w:rPr>
            </w:pPr>
          </w:p>
        </w:tc>
      </w:tr>
      <w:tr w:rsidR="00AB5F08" w:rsidRPr="002F579E" w:rsidTr="00EC7FC2">
        <w:tc>
          <w:tcPr>
            <w:tcW w:w="1403" w:type="dxa"/>
          </w:tcPr>
          <w:p w:rsidR="00AB5F08" w:rsidRPr="002170CC" w:rsidRDefault="00AB5F08" w:rsidP="00EC7FC2">
            <w:pPr>
              <w:keepNext/>
              <w:rPr>
                <w:rFonts w:cs="Times New Roman"/>
              </w:rPr>
            </w:pPr>
            <w:r w:rsidRPr="002170CC">
              <w:rPr>
                <w:rFonts w:cs="Times New Roman"/>
              </w:rPr>
              <w:t>Декабрь</w:t>
            </w:r>
          </w:p>
        </w:tc>
        <w:tc>
          <w:tcPr>
            <w:tcW w:w="1195" w:type="dxa"/>
          </w:tcPr>
          <w:p w:rsidR="00AB5F08" w:rsidRPr="002170CC" w:rsidRDefault="00AB5F08" w:rsidP="00EC7FC2">
            <w:pPr>
              <w:keepNext/>
              <w:rPr>
                <w:rFonts w:cs="Times New Roman"/>
                <w:lang w:val="en-US"/>
              </w:rPr>
            </w:pPr>
            <w:r w:rsidRPr="002170CC">
              <w:rPr>
                <w:rFonts w:cs="Times New Roman"/>
              </w:rPr>
              <w:t>260</w:t>
            </w:r>
          </w:p>
        </w:tc>
        <w:tc>
          <w:tcPr>
            <w:tcW w:w="1489" w:type="dxa"/>
          </w:tcPr>
          <w:p w:rsidR="00AB5F08" w:rsidRPr="002170CC" w:rsidRDefault="00AB5F08" w:rsidP="00EC7FC2">
            <w:pPr>
              <w:keepNext/>
              <w:rPr>
                <w:rFonts w:cs="Times New Roman"/>
              </w:rPr>
            </w:pPr>
            <w:r w:rsidRPr="002170CC">
              <w:rPr>
                <w:rFonts w:cs="Times New Roman"/>
              </w:rPr>
              <w:t>21</w:t>
            </w:r>
          </w:p>
        </w:tc>
        <w:tc>
          <w:tcPr>
            <w:tcW w:w="1400" w:type="dxa"/>
          </w:tcPr>
          <w:p w:rsidR="00AB5F08" w:rsidRPr="002170CC" w:rsidRDefault="00AB5F08" w:rsidP="00EC7FC2">
            <w:pPr>
              <w:keepNext/>
              <w:rPr>
                <w:rFonts w:cs="Times New Roman"/>
              </w:rPr>
            </w:pPr>
          </w:p>
        </w:tc>
        <w:tc>
          <w:tcPr>
            <w:tcW w:w="1195" w:type="dxa"/>
          </w:tcPr>
          <w:p w:rsidR="00AB5F08" w:rsidRPr="002170CC" w:rsidRDefault="00AB5F08" w:rsidP="00EC7FC2">
            <w:pPr>
              <w:keepNext/>
              <w:rPr>
                <w:rFonts w:cs="Times New Roman"/>
                <w:lang w:val="en-US"/>
              </w:rPr>
            </w:pPr>
            <w:r w:rsidRPr="002170CC">
              <w:rPr>
                <w:rFonts w:cs="Times New Roman"/>
              </w:rPr>
              <w:t>215</w:t>
            </w:r>
          </w:p>
        </w:tc>
        <w:tc>
          <w:tcPr>
            <w:tcW w:w="1566" w:type="dxa"/>
          </w:tcPr>
          <w:p w:rsidR="00AB5F08" w:rsidRPr="002170CC" w:rsidRDefault="00AB5F08" w:rsidP="00EC7FC2">
            <w:pPr>
              <w:keepNext/>
              <w:rPr>
                <w:rFonts w:cs="Times New Roman"/>
              </w:rPr>
            </w:pPr>
            <w:r w:rsidRPr="002170CC">
              <w:rPr>
                <w:rFonts w:cs="Times New Roman"/>
              </w:rPr>
              <w:t>25</w:t>
            </w:r>
          </w:p>
        </w:tc>
        <w:tc>
          <w:tcPr>
            <w:tcW w:w="1323" w:type="dxa"/>
          </w:tcPr>
          <w:p w:rsidR="00AB5F08" w:rsidRPr="002170CC" w:rsidRDefault="00AB5F08" w:rsidP="00EC7FC2">
            <w:pPr>
              <w:keepNext/>
              <w:rPr>
                <w:rFonts w:cs="Times New Roman"/>
              </w:rPr>
            </w:pPr>
          </w:p>
        </w:tc>
      </w:tr>
    </w:tbl>
    <w:p w:rsidR="00AB5F08" w:rsidRPr="002F579E" w:rsidRDefault="00AB5F08" w:rsidP="00AB5F08">
      <w:pPr>
        <w:pStyle w:val="a4"/>
        <w:widowControl/>
        <w:numPr>
          <w:ilvl w:val="0"/>
          <w:numId w:val="8"/>
        </w:numPr>
        <w:suppressAutoHyphens w:val="0"/>
        <w:autoSpaceDN/>
        <w:contextualSpacing/>
        <w:jc w:val="both"/>
        <w:textAlignment w:val="auto"/>
        <w:rPr>
          <w:rFonts w:cs="Times New Roman"/>
        </w:rPr>
      </w:pPr>
      <w:r w:rsidRPr="002F579E">
        <w:rPr>
          <w:rFonts w:cs="Times New Roman"/>
        </w:rPr>
        <w:t>Рассчитать годовую базу по НДФЛ для сотрудника организации, имеющего ребенка 1</w:t>
      </w:r>
      <w:r>
        <w:rPr>
          <w:rFonts w:cs="Times New Roman"/>
        </w:rPr>
        <w:t>4</w:t>
      </w:r>
      <w:r w:rsidRPr="002F579E">
        <w:rPr>
          <w:rFonts w:cs="Times New Roman"/>
        </w:rPr>
        <w:t xml:space="preserve"> лет. В октябре сотрудником был продан приусадебный участок (прочие доходы). Рассчитать НДФЛ за год. Определить источник уплаты налога.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3408"/>
        <w:gridCol w:w="2949"/>
      </w:tblGrid>
      <w:tr w:rsidR="00AB5F08" w:rsidRPr="002F579E" w:rsidTr="00EC7FC2">
        <w:tc>
          <w:tcPr>
            <w:tcW w:w="3214" w:type="dxa"/>
          </w:tcPr>
          <w:p w:rsidR="00AB5F08" w:rsidRPr="002170CC" w:rsidRDefault="00AB5F08" w:rsidP="00EC7FC2">
            <w:pPr>
              <w:keepNext/>
              <w:jc w:val="both"/>
              <w:rPr>
                <w:rFonts w:cs="Times New Roman"/>
              </w:rPr>
            </w:pPr>
            <w:r w:rsidRPr="002170CC">
              <w:rPr>
                <w:rFonts w:cs="Times New Roman"/>
              </w:rPr>
              <w:t>Месяц</w:t>
            </w:r>
          </w:p>
        </w:tc>
        <w:tc>
          <w:tcPr>
            <w:tcW w:w="3408" w:type="dxa"/>
          </w:tcPr>
          <w:p w:rsidR="00AB5F08" w:rsidRPr="002170CC" w:rsidRDefault="00AB5F08" w:rsidP="00EC7FC2">
            <w:pPr>
              <w:keepNext/>
              <w:jc w:val="both"/>
              <w:rPr>
                <w:rFonts w:cs="Times New Roman"/>
              </w:rPr>
            </w:pPr>
            <w:r w:rsidRPr="002170CC">
              <w:rPr>
                <w:rFonts w:cs="Times New Roman"/>
              </w:rPr>
              <w:t>Заработная плата</w:t>
            </w:r>
            <w:r w:rsidRPr="002170CC">
              <w:rPr>
                <w:rFonts w:cs="Times New Roman"/>
                <w:lang w:val="en-US"/>
              </w:rPr>
              <w:t>,</w:t>
            </w:r>
            <w:r w:rsidRPr="002170CC">
              <w:rPr>
                <w:rFonts w:cs="Times New Roman"/>
              </w:rPr>
              <w:t xml:space="preserve"> руб.</w:t>
            </w:r>
          </w:p>
        </w:tc>
        <w:tc>
          <w:tcPr>
            <w:tcW w:w="2949" w:type="dxa"/>
          </w:tcPr>
          <w:p w:rsidR="00AB5F08" w:rsidRPr="002170CC" w:rsidRDefault="00AB5F08" w:rsidP="00EC7FC2">
            <w:pPr>
              <w:keepNext/>
              <w:jc w:val="both"/>
              <w:rPr>
                <w:rFonts w:cs="Times New Roman"/>
              </w:rPr>
            </w:pPr>
            <w:r w:rsidRPr="002170CC">
              <w:rPr>
                <w:rFonts w:cs="Times New Roman"/>
              </w:rPr>
              <w:t>Прочие доходы</w:t>
            </w:r>
            <w:r w:rsidRPr="002170CC">
              <w:rPr>
                <w:rFonts w:cs="Times New Roman"/>
                <w:lang w:val="en-US"/>
              </w:rPr>
              <w:t xml:space="preserve">, </w:t>
            </w:r>
            <w:r w:rsidRPr="002170CC">
              <w:rPr>
                <w:rFonts w:cs="Times New Roman"/>
              </w:rPr>
              <w:t>руб.</w:t>
            </w:r>
          </w:p>
        </w:tc>
      </w:tr>
      <w:tr w:rsidR="00AB5F08" w:rsidRPr="002F579E" w:rsidTr="00EC7FC2">
        <w:tc>
          <w:tcPr>
            <w:tcW w:w="3214" w:type="dxa"/>
          </w:tcPr>
          <w:p w:rsidR="00AB5F08" w:rsidRPr="002170CC" w:rsidRDefault="00AB5F08" w:rsidP="00EC7FC2">
            <w:pPr>
              <w:keepNext/>
              <w:jc w:val="both"/>
              <w:rPr>
                <w:rFonts w:cs="Times New Roman"/>
              </w:rPr>
            </w:pPr>
            <w:r w:rsidRPr="002170CC">
              <w:rPr>
                <w:rFonts w:cs="Times New Roman"/>
              </w:rPr>
              <w:t>Январь</w:t>
            </w:r>
          </w:p>
        </w:tc>
        <w:tc>
          <w:tcPr>
            <w:tcW w:w="3408" w:type="dxa"/>
          </w:tcPr>
          <w:p w:rsidR="00AB5F08" w:rsidRPr="002170CC" w:rsidRDefault="00AB5F08" w:rsidP="00EC7FC2">
            <w:pPr>
              <w:keepNext/>
              <w:jc w:val="both"/>
              <w:rPr>
                <w:rFonts w:cs="Times New Roman"/>
              </w:rPr>
            </w:pPr>
            <w:r w:rsidRPr="002170CC">
              <w:rPr>
                <w:rFonts w:cs="Times New Roman"/>
              </w:rPr>
              <w:t>22200</w:t>
            </w:r>
          </w:p>
        </w:tc>
        <w:tc>
          <w:tcPr>
            <w:tcW w:w="2949" w:type="dxa"/>
          </w:tcPr>
          <w:p w:rsidR="00AB5F08" w:rsidRPr="002170CC" w:rsidRDefault="00AB5F08" w:rsidP="00EC7FC2">
            <w:pPr>
              <w:keepNext/>
              <w:jc w:val="both"/>
              <w:rPr>
                <w:rFonts w:cs="Times New Roman"/>
              </w:rPr>
            </w:pPr>
          </w:p>
        </w:tc>
      </w:tr>
      <w:tr w:rsidR="00AB5F08" w:rsidRPr="002F579E" w:rsidTr="00EC7FC2">
        <w:tc>
          <w:tcPr>
            <w:tcW w:w="3214" w:type="dxa"/>
          </w:tcPr>
          <w:p w:rsidR="00AB5F08" w:rsidRPr="002170CC" w:rsidRDefault="00AB5F08" w:rsidP="00EC7FC2">
            <w:pPr>
              <w:keepNext/>
              <w:jc w:val="both"/>
              <w:rPr>
                <w:rFonts w:cs="Times New Roman"/>
              </w:rPr>
            </w:pPr>
            <w:r w:rsidRPr="002170CC">
              <w:rPr>
                <w:rFonts w:cs="Times New Roman"/>
              </w:rPr>
              <w:t>Февраль</w:t>
            </w:r>
          </w:p>
        </w:tc>
        <w:tc>
          <w:tcPr>
            <w:tcW w:w="3408" w:type="dxa"/>
          </w:tcPr>
          <w:p w:rsidR="00AB5F08" w:rsidRPr="002170CC" w:rsidRDefault="00AB5F08" w:rsidP="00EC7FC2">
            <w:pPr>
              <w:keepNext/>
              <w:jc w:val="both"/>
              <w:rPr>
                <w:rFonts w:cs="Times New Roman"/>
              </w:rPr>
            </w:pPr>
            <w:r w:rsidRPr="002170CC">
              <w:rPr>
                <w:rFonts w:cs="Times New Roman"/>
                <w:lang w:val="en-US"/>
              </w:rPr>
              <w:t>2</w:t>
            </w:r>
            <w:r w:rsidRPr="002170CC">
              <w:rPr>
                <w:rFonts w:cs="Times New Roman"/>
              </w:rPr>
              <w:t>1350</w:t>
            </w:r>
          </w:p>
        </w:tc>
        <w:tc>
          <w:tcPr>
            <w:tcW w:w="2949" w:type="dxa"/>
          </w:tcPr>
          <w:p w:rsidR="00AB5F08" w:rsidRPr="002170CC" w:rsidRDefault="00AB5F08" w:rsidP="00EC7FC2">
            <w:pPr>
              <w:keepNext/>
              <w:jc w:val="both"/>
              <w:rPr>
                <w:rFonts w:cs="Times New Roman"/>
              </w:rPr>
            </w:pPr>
          </w:p>
        </w:tc>
      </w:tr>
      <w:tr w:rsidR="00AB5F08" w:rsidRPr="002F579E" w:rsidTr="00EC7FC2">
        <w:tc>
          <w:tcPr>
            <w:tcW w:w="3214" w:type="dxa"/>
          </w:tcPr>
          <w:p w:rsidR="00AB5F08" w:rsidRPr="002170CC" w:rsidRDefault="00AB5F08" w:rsidP="00EC7FC2">
            <w:pPr>
              <w:keepNext/>
              <w:jc w:val="both"/>
              <w:rPr>
                <w:rFonts w:cs="Times New Roman"/>
              </w:rPr>
            </w:pPr>
            <w:r w:rsidRPr="002170CC">
              <w:rPr>
                <w:rFonts w:cs="Times New Roman"/>
              </w:rPr>
              <w:t>Март</w:t>
            </w:r>
          </w:p>
        </w:tc>
        <w:tc>
          <w:tcPr>
            <w:tcW w:w="3408" w:type="dxa"/>
          </w:tcPr>
          <w:p w:rsidR="00AB5F08" w:rsidRPr="002170CC" w:rsidRDefault="00AB5F08" w:rsidP="00EC7FC2">
            <w:pPr>
              <w:keepNext/>
              <w:jc w:val="both"/>
              <w:rPr>
                <w:rFonts w:cs="Times New Roman"/>
                <w:lang w:val="en-US"/>
              </w:rPr>
            </w:pPr>
            <w:r w:rsidRPr="002170CC">
              <w:rPr>
                <w:rFonts w:cs="Times New Roman"/>
              </w:rPr>
              <w:t>185</w:t>
            </w:r>
            <w:r w:rsidRPr="002170CC">
              <w:rPr>
                <w:rFonts w:cs="Times New Roman"/>
                <w:lang w:val="en-US"/>
              </w:rPr>
              <w:t>00</w:t>
            </w:r>
          </w:p>
        </w:tc>
        <w:tc>
          <w:tcPr>
            <w:tcW w:w="2949" w:type="dxa"/>
          </w:tcPr>
          <w:p w:rsidR="00AB5F08" w:rsidRPr="002170CC" w:rsidRDefault="00AB5F08" w:rsidP="00EC7FC2">
            <w:pPr>
              <w:keepNext/>
              <w:jc w:val="both"/>
              <w:rPr>
                <w:rFonts w:cs="Times New Roman"/>
              </w:rPr>
            </w:pPr>
          </w:p>
        </w:tc>
      </w:tr>
      <w:tr w:rsidR="00AB5F08" w:rsidRPr="002F579E" w:rsidTr="00EC7FC2">
        <w:tc>
          <w:tcPr>
            <w:tcW w:w="3214" w:type="dxa"/>
          </w:tcPr>
          <w:p w:rsidR="00AB5F08" w:rsidRPr="002170CC" w:rsidRDefault="00AB5F08" w:rsidP="00EC7FC2">
            <w:pPr>
              <w:keepNext/>
              <w:jc w:val="both"/>
              <w:rPr>
                <w:rFonts w:cs="Times New Roman"/>
              </w:rPr>
            </w:pPr>
            <w:r w:rsidRPr="002170CC">
              <w:rPr>
                <w:rFonts w:cs="Times New Roman"/>
              </w:rPr>
              <w:t>Апрель</w:t>
            </w:r>
          </w:p>
        </w:tc>
        <w:tc>
          <w:tcPr>
            <w:tcW w:w="3408" w:type="dxa"/>
          </w:tcPr>
          <w:p w:rsidR="00AB5F08" w:rsidRPr="002170CC" w:rsidRDefault="00AB5F08" w:rsidP="00EC7FC2">
            <w:pPr>
              <w:keepNext/>
              <w:jc w:val="both"/>
              <w:rPr>
                <w:rFonts w:cs="Times New Roman"/>
                <w:lang w:val="en-US"/>
              </w:rPr>
            </w:pPr>
            <w:r w:rsidRPr="002170CC">
              <w:rPr>
                <w:rFonts w:cs="Times New Roman"/>
                <w:lang w:val="en-US"/>
              </w:rPr>
              <w:t>2</w:t>
            </w:r>
            <w:r w:rsidRPr="002170CC">
              <w:rPr>
                <w:rFonts w:cs="Times New Roman"/>
              </w:rPr>
              <w:t>52</w:t>
            </w:r>
            <w:r w:rsidRPr="002170CC">
              <w:rPr>
                <w:rFonts w:cs="Times New Roman"/>
                <w:lang w:val="en-US"/>
              </w:rPr>
              <w:t>00</w:t>
            </w:r>
          </w:p>
        </w:tc>
        <w:tc>
          <w:tcPr>
            <w:tcW w:w="2949" w:type="dxa"/>
          </w:tcPr>
          <w:p w:rsidR="00AB5F08" w:rsidRPr="002170CC" w:rsidRDefault="00AB5F08" w:rsidP="00EC7FC2">
            <w:pPr>
              <w:keepNext/>
              <w:jc w:val="both"/>
              <w:rPr>
                <w:rFonts w:cs="Times New Roman"/>
              </w:rPr>
            </w:pPr>
          </w:p>
        </w:tc>
      </w:tr>
      <w:tr w:rsidR="00AB5F08" w:rsidRPr="002F579E" w:rsidTr="00EC7FC2">
        <w:tc>
          <w:tcPr>
            <w:tcW w:w="3214" w:type="dxa"/>
          </w:tcPr>
          <w:p w:rsidR="00AB5F08" w:rsidRPr="002170CC" w:rsidRDefault="00AB5F08" w:rsidP="00EC7FC2">
            <w:pPr>
              <w:keepNext/>
              <w:jc w:val="both"/>
              <w:rPr>
                <w:rFonts w:cs="Times New Roman"/>
              </w:rPr>
            </w:pPr>
            <w:r w:rsidRPr="002170CC">
              <w:rPr>
                <w:rFonts w:cs="Times New Roman"/>
              </w:rPr>
              <w:t>Май</w:t>
            </w:r>
          </w:p>
        </w:tc>
        <w:tc>
          <w:tcPr>
            <w:tcW w:w="3408" w:type="dxa"/>
          </w:tcPr>
          <w:p w:rsidR="00AB5F08" w:rsidRPr="002170CC" w:rsidRDefault="00AB5F08" w:rsidP="00EC7FC2">
            <w:pPr>
              <w:keepNext/>
              <w:jc w:val="both"/>
              <w:rPr>
                <w:rFonts w:cs="Times New Roman"/>
                <w:lang w:val="en-US"/>
              </w:rPr>
            </w:pPr>
            <w:r w:rsidRPr="002170CC">
              <w:rPr>
                <w:rFonts w:cs="Times New Roman"/>
                <w:lang w:val="en-US"/>
              </w:rPr>
              <w:t>2</w:t>
            </w:r>
            <w:r w:rsidRPr="002170CC">
              <w:rPr>
                <w:rFonts w:cs="Times New Roman"/>
              </w:rPr>
              <w:t>2</w:t>
            </w:r>
            <w:r w:rsidRPr="002170CC">
              <w:rPr>
                <w:rFonts w:cs="Times New Roman"/>
                <w:lang w:val="en-US"/>
              </w:rPr>
              <w:t>300</w:t>
            </w:r>
          </w:p>
        </w:tc>
        <w:tc>
          <w:tcPr>
            <w:tcW w:w="2949" w:type="dxa"/>
          </w:tcPr>
          <w:p w:rsidR="00AB5F08" w:rsidRPr="002170CC" w:rsidRDefault="00AB5F08" w:rsidP="00EC7FC2">
            <w:pPr>
              <w:keepNext/>
              <w:jc w:val="both"/>
              <w:rPr>
                <w:rFonts w:cs="Times New Roman"/>
              </w:rPr>
            </w:pPr>
          </w:p>
        </w:tc>
      </w:tr>
      <w:tr w:rsidR="00AB5F08" w:rsidRPr="002F579E" w:rsidTr="00EC7FC2">
        <w:tc>
          <w:tcPr>
            <w:tcW w:w="3214" w:type="dxa"/>
          </w:tcPr>
          <w:p w:rsidR="00AB5F08" w:rsidRPr="002170CC" w:rsidRDefault="00AB5F08" w:rsidP="00EC7FC2">
            <w:pPr>
              <w:keepNext/>
              <w:jc w:val="both"/>
              <w:rPr>
                <w:rFonts w:cs="Times New Roman"/>
              </w:rPr>
            </w:pPr>
            <w:r w:rsidRPr="002170CC">
              <w:rPr>
                <w:rFonts w:cs="Times New Roman"/>
              </w:rPr>
              <w:t>Июнь</w:t>
            </w:r>
          </w:p>
        </w:tc>
        <w:tc>
          <w:tcPr>
            <w:tcW w:w="3408" w:type="dxa"/>
          </w:tcPr>
          <w:p w:rsidR="00AB5F08" w:rsidRPr="002170CC" w:rsidRDefault="00AB5F08" w:rsidP="00EC7FC2">
            <w:pPr>
              <w:keepNext/>
              <w:jc w:val="both"/>
              <w:rPr>
                <w:rFonts w:cs="Times New Roman"/>
                <w:lang w:val="en-US"/>
              </w:rPr>
            </w:pPr>
            <w:r w:rsidRPr="002170CC">
              <w:rPr>
                <w:rFonts w:cs="Times New Roman"/>
                <w:lang w:val="en-US"/>
              </w:rPr>
              <w:t>2</w:t>
            </w:r>
            <w:r w:rsidRPr="002170CC">
              <w:rPr>
                <w:rFonts w:cs="Times New Roman"/>
              </w:rPr>
              <w:t>35</w:t>
            </w:r>
            <w:r w:rsidRPr="002170CC">
              <w:rPr>
                <w:rFonts w:cs="Times New Roman"/>
                <w:lang w:val="en-US"/>
              </w:rPr>
              <w:t>00</w:t>
            </w:r>
          </w:p>
        </w:tc>
        <w:tc>
          <w:tcPr>
            <w:tcW w:w="2949" w:type="dxa"/>
          </w:tcPr>
          <w:p w:rsidR="00AB5F08" w:rsidRPr="002170CC" w:rsidRDefault="00AB5F08" w:rsidP="00EC7FC2">
            <w:pPr>
              <w:keepNext/>
              <w:jc w:val="both"/>
              <w:rPr>
                <w:rFonts w:cs="Times New Roman"/>
              </w:rPr>
            </w:pPr>
          </w:p>
        </w:tc>
      </w:tr>
      <w:tr w:rsidR="00AB5F08" w:rsidRPr="002F579E" w:rsidTr="00EC7FC2">
        <w:tc>
          <w:tcPr>
            <w:tcW w:w="3214" w:type="dxa"/>
          </w:tcPr>
          <w:p w:rsidR="00AB5F08" w:rsidRPr="002170CC" w:rsidRDefault="00AB5F08" w:rsidP="00EC7FC2">
            <w:pPr>
              <w:keepNext/>
              <w:jc w:val="both"/>
              <w:rPr>
                <w:rFonts w:cs="Times New Roman"/>
              </w:rPr>
            </w:pPr>
            <w:r w:rsidRPr="002170CC">
              <w:rPr>
                <w:rFonts w:cs="Times New Roman"/>
              </w:rPr>
              <w:t>Июль</w:t>
            </w:r>
          </w:p>
        </w:tc>
        <w:tc>
          <w:tcPr>
            <w:tcW w:w="3408" w:type="dxa"/>
          </w:tcPr>
          <w:p w:rsidR="00AB5F08" w:rsidRPr="002170CC" w:rsidRDefault="00AB5F08" w:rsidP="00EC7FC2">
            <w:pPr>
              <w:keepNext/>
              <w:jc w:val="both"/>
              <w:rPr>
                <w:rFonts w:cs="Times New Roman"/>
                <w:lang w:val="en-US"/>
              </w:rPr>
            </w:pPr>
            <w:r w:rsidRPr="002170CC">
              <w:rPr>
                <w:rFonts w:cs="Times New Roman"/>
                <w:lang w:val="en-US"/>
              </w:rPr>
              <w:t>2</w:t>
            </w:r>
            <w:r w:rsidRPr="002170CC">
              <w:rPr>
                <w:rFonts w:cs="Times New Roman"/>
              </w:rPr>
              <w:t>02</w:t>
            </w:r>
            <w:r w:rsidRPr="002170CC">
              <w:rPr>
                <w:rFonts w:cs="Times New Roman"/>
                <w:lang w:val="en-US"/>
              </w:rPr>
              <w:t>00</w:t>
            </w:r>
          </w:p>
        </w:tc>
        <w:tc>
          <w:tcPr>
            <w:tcW w:w="2949" w:type="dxa"/>
          </w:tcPr>
          <w:p w:rsidR="00AB5F08" w:rsidRPr="002170CC" w:rsidRDefault="00AB5F08" w:rsidP="00EC7FC2">
            <w:pPr>
              <w:keepNext/>
              <w:jc w:val="both"/>
              <w:rPr>
                <w:rFonts w:cs="Times New Roman"/>
              </w:rPr>
            </w:pPr>
          </w:p>
        </w:tc>
      </w:tr>
      <w:tr w:rsidR="00AB5F08" w:rsidRPr="002F579E" w:rsidTr="00EC7FC2">
        <w:tc>
          <w:tcPr>
            <w:tcW w:w="3214" w:type="dxa"/>
          </w:tcPr>
          <w:p w:rsidR="00AB5F08" w:rsidRPr="002170CC" w:rsidRDefault="00AB5F08" w:rsidP="00EC7FC2">
            <w:pPr>
              <w:keepNext/>
              <w:jc w:val="both"/>
              <w:rPr>
                <w:rFonts w:cs="Times New Roman"/>
              </w:rPr>
            </w:pPr>
            <w:r w:rsidRPr="002170CC">
              <w:rPr>
                <w:rFonts w:cs="Times New Roman"/>
              </w:rPr>
              <w:t>Август</w:t>
            </w:r>
          </w:p>
        </w:tc>
        <w:tc>
          <w:tcPr>
            <w:tcW w:w="3408" w:type="dxa"/>
          </w:tcPr>
          <w:p w:rsidR="00AB5F08" w:rsidRPr="002170CC" w:rsidRDefault="00AB5F08" w:rsidP="00EC7FC2">
            <w:pPr>
              <w:keepNext/>
              <w:jc w:val="both"/>
              <w:rPr>
                <w:rFonts w:cs="Times New Roman"/>
                <w:lang w:val="en-US"/>
              </w:rPr>
            </w:pPr>
            <w:r w:rsidRPr="002170CC">
              <w:rPr>
                <w:rFonts w:cs="Times New Roman"/>
                <w:lang w:val="en-US"/>
              </w:rPr>
              <w:t>2</w:t>
            </w:r>
            <w:r w:rsidRPr="002170CC">
              <w:rPr>
                <w:rFonts w:cs="Times New Roman"/>
              </w:rPr>
              <w:t>36</w:t>
            </w:r>
            <w:r w:rsidRPr="002170CC">
              <w:rPr>
                <w:rFonts w:cs="Times New Roman"/>
                <w:lang w:val="en-US"/>
              </w:rPr>
              <w:t>00</w:t>
            </w:r>
          </w:p>
        </w:tc>
        <w:tc>
          <w:tcPr>
            <w:tcW w:w="2949" w:type="dxa"/>
          </w:tcPr>
          <w:p w:rsidR="00AB5F08" w:rsidRPr="002170CC" w:rsidRDefault="00AB5F08" w:rsidP="00EC7FC2">
            <w:pPr>
              <w:keepNext/>
              <w:jc w:val="both"/>
              <w:rPr>
                <w:rFonts w:cs="Times New Roman"/>
              </w:rPr>
            </w:pPr>
          </w:p>
        </w:tc>
      </w:tr>
      <w:tr w:rsidR="00AB5F08" w:rsidRPr="002F579E" w:rsidTr="00EC7FC2">
        <w:tc>
          <w:tcPr>
            <w:tcW w:w="3214" w:type="dxa"/>
          </w:tcPr>
          <w:p w:rsidR="00AB5F08" w:rsidRPr="002170CC" w:rsidRDefault="00AB5F08" w:rsidP="00EC7FC2">
            <w:pPr>
              <w:keepNext/>
              <w:jc w:val="both"/>
              <w:rPr>
                <w:rFonts w:cs="Times New Roman"/>
              </w:rPr>
            </w:pPr>
            <w:r w:rsidRPr="002170CC">
              <w:rPr>
                <w:rFonts w:cs="Times New Roman"/>
              </w:rPr>
              <w:t>Сентябрь</w:t>
            </w:r>
          </w:p>
        </w:tc>
        <w:tc>
          <w:tcPr>
            <w:tcW w:w="3408" w:type="dxa"/>
          </w:tcPr>
          <w:p w:rsidR="00AB5F08" w:rsidRPr="002170CC" w:rsidRDefault="00AB5F08" w:rsidP="00EC7FC2">
            <w:pPr>
              <w:keepNext/>
              <w:jc w:val="both"/>
              <w:rPr>
                <w:rFonts w:cs="Times New Roman"/>
                <w:lang w:val="en-US"/>
              </w:rPr>
            </w:pPr>
            <w:r w:rsidRPr="002170CC">
              <w:rPr>
                <w:rFonts w:cs="Times New Roman"/>
                <w:lang w:val="en-US"/>
              </w:rPr>
              <w:t>2</w:t>
            </w:r>
            <w:r w:rsidRPr="002170CC">
              <w:rPr>
                <w:rFonts w:cs="Times New Roman"/>
              </w:rPr>
              <w:t>24</w:t>
            </w:r>
            <w:r w:rsidRPr="002170CC">
              <w:rPr>
                <w:rFonts w:cs="Times New Roman"/>
                <w:lang w:val="en-US"/>
              </w:rPr>
              <w:t>00</w:t>
            </w:r>
          </w:p>
        </w:tc>
        <w:tc>
          <w:tcPr>
            <w:tcW w:w="2949" w:type="dxa"/>
          </w:tcPr>
          <w:p w:rsidR="00AB5F08" w:rsidRPr="002170CC" w:rsidRDefault="00AB5F08" w:rsidP="00EC7FC2">
            <w:pPr>
              <w:keepNext/>
              <w:jc w:val="both"/>
              <w:rPr>
                <w:rFonts w:cs="Times New Roman"/>
              </w:rPr>
            </w:pPr>
          </w:p>
        </w:tc>
      </w:tr>
      <w:tr w:rsidR="00AB5F08" w:rsidRPr="002F579E" w:rsidTr="00EC7FC2">
        <w:tc>
          <w:tcPr>
            <w:tcW w:w="3214" w:type="dxa"/>
          </w:tcPr>
          <w:p w:rsidR="00AB5F08" w:rsidRPr="002170CC" w:rsidRDefault="00AB5F08" w:rsidP="00EC7FC2">
            <w:pPr>
              <w:keepNext/>
              <w:jc w:val="both"/>
              <w:rPr>
                <w:rFonts w:cs="Times New Roman"/>
              </w:rPr>
            </w:pPr>
            <w:r w:rsidRPr="002170CC">
              <w:rPr>
                <w:rFonts w:cs="Times New Roman"/>
              </w:rPr>
              <w:t>Октябрь</w:t>
            </w:r>
          </w:p>
        </w:tc>
        <w:tc>
          <w:tcPr>
            <w:tcW w:w="3408" w:type="dxa"/>
          </w:tcPr>
          <w:p w:rsidR="00AB5F08" w:rsidRPr="002170CC" w:rsidRDefault="00AB5F08" w:rsidP="00EC7FC2">
            <w:pPr>
              <w:keepNext/>
              <w:jc w:val="both"/>
              <w:rPr>
                <w:rFonts w:cs="Times New Roman"/>
                <w:lang w:val="en-US"/>
              </w:rPr>
            </w:pPr>
            <w:r w:rsidRPr="002170CC">
              <w:rPr>
                <w:rFonts w:cs="Times New Roman"/>
                <w:lang w:val="en-US"/>
              </w:rPr>
              <w:t>2</w:t>
            </w:r>
            <w:r w:rsidRPr="002170CC">
              <w:rPr>
                <w:rFonts w:cs="Times New Roman"/>
              </w:rPr>
              <w:t>4</w:t>
            </w:r>
            <w:r w:rsidRPr="002170CC">
              <w:rPr>
                <w:rFonts w:cs="Times New Roman"/>
                <w:lang w:val="en-US"/>
              </w:rPr>
              <w:t>460</w:t>
            </w:r>
          </w:p>
        </w:tc>
        <w:tc>
          <w:tcPr>
            <w:tcW w:w="2949" w:type="dxa"/>
          </w:tcPr>
          <w:p w:rsidR="00AB5F08" w:rsidRPr="002170CC" w:rsidRDefault="00AB5F08" w:rsidP="00EC7FC2">
            <w:pPr>
              <w:keepNext/>
              <w:jc w:val="both"/>
              <w:rPr>
                <w:rFonts w:cs="Times New Roman"/>
                <w:lang w:val="en-US"/>
              </w:rPr>
            </w:pPr>
            <w:r w:rsidRPr="002170CC">
              <w:rPr>
                <w:rFonts w:cs="Times New Roman"/>
              </w:rPr>
              <w:t>6</w:t>
            </w:r>
            <w:r w:rsidRPr="002170CC">
              <w:rPr>
                <w:rFonts w:cs="Times New Roman"/>
                <w:lang w:val="en-US"/>
              </w:rPr>
              <w:t>00000</w:t>
            </w:r>
          </w:p>
        </w:tc>
      </w:tr>
      <w:tr w:rsidR="00AB5F08" w:rsidRPr="002F579E" w:rsidTr="00EC7FC2">
        <w:tc>
          <w:tcPr>
            <w:tcW w:w="3214" w:type="dxa"/>
          </w:tcPr>
          <w:p w:rsidR="00AB5F08" w:rsidRPr="002170CC" w:rsidRDefault="00AB5F08" w:rsidP="00EC7FC2">
            <w:pPr>
              <w:keepNext/>
              <w:jc w:val="both"/>
              <w:rPr>
                <w:rFonts w:cs="Times New Roman"/>
              </w:rPr>
            </w:pPr>
            <w:r w:rsidRPr="002170CC">
              <w:rPr>
                <w:rFonts w:cs="Times New Roman"/>
              </w:rPr>
              <w:t>Ноябрь</w:t>
            </w:r>
          </w:p>
        </w:tc>
        <w:tc>
          <w:tcPr>
            <w:tcW w:w="3408" w:type="dxa"/>
          </w:tcPr>
          <w:p w:rsidR="00AB5F08" w:rsidRPr="002170CC" w:rsidRDefault="00AB5F08" w:rsidP="00EC7FC2">
            <w:pPr>
              <w:keepNext/>
              <w:jc w:val="both"/>
              <w:rPr>
                <w:rFonts w:cs="Times New Roman"/>
                <w:lang w:val="en-US"/>
              </w:rPr>
            </w:pPr>
            <w:r w:rsidRPr="002170CC">
              <w:rPr>
                <w:rFonts w:cs="Times New Roman"/>
                <w:lang w:val="en-US"/>
              </w:rPr>
              <w:t>2</w:t>
            </w:r>
            <w:r w:rsidRPr="002170CC">
              <w:rPr>
                <w:rFonts w:cs="Times New Roman"/>
              </w:rPr>
              <w:t>1</w:t>
            </w:r>
            <w:r w:rsidRPr="002170CC">
              <w:rPr>
                <w:rFonts w:cs="Times New Roman"/>
                <w:lang w:val="en-US"/>
              </w:rPr>
              <w:t>050</w:t>
            </w:r>
          </w:p>
        </w:tc>
        <w:tc>
          <w:tcPr>
            <w:tcW w:w="2949" w:type="dxa"/>
          </w:tcPr>
          <w:p w:rsidR="00AB5F08" w:rsidRPr="002170CC" w:rsidRDefault="00AB5F08" w:rsidP="00EC7FC2">
            <w:pPr>
              <w:keepNext/>
              <w:jc w:val="both"/>
              <w:rPr>
                <w:rFonts w:cs="Times New Roman"/>
              </w:rPr>
            </w:pPr>
          </w:p>
        </w:tc>
      </w:tr>
      <w:tr w:rsidR="00AB5F08" w:rsidRPr="002F579E" w:rsidTr="00EC7FC2">
        <w:tc>
          <w:tcPr>
            <w:tcW w:w="3214" w:type="dxa"/>
          </w:tcPr>
          <w:p w:rsidR="00AB5F08" w:rsidRPr="002170CC" w:rsidRDefault="00AB5F08" w:rsidP="00EC7FC2">
            <w:pPr>
              <w:keepNext/>
              <w:jc w:val="both"/>
              <w:rPr>
                <w:rFonts w:cs="Times New Roman"/>
              </w:rPr>
            </w:pPr>
            <w:r w:rsidRPr="002170CC">
              <w:rPr>
                <w:rFonts w:cs="Times New Roman"/>
              </w:rPr>
              <w:t>декабрь</w:t>
            </w:r>
          </w:p>
        </w:tc>
        <w:tc>
          <w:tcPr>
            <w:tcW w:w="3408" w:type="dxa"/>
          </w:tcPr>
          <w:p w:rsidR="00AB5F08" w:rsidRPr="002170CC" w:rsidRDefault="00AB5F08" w:rsidP="00EC7FC2">
            <w:pPr>
              <w:keepNext/>
              <w:jc w:val="both"/>
              <w:rPr>
                <w:rFonts w:cs="Times New Roman"/>
                <w:lang w:val="en-US"/>
              </w:rPr>
            </w:pPr>
            <w:r w:rsidRPr="002170CC">
              <w:rPr>
                <w:rFonts w:cs="Times New Roman"/>
                <w:lang w:val="en-US"/>
              </w:rPr>
              <w:t>2</w:t>
            </w:r>
            <w:r w:rsidRPr="002170CC">
              <w:rPr>
                <w:rFonts w:cs="Times New Roman"/>
              </w:rPr>
              <w:t>2</w:t>
            </w:r>
            <w:r w:rsidRPr="002170CC">
              <w:rPr>
                <w:rFonts w:cs="Times New Roman"/>
                <w:lang w:val="en-US"/>
              </w:rPr>
              <w:t>050</w:t>
            </w:r>
          </w:p>
        </w:tc>
        <w:tc>
          <w:tcPr>
            <w:tcW w:w="2949" w:type="dxa"/>
          </w:tcPr>
          <w:p w:rsidR="00AB5F08" w:rsidRPr="002170CC" w:rsidRDefault="00AB5F08" w:rsidP="00EC7FC2">
            <w:pPr>
              <w:keepNext/>
              <w:jc w:val="both"/>
              <w:rPr>
                <w:rFonts w:cs="Times New Roman"/>
              </w:rPr>
            </w:pPr>
          </w:p>
        </w:tc>
      </w:tr>
    </w:tbl>
    <w:p w:rsidR="00AB5F08" w:rsidRPr="00D13780" w:rsidRDefault="00AB5F08" w:rsidP="00AB5F08">
      <w:pPr>
        <w:pStyle w:val="ConsPlusTitle"/>
        <w:jc w:val="center"/>
        <w:rPr>
          <w:rFonts w:ascii="Times New Roman" w:hAnsi="Times New Roman" w:cs="Times New Roman"/>
          <w:color w:val="000000"/>
          <w:sz w:val="24"/>
          <w:szCs w:val="24"/>
          <w:u w:val="single"/>
          <w:lang w:eastAsia="ar-SA"/>
        </w:rPr>
      </w:pPr>
      <w:r w:rsidRPr="00D13780">
        <w:rPr>
          <w:rFonts w:ascii="Times New Roman" w:hAnsi="Times New Roman" w:cs="Times New Roman"/>
          <w:sz w:val="24"/>
          <w:szCs w:val="24"/>
          <w:u w:val="single"/>
          <w:lang w:eastAsia="ar-SA"/>
        </w:rPr>
        <w:t xml:space="preserve">Раздел 4 </w:t>
      </w:r>
      <w:r w:rsidRPr="00F71337">
        <w:rPr>
          <w:rFonts w:ascii="Times New Roman" w:hAnsi="Times New Roman" w:cs="Times New Roman"/>
          <w:bCs w:val="0"/>
          <w:sz w:val="24"/>
          <w:szCs w:val="24"/>
          <w:u w:val="single"/>
        </w:rPr>
        <w:t>Специал</w:t>
      </w:r>
      <w:r w:rsidRPr="00F71337">
        <w:rPr>
          <w:rFonts w:ascii="Times New Roman" w:hAnsi="Times New Roman" w:cs="Times New Roman"/>
          <w:bCs w:val="0"/>
          <w:sz w:val="24"/>
          <w:szCs w:val="24"/>
          <w:u w:val="single"/>
        </w:rPr>
        <w:t>ь</w:t>
      </w:r>
      <w:r w:rsidRPr="00F71337">
        <w:rPr>
          <w:rFonts w:ascii="Times New Roman" w:hAnsi="Times New Roman" w:cs="Times New Roman"/>
          <w:bCs w:val="0"/>
          <w:sz w:val="24"/>
          <w:szCs w:val="24"/>
          <w:u w:val="single"/>
        </w:rPr>
        <w:t>ные налоговые режимы</w:t>
      </w:r>
    </w:p>
    <w:p w:rsidR="00AB5F08" w:rsidRPr="00822235" w:rsidRDefault="00AB5F08" w:rsidP="00AB5F08">
      <w:pPr>
        <w:widowControl/>
        <w:suppressAutoHyphens w:val="0"/>
        <w:autoSpaceDE w:val="0"/>
        <w:autoSpaceDN/>
        <w:adjustRightInd w:val="0"/>
        <w:textAlignment w:val="auto"/>
        <w:rPr>
          <w:rFonts w:eastAsia="Times New Roman" w:cs="Times New Roman"/>
          <w:b/>
          <w:kern w:val="0"/>
          <w:u w:val="single"/>
          <w:lang w:val="ru-RU" w:eastAsia="ar-SA" w:bidi="ar-SA"/>
        </w:rPr>
      </w:pPr>
      <w:r w:rsidRPr="00822235">
        <w:rPr>
          <w:rFonts w:eastAsia="Times New Roman" w:cs="Times New Roman"/>
          <w:b/>
          <w:kern w:val="0"/>
          <w:u w:val="single"/>
          <w:lang w:val="ru-RU" w:eastAsia="ar-SA" w:bidi="ar-SA"/>
        </w:rPr>
        <w:t>Теоретические вопросы:</w:t>
      </w:r>
    </w:p>
    <w:p w:rsidR="00AB5F08" w:rsidRPr="00F71337" w:rsidRDefault="00AB5F08" w:rsidP="00AB5F08">
      <w:pPr>
        <w:pStyle w:val="a4"/>
        <w:widowControl/>
        <w:numPr>
          <w:ilvl w:val="0"/>
          <w:numId w:val="4"/>
        </w:numPr>
        <w:suppressAutoHyphens w:val="0"/>
        <w:autoSpaceDN/>
        <w:contextualSpacing/>
        <w:jc w:val="both"/>
        <w:textAlignment w:val="auto"/>
        <w:rPr>
          <w:rFonts w:cs="Times New Roman"/>
        </w:rPr>
      </w:pPr>
      <w:r w:rsidRPr="00F71337">
        <w:rPr>
          <w:rFonts w:cs="Times New Roman"/>
        </w:rPr>
        <w:t>Специальные налоговые режимы и их экономическая сущность.</w:t>
      </w:r>
    </w:p>
    <w:p w:rsidR="00AB5F08" w:rsidRPr="00F71337" w:rsidRDefault="00AB5F08" w:rsidP="00AB5F08">
      <w:pPr>
        <w:pStyle w:val="a4"/>
        <w:widowControl/>
        <w:numPr>
          <w:ilvl w:val="0"/>
          <w:numId w:val="4"/>
        </w:numPr>
        <w:suppressAutoHyphens w:val="0"/>
        <w:autoSpaceDN/>
        <w:contextualSpacing/>
        <w:jc w:val="both"/>
        <w:textAlignment w:val="auto"/>
        <w:rPr>
          <w:rFonts w:cs="Times New Roman"/>
        </w:rPr>
      </w:pPr>
      <w:r w:rsidRPr="00F71337">
        <w:rPr>
          <w:rFonts w:cs="Times New Roman"/>
        </w:rPr>
        <w:t>Упрощенная система налогообложения.</w:t>
      </w:r>
    </w:p>
    <w:p w:rsidR="00AB5F08" w:rsidRPr="00B80BEF" w:rsidRDefault="00AB5F08" w:rsidP="00AB5F08">
      <w:pPr>
        <w:pStyle w:val="a4"/>
        <w:widowControl/>
        <w:numPr>
          <w:ilvl w:val="0"/>
          <w:numId w:val="4"/>
        </w:numPr>
        <w:suppressAutoHyphens w:val="0"/>
        <w:autoSpaceDN/>
        <w:contextualSpacing/>
        <w:jc w:val="both"/>
        <w:textAlignment w:val="auto"/>
        <w:rPr>
          <w:rFonts w:cs="Times New Roman"/>
        </w:rPr>
      </w:pPr>
      <w:r w:rsidRPr="00F71337">
        <w:rPr>
          <w:rFonts w:cs="Times New Roman"/>
        </w:rPr>
        <w:t>Система налогообложения в виде Единого налога на вмененный доход для отдельных видов деятельности.</w:t>
      </w:r>
    </w:p>
    <w:p w:rsidR="00AB5F08" w:rsidRDefault="00AB5F08" w:rsidP="00AB5F08">
      <w:pPr>
        <w:widowControl/>
        <w:suppressAutoHyphens w:val="0"/>
        <w:autoSpaceDE w:val="0"/>
        <w:autoSpaceDN/>
        <w:adjustRightInd w:val="0"/>
        <w:jc w:val="both"/>
        <w:textAlignment w:val="auto"/>
        <w:rPr>
          <w:rFonts w:eastAsia="Times New Roman" w:cs="Times New Roman"/>
          <w:b/>
          <w:kern w:val="0"/>
          <w:lang w:val="ru-RU" w:eastAsia="ar-SA" w:bidi="ar-SA"/>
        </w:rPr>
      </w:pPr>
      <w:r>
        <w:rPr>
          <w:rFonts w:eastAsia="Times New Roman" w:cs="Times New Roman"/>
          <w:b/>
          <w:kern w:val="0"/>
          <w:u w:val="single"/>
          <w:lang w:val="ru-RU" w:eastAsia="ar-SA" w:bidi="ar-SA"/>
        </w:rPr>
        <w:t>Практические з</w:t>
      </w:r>
      <w:r w:rsidRPr="00E400D3">
        <w:rPr>
          <w:rFonts w:eastAsia="Times New Roman" w:cs="Times New Roman"/>
          <w:b/>
          <w:kern w:val="0"/>
          <w:u w:val="single"/>
          <w:lang w:val="ru-RU" w:eastAsia="ar-SA" w:bidi="ar-SA"/>
        </w:rPr>
        <w:t>адачи:</w:t>
      </w:r>
      <w:r w:rsidRPr="00E400D3">
        <w:rPr>
          <w:rFonts w:eastAsia="Times New Roman" w:cs="Times New Roman"/>
          <w:b/>
          <w:kern w:val="0"/>
          <w:lang w:val="ru-RU" w:eastAsia="ar-SA" w:bidi="ar-SA"/>
        </w:rPr>
        <w:t xml:space="preserve"> </w:t>
      </w:r>
    </w:p>
    <w:p w:rsidR="00AB5F08" w:rsidRPr="002F579E" w:rsidRDefault="00AB5F08" w:rsidP="00AB5F08">
      <w:pPr>
        <w:pStyle w:val="a3"/>
        <w:widowControl/>
        <w:suppressAutoHyphens w:val="0"/>
        <w:autoSpaceDN/>
        <w:ind w:firstLine="706"/>
        <w:jc w:val="both"/>
        <w:textAlignment w:val="auto"/>
        <w:rPr>
          <w:color w:val="000000"/>
        </w:rPr>
      </w:pPr>
      <w:r>
        <w:rPr>
          <w:color w:val="000000"/>
          <w:lang w:val="ru-RU"/>
        </w:rPr>
        <w:t xml:space="preserve">1. </w:t>
      </w:r>
      <w:r w:rsidRPr="002F579E">
        <w:rPr>
          <w:color w:val="000000"/>
        </w:rPr>
        <w:t>За 2014 г. деятельность организации характеризуется следующими показателями:</w:t>
      </w:r>
    </w:p>
    <w:p w:rsidR="00AB5F08" w:rsidRPr="002F579E" w:rsidRDefault="00AB5F08" w:rsidP="00AB5F08">
      <w:pPr>
        <w:pStyle w:val="a3"/>
        <w:jc w:val="both"/>
        <w:rPr>
          <w:color w:val="000000"/>
        </w:rPr>
      </w:pPr>
      <w:r w:rsidRPr="002F579E">
        <w:rPr>
          <w:color w:val="000000"/>
        </w:rPr>
        <w:t>- доходы – 25 000 000 руб.,</w:t>
      </w:r>
    </w:p>
    <w:p w:rsidR="00AB5F08" w:rsidRPr="002F579E" w:rsidRDefault="00AB5F08" w:rsidP="00AB5F08">
      <w:pPr>
        <w:pStyle w:val="a3"/>
        <w:jc w:val="both"/>
        <w:rPr>
          <w:color w:val="000000"/>
        </w:rPr>
      </w:pPr>
      <w:r w:rsidRPr="002F579E">
        <w:rPr>
          <w:color w:val="000000"/>
        </w:rPr>
        <w:t>- расходы – 22 000 000 руб.,</w:t>
      </w:r>
    </w:p>
    <w:p w:rsidR="00AB5F08" w:rsidRPr="002F579E" w:rsidRDefault="00AB5F08" w:rsidP="00AB5F08">
      <w:pPr>
        <w:pStyle w:val="a3"/>
        <w:jc w:val="both"/>
        <w:rPr>
          <w:color w:val="000000"/>
        </w:rPr>
      </w:pPr>
      <w:r w:rsidRPr="002F579E">
        <w:rPr>
          <w:color w:val="000000"/>
        </w:rPr>
        <w:t>- стоимость проданных товаров – 23 000 000 руб.,</w:t>
      </w:r>
    </w:p>
    <w:p w:rsidR="00AB5F08" w:rsidRPr="002F579E" w:rsidRDefault="00AB5F08" w:rsidP="00AB5F08">
      <w:pPr>
        <w:pStyle w:val="a3"/>
        <w:jc w:val="both"/>
        <w:rPr>
          <w:color w:val="000000"/>
        </w:rPr>
      </w:pPr>
      <w:r w:rsidRPr="002F579E">
        <w:rPr>
          <w:color w:val="000000"/>
        </w:rPr>
        <w:t>- стоимость приобретенных товаров – 19 500 000 руб.,</w:t>
      </w:r>
    </w:p>
    <w:p w:rsidR="00AB5F08" w:rsidRPr="002F579E" w:rsidRDefault="00AB5F08" w:rsidP="00AB5F08">
      <w:pPr>
        <w:pStyle w:val="a3"/>
        <w:jc w:val="both"/>
        <w:rPr>
          <w:color w:val="000000"/>
        </w:rPr>
      </w:pPr>
      <w:r w:rsidRPr="002F579E">
        <w:rPr>
          <w:color w:val="000000"/>
        </w:rPr>
        <w:t>- среднегодовая стоимость имущества организации – 68 450 000 руб.</w:t>
      </w:r>
    </w:p>
    <w:p w:rsidR="00AB5F08" w:rsidRPr="002F579E" w:rsidRDefault="00AB5F08" w:rsidP="00AB5F08">
      <w:pPr>
        <w:pStyle w:val="a3"/>
        <w:ind w:firstLine="706"/>
        <w:jc w:val="both"/>
        <w:rPr>
          <w:color w:val="000000"/>
        </w:rPr>
      </w:pPr>
      <w:r w:rsidRPr="002F579E">
        <w:rPr>
          <w:color w:val="000000"/>
        </w:rPr>
        <w:t xml:space="preserve">Определить совокупную налоговую нагрузку на организацию по налогу на прибыль организаций, НДС (ставку налога принять равной 18%) и налогу на имущество организаций (в регионе установлена максимальная ставка налога, предусмотренная НК РФ) в случае уплаты налогов в рамках общего режима налогообложения и в случает </w:t>
      </w:r>
      <w:r w:rsidRPr="002F579E">
        <w:rPr>
          <w:color w:val="000000"/>
        </w:rPr>
        <w:lastRenderedPageBreak/>
        <w:t>перехода организации на Упрощенную систему налогообложения с начала 2014 г. (рассмотреть два варианта расчета налога, уплачиваемого в связи с применением УСН).</w:t>
      </w:r>
    </w:p>
    <w:p w:rsidR="00AB5F08" w:rsidRPr="002F579E" w:rsidRDefault="00AB5F08" w:rsidP="00AB5F08">
      <w:pPr>
        <w:pStyle w:val="a3"/>
        <w:widowControl/>
        <w:suppressAutoHyphens w:val="0"/>
        <w:autoSpaceDN/>
        <w:ind w:firstLine="706"/>
        <w:jc w:val="both"/>
        <w:textAlignment w:val="auto"/>
        <w:rPr>
          <w:color w:val="000000"/>
        </w:rPr>
      </w:pPr>
      <w:r>
        <w:rPr>
          <w:color w:val="000000"/>
          <w:lang w:val="ru-RU"/>
        </w:rPr>
        <w:t xml:space="preserve">2. </w:t>
      </w:r>
      <w:r w:rsidRPr="002F579E">
        <w:rPr>
          <w:color w:val="000000"/>
        </w:rPr>
        <w:t>За 2014 г. деятельность организации характеризуется следующими показателями:</w:t>
      </w:r>
    </w:p>
    <w:p w:rsidR="00AB5F08" w:rsidRPr="002F579E" w:rsidRDefault="00AB5F08" w:rsidP="00AB5F08">
      <w:pPr>
        <w:pStyle w:val="a3"/>
        <w:jc w:val="both"/>
        <w:rPr>
          <w:color w:val="000000"/>
        </w:rPr>
      </w:pPr>
      <w:r>
        <w:rPr>
          <w:color w:val="000000"/>
        </w:rPr>
        <w:t>- доходы – 2</w:t>
      </w:r>
      <w:r>
        <w:rPr>
          <w:color w:val="000000"/>
          <w:lang w:val="ru-RU"/>
        </w:rPr>
        <w:t>6</w:t>
      </w:r>
      <w:r w:rsidRPr="002F579E">
        <w:rPr>
          <w:color w:val="000000"/>
        </w:rPr>
        <w:t> 000 000 руб.,</w:t>
      </w:r>
    </w:p>
    <w:p w:rsidR="00AB5F08" w:rsidRPr="002F579E" w:rsidRDefault="00AB5F08" w:rsidP="00AB5F08">
      <w:pPr>
        <w:pStyle w:val="a3"/>
        <w:jc w:val="both"/>
        <w:rPr>
          <w:color w:val="000000"/>
        </w:rPr>
      </w:pPr>
      <w:r w:rsidRPr="002F579E">
        <w:rPr>
          <w:color w:val="000000"/>
        </w:rPr>
        <w:t>- ра</w:t>
      </w:r>
      <w:r>
        <w:rPr>
          <w:color w:val="000000"/>
        </w:rPr>
        <w:t>сходы – 2</w:t>
      </w:r>
      <w:r>
        <w:rPr>
          <w:color w:val="000000"/>
          <w:lang w:val="ru-RU"/>
        </w:rPr>
        <w:t>8</w:t>
      </w:r>
      <w:r w:rsidRPr="002F579E">
        <w:rPr>
          <w:color w:val="000000"/>
        </w:rPr>
        <w:t xml:space="preserve"> 000 000 руб.,</w:t>
      </w:r>
    </w:p>
    <w:p w:rsidR="00AB5F08" w:rsidRPr="002F579E" w:rsidRDefault="00AB5F08" w:rsidP="00AB5F08">
      <w:pPr>
        <w:pStyle w:val="a3"/>
        <w:jc w:val="both"/>
        <w:rPr>
          <w:color w:val="000000"/>
        </w:rPr>
      </w:pPr>
      <w:r w:rsidRPr="002F579E">
        <w:rPr>
          <w:color w:val="000000"/>
        </w:rPr>
        <w:t xml:space="preserve">- </w:t>
      </w:r>
      <w:r>
        <w:rPr>
          <w:color w:val="000000"/>
        </w:rPr>
        <w:t>стоимость проданных товаров – 2</w:t>
      </w:r>
      <w:r>
        <w:rPr>
          <w:color w:val="000000"/>
          <w:lang w:val="ru-RU"/>
        </w:rPr>
        <w:t>4</w:t>
      </w:r>
      <w:r w:rsidRPr="002F579E">
        <w:rPr>
          <w:color w:val="000000"/>
        </w:rPr>
        <w:t xml:space="preserve"> 000 000 руб.,</w:t>
      </w:r>
    </w:p>
    <w:p w:rsidR="00AB5F08" w:rsidRPr="002F579E" w:rsidRDefault="00AB5F08" w:rsidP="00AB5F08">
      <w:pPr>
        <w:pStyle w:val="a3"/>
        <w:jc w:val="both"/>
        <w:rPr>
          <w:color w:val="000000"/>
        </w:rPr>
      </w:pPr>
      <w:r w:rsidRPr="002F579E">
        <w:rPr>
          <w:color w:val="000000"/>
        </w:rPr>
        <w:t>- стои</w:t>
      </w:r>
      <w:r>
        <w:rPr>
          <w:color w:val="000000"/>
        </w:rPr>
        <w:t xml:space="preserve">мость приобретенных товаров – </w:t>
      </w:r>
      <w:r>
        <w:rPr>
          <w:color w:val="000000"/>
          <w:lang w:val="ru-RU"/>
        </w:rPr>
        <w:t>20</w:t>
      </w:r>
      <w:r w:rsidRPr="002F579E">
        <w:rPr>
          <w:color w:val="000000"/>
        </w:rPr>
        <w:t xml:space="preserve"> 500 000 руб.,</w:t>
      </w:r>
    </w:p>
    <w:p w:rsidR="00AB5F08" w:rsidRPr="002F579E" w:rsidRDefault="00AB5F08" w:rsidP="00AB5F08">
      <w:pPr>
        <w:pStyle w:val="a3"/>
        <w:jc w:val="both"/>
        <w:rPr>
          <w:color w:val="000000"/>
        </w:rPr>
      </w:pPr>
      <w:r w:rsidRPr="002F579E">
        <w:rPr>
          <w:color w:val="000000"/>
        </w:rPr>
        <w:t>- среднегодовая стоимость имущества организации – 6</w:t>
      </w:r>
      <w:r>
        <w:rPr>
          <w:color w:val="000000"/>
          <w:lang w:val="ru-RU"/>
        </w:rPr>
        <w:t>9</w:t>
      </w:r>
      <w:r w:rsidRPr="002F579E">
        <w:rPr>
          <w:color w:val="000000"/>
        </w:rPr>
        <w:t> 450 000 руб.</w:t>
      </w:r>
    </w:p>
    <w:p w:rsidR="00AB5F08" w:rsidRPr="00B80BEF" w:rsidRDefault="00AB5F08" w:rsidP="00AB5F08">
      <w:pPr>
        <w:pStyle w:val="a3"/>
        <w:ind w:firstLine="706"/>
        <w:jc w:val="both"/>
        <w:rPr>
          <w:color w:val="000000"/>
          <w:lang w:val="ru-RU"/>
        </w:rPr>
      </w:pPr>
      <w:r w:rsidRPr="002F579E">
        <w:rPr>
          <w:color w:val="000000"/>
        </w:rPr>
        <w:t>Определить совокупную налоговую нагрузку на организацию по налогу на прибыль организаций, НДС (ставку налога принять равной 18%) и налогу на имущество организаций (в регионе установлена максимальная ставка налога, предусмотренная НК РФ) в случае уплаты налогов в рамках общего режима налогообложения и в случает перехода организации на Упрощенную систему налогообложения с начала 2014 г. (рассмотреть два варианта расчета налога, уплачиваемого в связи с применением УСН).</w:t>
      </w:r>
    </w:p>
    <w:p w:rsidR="00AB5F08" w:rsidRPr="00B80BEF" w:rsidRDefault="00AB5F08" w:rsidP="00AB5F08">
      <w:pPr>
        <w:pStyle w:val="ConsPlusTitle"/>
        <w:jc w:val="center"/>
        <w:rPr>
          <w:rFonts w:ascii="Times New Roman" w:hAnsi="Times New Roman" w:cs="Times New Roman"/>
          <w:bCs w:val="0"/>
          <w:sz w:val="24"/>
          <w:szCs w:val="24"/>
          <w:u w:val="single"/>
        </w:rPr>
      </w:pPr>
      <w:r w:rsidRPr="00D13780">
        <w:rPr>
          <w:rFonts w:ascii="Times New Roman" w:hAnsi="Times New Roman" w:cs="Times New Roman"/>
          <w:sz w:val="24"/>
          <w:szCs w:val="24"/>
          <w:u w:val="single"/>
          <w:lang w:eastAsia="ar-SA"/>
        </w:rPr>
        <w:t xml:space="preserve">Раздел </w:t>
      </w:r>
      <w:r>
        <w:rPr>
          <w:rFonts w:ascii="Times New Roman" w:hAnsi="Times New Roman" w:cs="Times New Roman"/>
          <w:sz w:val="24"/>
          <w:szCs w:val="24"/>
          <w:u w:val="single"/>
          <w:lang w:eastAsia="ar-SA"/>
        </w:rPr>
        <w:t>5</w:t>
      </w:r>
      <w:r w:rsidRPr="00D13780">
        <w:rPr>
          <w:rFonts w:ascii="Times New Roman" w:hAnsi="Times New Roman" w:cs="Times New Roman"/>
          <w:sz w:val="24"/>
          <w:szCs w:val="24"/>
          <w:u w:val="single"/>
          <w:lang w:eastAsia="ar-SA"/>
        </w:rPr>
        <w:t xml:space="preserve"> </w:t>
      </w:r>
      <w:r w:rsidRPr="00F71337">
        <w:rPr>
          <w:rFonts w:ascii="Times New Roman" w:hAnsi="Times New Roman" w:cs="Times New Roman"/>
          <w:bCs w:val="0"/>
          <w:sz w:val="24"/>
          <w:szCs w:val="24"/>
          <w:u w:val="single"/>
        </w:rPr>
        <w:t>Страховые взносы</w:t>
      </w:r>
    </w:p>
    <w:p w:rsidR="00AB5F08" w:rsidRPr="00B80BEF" w:rsidRDefault="00AB5F08" w:rsidP="00AB5F08">
      <w:pPr>
        <w:widowControl/>
        <w:suppressAutoHyphens w:val="0"/>
        <w:autoSpaceDE w:val="0"/>
        <w:autoSpaceDN/>
        <w:adjustRightInd w:val="0"/>
        <w:textAlignment w:val="auto"/>
        <w:rPr>
          <w:rFonts w:eastAsia="Times New Roman" w:cs="Times New Roman"/>
          <w:b/>
          <w:kern w:val="0"/>
          <w:u w:val="single"/>
          <w:lang w:val="ru-RU" w:eastAsia="ar-SA" w:bidi="ar-SA"/>
        </w:rPr>
      </w:pPr>
      <w:r w:rsidRPr="00822235">
        <w:rPr>
          <w:rFonts w:eastAsia="Times New Roman" w:cs="Times New Roman"/>
          <w:b/>
          <w:kern w:val="0"/>
          <w:u w:val="single"/>
          <w:lang w:val="ru-RU" w:eastAsia="ar-SA" w:bidi="ar-SA"/>
        </w:rPr>
        <w:t>Теоретические вопросы:</w:t>
      </w:r>
    </w:p>
    <w:p w:rsidR="00AB5F08" w:rsidRPr="00F71337" w:rsidRDefault="00AB5F08" w:rsidP="00AB5F08">
      <w:pPr>
        <w:pStyle w:val="a4"/>
        <w:widowControl/>
        <w:numPr>
          <w:ilvl w:val="0"/>
          <w:numId w:val="5"/>
        </w:numPr>
        <w:suppressAutoHyphens w:val="0"/>
        <w:autoSpaceDN/>
        <w:contextualSpacing/>
        <w:jc w:val="both"/>
        <w:textAlignment w:val="auto"/>
        <w:rPr>
          <w:rFonts w:cs="Times New Roman"/>
        </w:rPr>
      </w:pPr>
      <w:r w:rsidRPr="00F71337">
        <w:rPr>
          <w:rFonts w:cs="Times New Roman"/>
          <w:b/>
          <w:bCs/>
        </w:rPr>
        <w:tab/>
      </w:r>
      <w:r w:rsidRPr="00F71337">
        <w:rPr>
          <w:rFonts w:cs="Times New Roman"/>
        </w:rPr>
        <w:t>Плательщики взносов на ОПС и ОМС, объект налогообложения, определение базы для расчета страховых взносов.</w:t>
      </w:r>
    </w:p>
    <w:p w:rsidR="00AB5F08" w:rsidRPr="00F71337" w:rsidRDefault="00AB5F08" w:rsidP="00AB5F08">
      <w:pPr>
        <w:pStyle w:val="a4"/>
        <w:widowControl/>
        <w:numPr>
          <w:ilvl w:val="0"/>
          <w:numId w:val="5"/>
        </w:numPr>
        <w:suppressAutoHyphens w:val="0"/>
        <w:autoSpaceDN/>
        <w:contextualSpacing/>
        <w:jc w:val="both"/>
        <w:textAlignment w:val="auto"/>
        <w:rPr>
          <w:rFonts w:cs="Times New Roman"/>
        </w:rPr>
      </w:pPr>
      <w:r w:rsidRPr="00F71337">
        <w:rPr>
          <w:rFonts w:cs="Times New Roman"/>
        </w:rPr>
        <w:t xml:space="preserve">Ставки по взносам на ОПС, отчетные периоды. </w:t>
      </w:r>
    </w:p>
    <w:p w:rsidR="00AB5F08" w:rsidRPr="00F71337" w:rsidRDefault="00AB5F08" w:rsidP="00AB5F08">
      <w:pPr>
        <w:pStyle w:val="a4"/>
        <w:widowControl/>
        <w:numPr>
          <w:ilvl w:val="0"/>
          <w:numId w:val="5"/>
        </w:numPr>
        <w:suppressAutoHyphens w:val="0"/>
        <w:autoSpaceDN/>
        <w:contextualSpacing/>
        <w:jc w:val="both"/>
        <w:textAlignment w:val="auto"/>
        <w:rPr>
          <w:rFonts w:cs="Times New Roman"/>
        </w:rPr>
      </w:pPr>
      <w:r w:rsidRPr="00F71337">
        <w:rPr>
          <w:rFonts w:cs="Times New Roman"/>
        </w:rPr>
        <w:t>Ставки по взносам на ОМС, отчетные периоды.</w:t>
      </w:r>
    </w:p>
    <w:p w:rsidR="00AB5F08" w:rsidRPr="00F71337" w:rsidRDefault="00AB5F08" w:rsidP="00AB5F08">
      <w:pPr>
        <w:pStyle w:val="a4"/>
        <w:widowControl/>
        <w:numPr>
          <w:ilvl w:val="0"/>
          <w:numId w:val="5"/>
        </w:numPr>
        <w:suppressAutoHyphens w:val="0"/>
        <w:autoSpaceDN/>
        <w:contextualSpacing/>
        <w:jc w:val="both"/>
        <w:textAlignment w:val="auto"/>
        <w:rPr>
          <w:rFonts w:cs="Times New Roman"/>
        </w:rPr>
      </w:pPr>
      <w:r w:rsidRPr="00F71337">
        <w:rPr>
          <w:rFonts w:cs="Times New Roman"/>
        </w:rPr>
        <w:t>Порядок заполнения расчета по взносам на ОПС и ОМС.</w:t>
      </w:r>
    </w:p>
    <w:p w:rsidR="00AB5F08" w:rsidRPr="00F71337" w:rsidRDefault="00AB5F08" w:rsidP="00AB5F08">
      <w:pPr>
        <w:pStyle w:val="a4"/>
        <w:widowControl/>
        <w:numPr>
          <w:ilvl w:val="0"/>
          <w:numId w:val="5"/>
        </w:numPr>
        <w:suppressAutoHyphens w:val="0"/>
        <w:autoSpaceDN/>
        <w:contextualSpacing/>
        <w:jc w:val="both"/>
        <w:textAlignment w:val="auto"/>
        <w:rPr>
          <w:rFonts w:cs="Times New Roman"/>
        </w:rPr>
      </w:pPr>
      <w:r w:rsidRPr="00F71337">
        <w:rPr>
          <w:rFonts w:cs="Times New Roman"/>
        </w:rPr>
        <w:t>Заполнение платежных документов по взносам на ОПС и ОМС.</w:t>
      </w:r>
    </w:p>
    <w:p w:rsidR="00AB5F08" w:rsidRPr="00F71337" w:rsidRDefault="00AB5F08" w:rsidP="00AB5F08">
      <w:pPr>
        <w:pStyle w:val="a4"/>
        <w:widowControl/>
        <w:numPr>
          <w:ilvl w:val="0"/>
          <w:numId w:val="5"/>
        </w:numPr>
        <w:suppressAutoHyphens w:val="0"/>
        <w:autoSpaceDN/>
        <w:contextualSpacing/>
        <w:jc w:val="both"/>
        <w:textAlignment w:val="auto"/>
        <w:rPr>
          <w:rFonts w:cs="Times New Roman"/>
        </w:rPr>
      </w:pPr>
      <w:r w:rsidRPr="00F71337">
        <w:rPr>
          <w:rFonts w:cs="Times New Roman"/>
        </w:rPr>
        <w:t>Плательщики взносов на обязательное социальное страхование, объект обложения.</w:t>
      </w:r>
    </w:p>
    <w:p w:rsidR="00AB5F08" w:rsidRPr="00F71337" w:rsidRDefault="00AB5F08" w:rsidP="00AB5F08">
      <w:pPr>
        <w:pStyle w:val="a4"/>
        <w:widowControl/>
        <w:numPr>
          <w:ilvl w:val="0"/>
          <w:numId w:val="5"/>
        </w:numPr>
        <w:suppressAutoHyphens w:val="0"/>
        <w:autoSpaceDN/>
        <w:contextualSpacing/>
        <w:jc w:val="both"/>
        <w:textAlignment w:val="auto"/>
        <w:rPr>
          <w:rFonts w:cs="Times New Roman"/>
        </w:rPr>
      </w:pPr>
      <w:r w:rsidRPr="00F71337">
        <w:rPr>
          <w:rFonts w:cs="Times New Roman"/>
        </w:rPr>
        <w:t>Ставки и отчетные периоды по взносам на обязательное социальное страхование.</w:t>
      </w:r>
    </w:p>
    <w:p w:rsidR="00AB5F08" w:rsidRPr="00B80BEF" w:rsidRDefault="00AB5F08" w:rsidP="00AB5F08">
      <w:pPr>
        <w:pStyle w:val="a4"/>
        <w:widowControl/>
        <w:numPr>
          <w:ilvl w:val="0"/>
          <w:numId w:val="5"/>
        </w:numPr>
        <w:suppressAutoHyphens w:val="0"/>
        <w:autoSpaceDN/>
        <w:contextualSpacing/>
        <w:jc w:val="both"/>
        <w:textAlignment w:val="auto"/>
        <w:rPr>
          <w:rFonts w:cs="Times New Roman"/>
        </w:rPr>
      </w:pPr>
      <w:r w:rsidRPr="00F71337">
        <w:rPr>
          <w:rFonts w:cs="Times New Roman"/>
        </w:rPr>
        <w:t>Порядок заполнения расчета по взносам на обязательное социальное страхование.</w:t>
      </w:r>
    </w:p>
    <w:p w:rsidR="00AB5F08" w:rsidRPr="00B80BEF" w:rsidRDefault="00AB5F08" w:rsidP="00AB5F08">
      <w:pPr>
        <w:widowControl/>
        <w:suppressAutoHyphens w:val="0"/>
        <w:autoSpaceDE w:val="0"/>
        <w:autoSpaceDN/>
        <w:adjustRightInd w:val="0"/>
        <w:jc w:val="both"/>
        <w:textAlignment w:val="auto"/>
        <w:rPr>
          <w:rFonts w:eastAsia="Times New Roman" w:cs="Times New Roman"/>
          <w:b/>
          <w:kern w:val="0"/>
          <w:lang w:val="ru-RU" w:eastAsia="ar-SA" w:bidi="ar-SA"/>
        </w:rPr>
      </w:pPr>
      <w:r>
        <w:rPr>
          <w:rFonts w:eastAsia="Times New Roman" w:cs="Times New Roman"/>
          <w:b/>
          <w:kern w:val="0"/>
          <w:u w:val="single"/>
          <w:lang w:val="ru-RU" w:eastAsia="ar-SA" w:bidi="ar-SA"/>
        </w:rPr>
        <w:t>Практические з</w:t>
      </w:r>
      <w:r w:rsidRPr="00E400D3">
        <w:rPr>
          <w:rFonts w:eastAsia="Times New Roman" w:cs="Times New Roman"/>
          <w:b/>
          <w:kern w:val="0"/>
          <w:u w:val="single"/>
          <w:lang w:val="ru-RU" w:eastAsia="ar-SA" w:bidi="ar-SA"/>
        </w:rPr>
        <w:t>адачи:</w:t>
      </w:r>
      <w:r w:rsidRPr="00E400D3">
        <w:rPr>
          <w:rFonts w:eastAsia="Times New Roman" w:cs="Times New Roman"/>
          <w:b/>
          <w:kern w:val="0"/>
          <w:lang w:val="ru-RU" w:eastAsia="ar-SA" w:bidi="ar-SA"/>
        </w:rPr>
        <w:t xml:space="preserve"> </w:t>
      </w:r>
    </w:p>
    <w:p w:rsidR="00AB5F08" w:rsidRPr="00B66E40" w:rsidRDefault="00AB5F08" w:rsidP="00AB5F08">
      <w:pPr>
        <w:pStyle w:val="a4"/>
        <w:widowControl/>
        <w:numPr>
          <w:ilvl w:val="0"/>
          <w:numId w:val="12"/>
        </w:numPr>
        <w:suppressAutoHyphens w:val="0"/>
        <w:autoSpaceDE w:val="0"/>
        <w:adjustRightInd w:val="0"/>
        <w:contextualSpacing/>
        <w:jc w:val="both"/>
        <w:textAlignment w:val="auto"/>
        <w:rPr>
          <w:rFonts w:cs="Times New Roman"/>
        </w:rPr>
      </w:pPr>
      <w:r w:rsidRPr="002F579E">
        <w:rPr>
          <w:rFonts w:cs="Times New Roman"/>
        </w:rPr>
        <w:t>Заработная плата сотрудника за отчетный период составила 25 000 руб. В то же время с работником в данном периоде был заключен договор гражданско-правового характера на выполнение разовой работы, не входящей в круг его должностных обязанностей и не отвечающей специфике деятельности организации. Вознаграждение по данному договору составило 5000 руб. Рассчитайте суммы страховых взносов в государственные внебюджетные фонды, укажите сроки представления отчетности по страховым взносам и сроки их уплаты.</w:t>
      </w:r>
    </w:p>
    <w:p w:rsidR="00AB5F08" w:rsidRPr="002F579E" w:rsidRDefault="00AB5F08" w:rsidP="00AB5F08">
      <w:pPr>
        <w:pStyle w:val="a3"/>
        <w:widowControl/>
        <w:numPr>
          <w:ilvl w:val="0"/>
          <w:numId w:val="12"/>
        </w:numPr>
        <w:suppressAutoHyphens w:val="0"/>
        <w:autoSpaceDN/>
        <w:jc w:val="both"/>
        <w:textAlignment w:val="auto"/>
        <w:rPr>
          <w:color w:val="000000"/>
        </w:rPr>
      </w:pPr>
      <w:r w:rsidRPr="002F579E">
        <w:rPr>
          <w:color w:val="000000"/>
        </w:rPr>
        <w:t>Данные по общему размеру начисленной заработной платы по предприятию и по уплате страховых взносов в ПФР, ФСС и в ФОМС представлены в таблице.</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423"/>
        <w:gridCol w:w="1277"/>
        <w:gridCol w:w="1345"/>
        <w:gridCol w:w="1314"/>
      </w:tblGrid>
      <w:tr w:rsidR="00AB5F08" w:rsidRPr="002F579E" w:rsidTr="00EC7FC2">
        <w:trPr>
          <w:trHeight w:val="477"/>
        </w:trPr>
        <w:tc>
          <w:tcPr>
            <w:tcW w:w="2395" w:type="dxa"/>
            <w:vMerge w:val="restart"/>
          </w:tcPr>
          <w:p w:rsidR="00AB5F08" w:rsidRPr="00B66E40" w:rsidRDefault="00AB5F08" w:rsidP="00EC7FC2">
            <w:pPr>
              <w:keepNext/>
              <w:jc w:val="both"/>
              <w:rPr>
                <w:rFonts w:cs="Times New Roman"/>
              </w:rPr>
            </w:pPr>
            <w:r w:rsidRPr="00B66E40">
              <w:rPr>
                <w:rFonts w:cs="Times New Roman"/>
              </w:rPr>
              <w:t>Месяц</w:t>
            </w:r>
          </w:p>
        </w:tc>
        <w:tc>
          <w:tcPr>
            <w:tcW w:w="2423" w:type="dxa"/>
            <w:vMerge w:val="restart"/>
          </w:tcPr>
          <w:p w:rsidR="00AB5F08" w:rsidRPr="00B66E40" w:rsidRDefault="00AB5F08" w:rsidP="00EC7FC2">
            <w:pPr>
              <w:keepNext/>
              <w:jc w:val="center"/>
              <w:rPr>
                <w:rFonts w:cs="Times New Roman"/>
              </w:rPr>
            </w:pPr>
            <w:r w:rsidRPr="00B66E40">
              <w:rPr>
                <w:rFonts w:cs="Times New Roman"/>
              </w:rPr>
              <w:t>Начисленная заработная плата</w:t>
            </w:r>
            <w:r w:rsidRPr="00B66E40">
              <w:rPr>
                <w:rFonts w:cs="Times New Roman"/>
                <w:lang w:val="en-US"/>
              </w:rPr>
              <w:t>,</w:t>
            </w:r>
            <w:r w:rsidRPr="00B66E40">
              <w:rPr>
                <w:rFonts w:cs="Times New Roman"/>
              </w:rPr>
              <w:t xml:space="preserve"> руб.</w:t>
            </w:r>
          </w:p>
        </w:tc>
        <w:tc>
          <w:tcPr>
            <w:tcW w:w="3936" w:type="dxa"/>
            <w:gridSpan w:val="3"/>
          </w:tcPr>
          <w:p w:rsidR="00AB5F08" w:rsidRPr="00B66E40" w:rsidRDefault="00AB5F08" w:rsidP="00EC7FC2">
            <w:pPr>
              <w:keepNext/>
              <w:jc w:val="center"/>
              <w:rPr>
                <w:rFonts w:cs="Times New Roman"/>
              </w:rPr>
            </w:pPr>
            <w:r w:rsidRPr="00B66E40">
              <w:rPr>
                <w:rFonts w:cs="Times New Roman"/>
              </w:rPr>
              <w:t xml:space="preserve">Сумма перечисленных страховых взносов, </w:t>
            </w:r>
            <w:proofErr w:type="gramStart"/>
            <w:r w:rsidRPr="00B66E40">
              <w:rPr>
                <w:rFonts w:cs="Times New Roman"/>
              </w:rPr>
              <w:t>руб.:</w:t>
            </w:r>
            <w:proofErr w:type="gramEnd"/>
          </w:p>
        </w:tc>
      </w:tr>
      <w:tr w:rsidR="00AB5F08" w:rsidRPr="002F579E" w:rsidTr="00EC7FC2">
        <w:trPr>
          <w:trHeight w:val="477"/>
        </w:trPr>
        <w:tc>
          <w:tcPr>
            <w:tcW w:w="2395" w:type="dxa"/>
            <w:vMerge/>
          </w:tcPr>
          <w:p w:rsidR="00AB5F08" w:rsidRPr="00B66E40" w:rsidRDefault="00AB5F08" w:rsidP="00EC7FC2">
            <w:pPr>
              <w:keepNext/>
              <w:jc w:val="both"/>
              <w:rPr>
                <w:rFonts w:cs="Times New Roman"/>
              </w:rPr>
            </w:pPr>
          </w:p>
        </w:tc>
        <w:tc>
          <w:tcPr>
            <w:tcW w:w="2423" w:type="dxa"/>
            <w:vMerge/>
          </w:tcPr>
          <w:p w:rsidR="00AB5F08" w:rsidRPr="00B66E40" w:rsidRDefault="00AB5F08" w:rsidP="00EC7FC2">
            <w:pPr>
              <w:keepNext/>
              <w:jc w:val="center"/>
              <w:rPr>
                <w:rFonts w:cs="Times New Roman"/>
              </w:rPr>
            </w:pPr>
          </w:p>
        </w:tc>
        <w:tc>
          <w:tcPr>
            <w:tcW w:w="1277" w:type="dxa"/>
          </w:tcPr>
          <w:p w:rsidR="00AB5F08" w:rsidRPr="00B66E40" w:rsidRDefault="00AB5F08" w:rsidP="00EC7FC2">
            <w:pPr>
              <w:keepNext/>
              <w:jc w:val="center"/>
              <w:rPr>
                <w:rFonts w:cs="Times New Roman"/>
              </w:rPr>
            </w:pPr>
            <w:r w:rsidRPr="00B66E40">
              <w:rPr>
                <w:rFonts w:cs="Times New Roman"/>
              </w:rPr>
              <w:t>в ПФР</w:t>
            </w:r>
          </w:p>
        </w:tc>
        <w:tc>
          <w:tcPr>
            <w:tcW w:w="1345" w:type="dxa"/>
          </w:tcPr>
          <w:p w:rsidR="00AB5F08" w:rsidRPr="00B66E40" w:rsidRDefault="00AB5F08" w:rsidP="00EC7FC2">
            <w:pPr>
              <w:keepNext/>
              <w:jc w:val="center"/>
              <w:rPr>
                <w:rFonts w:cs="Times New Roman"/>
              </w:rPr>
            </w:pPr>
            <w:r w:rsidRPr="00B66E40">
              <w:rPr>
                <w:rFonts w:cs="Times New Roman"/>
              </w:rPr>
              <w:t xml:space="preserve">в ФСС </w:t>
            </w:r>
          </w:p>
        </w:tc>
        <w:tc>
          <w:tcPr>
            <w:tcW w:w="1314" w:type="dxa"/>
          </w:tcPr>
          <w:p w:rsidR="00AB5F08" w:rsidRPr="00B66E40" w:rsidRDefault="00AB5F08" w:rsidP="00EC7FC2">
            <w:pPr>
              <w:keepNext/>
              <w:jc w:val="center"/>
              <w:rPr>
                <w:rFonts w:cs="Times New Roman"/>
              </w:rPr>
            </w:pPr>
            <w:r w:rsidRPr="00B66E40">
              <w:rPr>
                <w:rFonts w:cs="Times New Roman"/>
              </w:rPr>
              <w:t>в ФОМС</w:t>
            </w:r>
          </w:p>
        </w:tc>
      </w:tr>
      <w:tr w:rsidR="00AB5F08" w:rsidRPr="002F579E" w:rsidTr="00EC7FC2">
        <w:tc>
          <w:tcPr>
            <w:tcW w:w="2395" w:type="dxa"/>
          </w:tcPr>
          <w:p w:rsidR="00AB5F08" w:rsidRPr="00B66E40" w:rsidRDefault="00AB5F08" w:rsidP="00EC7FC2">
            <w:pPr>
              <w:keepNext/>
              <w:jc w:val="both"/>
              <w:rPr>
                <w:rFonts w:cs="Times New Roman"/>
              </w:rPr>
            </w:pPr>
            <w:r w:rsidRPr="00B66E40">
              <w:rPr>
                <w:rFonts w:cs="Times New Roman"/>
              </w:rPr>
              <w:t>Январь</w:t>
            </w:r>
          </w:p>
        </w:tc>
        <w:tc>
          <w:tcPr>
            <w:tcW w:w="2423" w:type="dxa"/>
          </w:tcPr>
          <w:p w:rsidR="00AB5F08" w:rsidRPr="00B66E40" w:rsidRDefault="00AB5F08" w:rsidP="00EC7FC2">
            <w:pPr>
              <w:keepNext/>
              <w:jc w:val="center"/>
              <w:rPr>
                <w:rFonts w:cs="Times New Roman"/>
                <w:lang w:val="en-US"/>
              </w:rPr>
            </w:pPr>
            <w:r w:rsidRPr="00B66E40">
              <w:rPr>
                <w:rFonts w:cs="Times New Roman"/>
              </w:rPr>
              <w:t>2000000-00</w:t>
            </w:r>
          </w:p>
        </w:tc>
        <w:tc>
          <w:tcPr>
            <w:tcW w:w="1277" w:type="dxa"/>
          </w:tcPr>
          <w:p w:rsidR="00AB5F08" w:rsidRPr="00B66E40" w:rsidRDefault="00AB5F08" w:rsidP="00EC7FC2">
            <w:pPr>
              <w:keepNext/>
              <w:jc w:val="center"/>
              <w:rPr>
                <w:rFonts w:cs="Times New Roman"/>
              </w:rPr>
            </w:pPr>
            <w:r w:rsidRPr="00B66E40">
              <w:rPr>
                <w:rFonts w:cs="Times New Roman"/>
              </w:rPr>
              <w:t>400000-00</w:t>
            </w:r>
          </w:p>
        </w:tc>
        <w:tc>
          <w:tcPr>
            <w:tcW w:w="1345" w:type="dxa"/>
          </w:tcPr>
          <w:p w:rsidR="00AB5F08" w:rsidRPr="00B66E40" w:rsidRDefault="00AB5F08" w:rsidP="00EC7FC2">
            <w:pPr>
              <w:keepNext/>
              <w:jc w:val="center"/>
              <w:rPr>
                <w:rFonts w:cs="Times New Roman"/>
              </w:rPr>
            </w:pPr>
            <w:r w:rsidRPr="00B66E40">
              <w:rPr>
                <w:rFonts w:cs="Times New Roman"/>
              </w:rPr>
              <w:t>51055-00</w:t>
            </w:r>
          </w:p>
        </w:tc>
        <w:tc>
          <w:tcPr>
            <w:tcW w:w="1314" w:type="dxa"/>
          </w:tcPr>
          <w:p w:rsidR="00AB5F08" w:rsidRPr="00B66E40" w:rsidRDefault="00AB5F08" w:rsidP="00EC7FC2">
            <w:pPr>
              <w:keepNext/>
              <w:jc w:val="center"/>
              <w:rPr>
                <w:rFonts w:cs="Times New Roman"/>
              </w:rPr>
            </w:pPr>
            <w:r w:rsidRPr="00B66E40">
              <w:rPr>
                <w:rFonts w:cs="Times New Roman"/>
              </w:rPr>
              <w:t>95000-00</w:t>
            </w:r>
          </w:p>
        </w:tc>
      </w:tr>
      <w:tr w:rsidR="00AB5F08" w:rsidRPr="002F579E" w:rsidTr="00EC7FC2">
        <w:tc>
          <w:tcPr>
            <w:tcW w:w="2395" w:type="dxa"/>
          </w:tcPr>
          <w:p w:rsidR="00AB5F08" w:rsidRPr="00B66E40" w:rsidRDefault="00AB5F08" w:rsidP="00EC7FC2">
            <w:pPr>
              <w:keepNext/>
              <w:jc w:val="both"/>
              <w:rPr>
                <w:rFonts w:cs="Times New Roman"/>
              </w:rPr>
            </w:pPr>
            <w:r w:rsidRPr="00B66E40">
              <w:rPr>
                <w:rFonts w:cs="Times New Roman"/>
              </w:rPr>
              <w:t>Февраль</w:t>
            </w:r>
          </w:p>
        </w:tc>
        <w:tc>
          <w:tcPr>
            <w:tcW w:w="2423" w:type="dxa"/>
          </w:tcPr>
          <w:p w:rsidR="00AB5F08" w:rsidRPr="00B66E40" w:rsidRDefault="00AB5F08" w:rsidP="00EC7FC2">
            <w:pPr>
              <w:keepNext/>
              <w:jc w:val="center"/>
              <w:rPr>
                <w:rFonts w:cs="Times New Roman"/>
              </w:rPr>
            </w:pPr>
            <w:r w:rsidRPr="00B66E40">
              <w:rPr>
                <w:rFonts w:cs="Times New Roman"/>
                <w:lang w:val="en-US"/>
              </w:rPr>
              <w:t>20150</w:t>
            </w:r>
            <w:r w:rsidRPr="00B66E40">
              <w:rPr>
                <w:rFonts w:cs="Times New Roman"/>
              </w:rPr>
              <w:t>00-00</w:t>
            </w:r>
          </w:p>
        </w:tc>
        <w:tc>
          <w:tcPr>
            <w:tcW w:w="1277" w:type="dxa"/>
          </w:tcPr>
          <w:p w:rsidR="00AB5F08" w:rsidRPr="00B66E40" w:rsidRDefault="00AB5F08" w:rsidP="00EC7FC2">
            <w:pPr>
              <w:keepNext/>
              <w:jc w:val="center"/>
              <w:rPr>
                <w:rFonts w:cs="Times New Roman"/>
              </w:rPr>
            </w:pPr>
            <w:r w:rsidRPr="00B66E40">
              <w:rPr>
                <w:rFonts w:cs="Times New Roman"/>
              </w:rPr>
              <w:t>443300-00</w:t>
            </w:r>
          </w:p>
        </w:tc>
        <w:tc>
          <w:tcPr>
            <w:tcW w:w="1345" w:type="dxa"/>
          </w:tcPr>
          <w:p w:rsidR="00AB5F08" w:rsidRPr="00B66E40" w:rsidRDefault="00AB5F08" w:rsidP="00EC7FC2">
            <w:pPr>
              <w:keepNext/>
              <w:jc w:val="center"/>
              <w:rPr>
                <w:rFonts w:cs="Times New Roman"/>
              </w:rPr>
            </w:pPr>
            <w:r w:rsidRPr="00B66E40">
              <w:rPr>
                <w:rFonts w:cs="Times New Roman"/>
              </w:rPr>
              <w:t>58435-00</w:t>
            </w:r>
          </w:p>
        </w:tc>
        <w:tc>
          <w:tcPr>
            <w:tcW w:w="1314" w:type="dxa"/>
          </w:tcPr>
          <w:p w:rsidR="00AB5F08" w:rsidRPr="00B66E40" w:rsidRDefault="00AB5F08" w:rsidP="00EC7FC2">
            <w:pPr>
              <w:keepNext/>
              <w:jc w:val="center"/>
              <w:rPr>
                <w:rFonts w:cs="Times New Roman"/>
              </w:rPr>
            </w:pPr>
            <w:r w:rsidRPr="00B66E40">
              <w:rPr>
                <w:rFonts w:cs="Times New Roman"/>
              </w:rPr>
              <w:t>102765-00</w:t>
            </w:r>
          </w:p>
        </w:tc>
      </w:tr>
      <w:tr w:rsidR="00AB5F08" w:rsidRPr="002F579E" w:rsidTr="00EC7FC2">
        <w:tc>
          <w:tcPr>
            <w:tcW w:w="2395" w:type="dxa"/>
          </w:tcPr>
          <w:p w:rsidR="00AB5F08" w:rsidRPr="00B66E40" w:rsidRDefault="00AB5F08" w:rsidP="00EC7FC2">
            <w:pPr>
              <w:keepNext/>
              <w:jc w:val="both"/>
              <w:rPr>
                <w:rFonts w:cs="Times New Roman"/>
              </w:rPr>
            </w:pPr>
            <w:r w:rsidRPr="00B66E40">
              <w:rPr>
                <w:rFonts w:cs="Times New Roman"/>
              </w:rPr>
              <w:t>Март</w:t>
            </w:r>
          </w:p>
        </w:tc>
        <w:tc>
          <w:tcPr>
            <w:tcW w:w="2423" w:type="dxa"/>
          </w:tcPr>
          <w:p w:rsidR="00AB5F08" w:rsidRPr="00B66E40" w:rsidRDefault="00AB5F08" w:rsidP="00EC7FC2">
            <w:pPr>
              <w:keepNext/>
              <w:jc w:val="center"/>
              <w:rPr>
                <w:rFonts w:cs="Times New Roman"/>
              </w:rPr>
            </w:pPr>
            <w:r w:rsidRPr="00B66E40">
              <w:rPr>
                <w:rFonts w:cs="Times New Roman"/>
                <w:lang w:val="en-US"/>
              </w:rPr>
              <w:t>20400</w:t>
            </w:r>
            <w:r w:rsidRPr="00B66E40">
              <w:rPr>
                <w:rFonts w:cs="Times New Roman"/>
              </w:rPr>
              <w:t>00-00</w:t>
            </w:r>
          </w:p>
        </w:tc>
        <w:tc>
          <w:tcPr>
            <w:tcW w:w="1277" w:type="dxa"/>
          </w:tcPr>
          <w:p w:rsidR="00AB5F08" w:rsidRPr="00B66E40" w:rsidRDefault="00AB5F08" w:rsidP="00EC7FC2">
            <w:pPr>
              <w:keepNext/>
              <w:jc w:val="center"/>
              <w:rPr>
                <w:rFonts w:cs="Times New Roman"/>
              </w:rPr>
            </w:pPr>
            <w:r w:rsidRPr="00B66E40">
              <w:rPr>
                <w:rFonts w:cs="Times New Roman"/>
              </w:rPr>
              <w:t>400550-00</w:t>
            </w:r>
          </w:p>
        </w:tc>
        <w:tc>
          <w:tcPr>
            <w:tcW w:w="1345" w:type="dxa"/>
          </w:tcPr>
          <w:p w:rsidR="00AB5F08" w:rsidRPr="00B66E40" w:rsidRDefault="00AB5F08" w:rsidP="00EC7FC2">
            <w:pPr>
              <w:keepNext/>
              <w:jc w:val="center"/>
              <w:rPr>
                <w:rFonts w:cs="Times New Roman"/>
              </w:rPr>
            </w:pPr>
            <w:r w:rsidRPr="00B66E40">
              <w:rPr>
                <w:rFonts w:cs="Times New Roman"/>
              </w:rPr>
              <w:t>51100-00</w:t>
            </w:r>
          </w:p>
        </w:tc>
        <w:tc>
          <w:tcPr>
            <w:tcW w:w="1314" w:type="dxa"/>
          </w:tcPr>
          <w:p w:rsidR="00AB5F08" w:rsidRPr="00B66E40" w:rsidRDefault="00AB5F08" w:rsidP="00EC7FC2">
            <w:pPr>
              <w:keepNext/>
              <w:jc w:val="center"/>
              <w:rPr>
                <w:rFonts w:cs="Times New Roman"/>
              </w:rPr>
            </w:pPr>
            <w:r w:rsidRPr="00B66E40">
              <w:rPr>
                <w:rFonts w:cs="Times New Roman"/>
              </w:rPr>
              <w:t>95551-00</w:t>
            </w:r>
          </w:p>
        </w:tc>
      </w:tr>
    </w:tbl>
    <w:p w:rsidR="00AB5F08" w:rsidRPr="002F579E" w:rsidRDefault="00AB5F08" w:rsidP="00AB5F08">
      <w:pPr>
        <w:pStyle w:val="a3"/>
        <w:ind w:left="720"/>
        <w:jc w:val="both"/>
        <w:rPr>
          <w:color w:val="000000"/>
        </w:rPr>
      </w:pPr>
      <w:r w:rsidRPr="002F579E">
        <w:rPr>
          <w:color w:val="000000"/>
        </w:rPr>
        <w:t>Определить полноту и своевременность уплаты страховых взносов в государственные внебюджетные фонды (определить сумму задолженности по месяцам при наличии), если уплата страховых взносов производилась 17 февраля, 14 марта и 16 апреля.</w:t>
      </w:r>
    </w:p>
    <w:p w:rsidR="00AB5F08" w:rsidRPr="00B80BEF" w:rsidRDefault="00AB5F08" w:rsidP="00AB5F08">
      <w:pPr>
        <w:pStyle w:val="a4"/>
        <w:widowControl/>
        <w:numPr>
          <w:ilvl w:val="0"/>
          <w:numId w:val="12"/>
        </w:numPr>
        <w:suppressAutoHyphens w:val="0"/>
        <w:autoSpaceDE w:val="0"/>
        <w:adjustRightInd w:val="0"/>
        <w:contextualSpacing/>
        <w:jc w:val="both"/>
        <w:textAlignment w:val="auto"/>
        <w:rPr>
          <w:rFonts w:cs="Times New Roman"/>
        </w:rPr>
      </w:pPr>
      <w:r w:rsidRPr="002F579E">
        <w:rPr>
          <w:rFonts w:cs="Times New Roman"/>
        </w:rPr>
        <w:t>Заработная плата сотрудника</w:t>
      </w:r>
      <w:r>
        <w:rPr>
          <w:rFonts w:cs="Times New Roman"/>
        </w:rPr>
        <w:t xml:space="preserve"> за отчетный период составила 27</w:t>
      </w:r>
      <w:r w:rsidRPr="002F579E">
        <w:rPr>
          <w:rFonts w:cs="Times New Roman"/>
        </w:rPr>
        <w:t xml:space="preserve"> 000 руб. В то же время с работником в данном периоде был заключен договор гражданско-правового характера на выполнение разовой работы, не входящей в круг его должностных обязанностей и не отвечающей специфике деятельности организации. Вознаграждение</w:t>
      </w:r>
      <w:r>
        <w:rPr>
          <w:rFonts w:cs="Times New Roman"/>
        </w:rPr>
        <w:t xml:space="preserve"> по данному договору составило 6</w:t>
      </w:r>
      <w:r w:rsidRPr="002F579E">
        <w:rPr>
          <w:rFonts w:cs="Times New Roman"/>
        </w:rPr>
        <w:t xml:space="preserve">000 руб. Рассчитайте суммы </w:t>
      </w:r>
      <w:r w:rsidRPr="002F579E">
        <w:rPr>
          <w:rFonts w:cs="Times New Roman"/>
        </w:rPr>
        <w:lastRenderedPageBreak/>
        <w:t>страховых взносов в государственные внебюджетные фонды, укажите сроки представления отчетности по страховым взносам и сроки их уплаты.</w:t>
      </w:r>
    </w:p>
    <w:p w:rsidR="00AB5F08" w:rsidRPr="00B80BEF" w:rsidRDefault="00AB5F08" w:rsidP="00AB5F08">
      <w:pPr>
        <w:pStyle w:val="ConsPlusTitle"/>
        <w:jc w:val="center"/>
        <w:rPr>
          <w:rFonts w:ascii="Times New Roman" w:hAnsi="Times New Roman" w:cs="Times New Roman"/>
          <w:bCs w:val="0"/>
          <w:sz w:val="24"/>
          <w:szCs w:val="24"/>
          <w:u w:val="single"/>
        </w:rPr>
      </w:pPr>
      <w:r w:rsidRPr="00D13780">
        <w:rPr>
          <w:rFonts w:ascii="Times New Roman" w:hAnsi="Times New Roman" w:cs="Times New Roman"/>
          <w:sz w:val="24"/>
          <w:szCs w:val="24"/>
          <w:u w:val="single"/>
          <w:lang w:eastAsia="ar-SA"/>
        </w:rPr>
        <w:t xml:space="preserve">Раздел </w:t>
      </w:r>
      <w:r>
        <w:rPr>
          <w:rFonts w:ascii="Times New Roman" w:hAnsi="Times New Roman" w:cs="Times New Roman"/>
          <w:sz w:val="24"/>
          <w:szCs w:val="24"/>
          <w:u w:val="single"/>
          <w:lang w:eastAsia="ar-SA"/>
        </w:rPr>
        <w:t>6</w:t>
      </w:r>
      <w:r w:rsidRPr="00D13780">
        <w:rPr>
          <w:rFonts w:ascii="Times New Roman" w:hAnsi="Times New Roman" w:cs="Times New Roman"/>
          <w:sz w:val="24"/>
          <w:szCs w:val="24"/>
          <w:u w:val="single"/>
          <w:lang w:eastAsia="ar-SA"/>
        </w:rPr>
        <w:t xml:space="preserve"> </w:t>
      </w:r>
      <w:r w:rsidRPr="006C7DF2">
        <w:rPr>
          <w:rFonts w:ascii="Times New Roman" w:eastAsia="Calibri" w:hAnsi="Times New Roman" w:cs="Times New Roman"/>
          <w:bCs w:val="0"/>
          <w:sz w:val="24"/>
          <w:szCs w:val="24"/>
          <w:u w:val="single"/>
        </w:rPr>
        <w:t>Налоговый контроль и налоговое планирование</w:t>
      </w:r>
    </w:p>
    <w:p w:rsidR="00AB5F08" w:rsidRPr="00B80BEF" w:rsidRDefault="00AB5F08" w:rsidP="00AB5F08">
      <w:pPr>
        <w:widowControl/>
        <w:suppressAutoHyphens w:val="0"/>
        <w:autoSpaceDE w:val="0"/>
        <w:autoSpaceDN/>
        <w:adjustRightInd w:val="0"/>
        <w:textAlignment w:val="auto"/>
        <w:rPr>
          <w:rFonts w:eastAsia="Times New Roman" w:cs="Times New Roman"/>
          <w:b/>
          <w:kern w:val="0"/>
          <w:u w:val="single"/>
          <w:lang w:val="ru-RU" w:eastAsia="ar-SA" w:bidi="ar-SA"/>
        </w:rPr>
      </w:pPr>
      <w:r w:rsidRPr="00822235">
        <w:rPr>
          <w:rFonts w:eastAsia="Times New Roman" w:cs="Times New Roman"/>
          <w:b/>
          <w:kern w:val="0"/>
          <w:u w:val="single"/>
          <w:lang w:val="ru-RU" w:eastAsia="ar-SA" w:bidi="ar-SA"/>
        </w:rPr>
        <w:t>Теоретические вопросы:</w:t>
      </w:r>
    </w:p>
    <w:p w:rsidR="00AB5F08" w:rsidRPr="00C23E45" w:rsidRDefault="00AB5F08" w:rsidP="00AB5F08">
      <w:pPr>
        <w:pStyle w:val="a4"/>
        <w:widowControl/>
        <w:numPr>
          <w:ilvl w:val="0"/>
          <w:numId w:val="6"/>
        </w:numPr>
        <w:suppressAutoHyphens w:val="0"/>
        <w:autoSpaceDN/>
        <w:contextualSpacing/>
        <w:jc w:val="both"/>
        <w:textAlignment w:val="auto"/>
        <w:rPr>
          <w:rFonts w:cs="Times New Roman"/>
        </w:rPr>
      </w:pPr>
      <w:r w:rsidRPr="00F71337">
        <w:rPr>
          <w:rFonts w:cs="Times New Roman"/>
          <w:b/>
          <w:bCs/>
        </w:rPr>
        <w:tab/>
      </w:r>
      <w:r w:rsidRPr="00C23E45">
        <w:rPr>
          <w:rFonts w:cs="Times New Roman"/>
        </w:rPr>
        <w:t>Порядок проведения налогового контроля и меры ответственности за совершение налоговых правонарушений.</w:t>
      </w:r>
    </w:p>
    <w:p w:rsidR="00AB5F08" w:rsidRPr="00C23E45" w:rsidRDefault="00AB5F08" w:rsidP="00AB5F08">
      <w:pPr>
        <w:pStyle w:val="a4"/>
        <w:widowControl/>
        <w:numPr>
          <w:ilvl w:val="0"/>
          <w:numId w:val="6"/>
        </w:numPr>
        <w:suppressAutoHyphens w:val="0"/>
        <w:autoSpaceDN/>
        <w:contextualSpacing/>
        <w:jc w:val="both"/>
        <w:textAlignment w:val="auto"/>
        <w:rPr>
          <w:rFonts w:cs="Times New Roman"/>
        </w:rPr>
      </w:pPr>
      <w:r w:rsidRPr="00C23E45">
        <w:rPr>
          <w:rFonts w:cs="Times New Roman"/>
        </w:rPr>
        <w:t>Особенности контроля уплаты страховых взносов.</w:t>
      </w:r>
    </w:p>
    <w:p w:rsidR="00AB5F08" w:rsidRPr="00C23E45" w:rsidRDefault="00AB5F08" w:rsidP="00AB5F08">
      <w:pPr>
        <w:pStyle w:val="a4"/>
        <w:widowControl/>
        <w:numPr>
          <w:ilvl w:val="0"/>
          <w:numId w:val="6"/>
        </w:numPr>
        <w:suppressAutoHyphens w:val="0"/>
        <w:autoSpaceDN/>
        <w:contextualSpacing/>
        <w:jc w:val="both"/>
        <w:textAlignment w:val="auto"/>
        <w:rPr>
          <w:rFonts w:cs="Times New Roman"/>
        </w:rPr>
      </w:pPr>
      <w:r w:rsidRPr="00C23E45">
        <w:rPr>
          <w:rFonts w:cs="Times New Roman"/>
        </w:rPr>
        <w:t>Порядок, содержание и виды налогового планирования.</w:t>
      </w:r>
    </w:p>
    <w:p w:rsidR="00AB5F08" w:rsidRPr="00C23E45" w:rsidRDefault="00AB5F08" w:rsidP="00AB5F08">
      <w:pPr>
        <w:pStyle w:val="a4"/>
        <w:widowControl/>
        <w:numPr>
          <w:ilvl w:val="0"/>
          <w:numId w:val="6"/>
        </w:numPr>
        <w:suppressAutoHyphens w:val="0"/>
        <w:autoSpaceDN/>
        <w:contextualSpacing/>
        <w:jc w:val="both"/>
        <w:textAlignment w:val="auto"/>
        <w:rPr>
          <w:rFonts w:cs="Times New Roman"/>
        </w:rPr>
      </w:pPr>
      <w:r w:rsidRPr="00C23E45">
        <w:rPr>
          <w:rFonts w:cs="Times New Roman"/>
        </w:rPr>
        <w:t xml:space="preserve">Формы и методы налогового планирования. </w:t>
      </w:r>
    </w:p>
    <w:p w:rsidR="00AB5F08" w:rsidRPr="00C23E45" w:rsidRDefault="00AB5F08" w:rsidP="00AB5F08">
      <w:pPr>
        <w:pStyle w:val="a4"/>
        <w:widowControl/>
        <w:numPr>
          <w:ilvl w:val="0"/>
          <w:numId w:val="6"/>
        </w:numPr>
        <w:suppressAutoHyphens w:val="0"/>
        <w:autoSpaceDN/>
        <w:contextualSpacing/>
        <w:jc w:val="both"/>
        <w:textAlignment w:val="auto"/>
        <w:rPr>
          <w:rFonts w:cs="Times New Roman"/>
        </w:rPr>
      </w:pPr>
      <w:r w:rsidRPr="00C23E45">
        <w:rPr>
          <w:rFonts w:cs="Times New Roman"/>
        </w:rPr>
        <w:t>Принципы, стадии и инструменты налогового планирования.</w:t>
      </w:r>
    </w:p>
    <w:p w:rsidR="00AB5F08" w:rsidRPr="00B80BEF" w:rsidRDefault="00AB5F08" w:rsidP="00AB5F08">
      <w:pPr>
        <w:pStyle w:val="a4"/>
        <w:widowControl/>
        <w:numPr>
          <w:ilvl w:val="0"/>
          <w:numId w:val="6"/>
        </w:numPr>
        <w:suppressAutoHyphens w:val="0"/>
        <w:autoSpaceDN/>
        <w:contextualSpacing/>
        <w:jc w:val="both"/>
        <w:textAlignment w:val="auto"/>
        <w:rPr>
          <w:rFonts w:cs="Times New Roman"/>
        </w:rPr>
      </w:pPr>
      <w:r w:rsidRPr="00C23E45">
        <w:rPr>
          <w:rFonts w:cs="Times New Roman"/>
        </w:rPr>
        <w:t xml:space="preserve">Алгоритм разработки учетной политики для целей налогообложения. </w:t>
      </w:r>
    </w:p>
    <w:p w:rsidR="00AB5F08" w:rsidRPr="00B80BEF" w:rsidRDefault="00AB5F08" w:rsidP="00AB5F08">
      <w:pPr>
        <w:widowControl/>
        <w:suppressAutoHyphens w:val="0"/>
        <w:autoSpaceDE w:val="0"/>
        <w:autoSpaceDN/>
        <w:adjustRightInd w:val="0"/>
        <w:jc w:val="both"/>
        <w:textAlignment w:val="auto"/>
        <w:rPr>
          <w:rFonts w:eastAsia="Times New Roman" w:cs="Times New Roman"/>
          <w:b/>
          <w:kern w:val="0"/>
          <w:lang w:val="ru-RU" w:eastAsia="ar-SA" w:bidi="ar-SA"/>
        </w:rPr>
      </w:pPr>
      <w:r>
        <w:rPr>
          <w:rFonts w:eastAsia="Times New Roman" w:cs="Times New Roman"/>
          <w:b/>
          <w:kern w:val="0"/>
          <w:u w:val="single"/>
          <w:lang w:val="ru-RU" w:eastAsia="ar-SA" w:bidi="ar-SA"/>
        </w:rPr>
        <w:t>Практические з</w:t>
      </w:r>
      <w:r w:rsidRPr="00E400D3">
        <w:rPr>
          <w:rFonts w:eastAsia="Times New Roman" w:cs="Times New Roman"/>
          <w:b/>
          <w:kern w:val="0"/>
          <w:u w:val="single"/>
          <w:lang w:val="ru-RU" w:eastAsia="ar-SA" w:bidi="ar-SA"/>
        </w:rPr>
        <w:t>адачи:</w:t>
      </w:r>
      <w:r w:rsidRPr="00E400D3">
        <w:rPr>
          <w:rFonts w:eastAsia="Times New Roman" w:cs="Times New Roman"/>
          <w:b/>
          <w:kern w:val="0"/>
          <w:lang w:val="ru-RU" w:eastAsia="ar-SA" w:bidi="ar-SA"/>
        </w:rPr>
        <w:t xml:space="preserve"> </w:t>
      </w:r>
    </w:p>
    <w:p w:rsidR="00AB5F08" w:rsidRPr="002F579E" w:rsidRDefault="00AB5F08" w:rsidP="00AB5F08">
      <w:pPr>
        <w:pStyle w:val="a4"/>
        <w:widowControl/>
        <w:numPr>
          <w:ilvl w:val="0"/>
          <w:numId w:val="13"/>
        </w:numPr>
        <w:suppressAutoHyphens w:val="0"/>
        <w:autoSpaceDN/>
        <w:contextualSpacing/>
        <w:jc w:val="both"/>
        <w:textAlignment w:val="auto"/>
        <w:rPr>
          <w:rFonts w:cs="Times New Roman"/>
        </w:rPr>
      </w:pPr>
      <w:r w:rsidRPr="002F579E">
        <w:rPr>
          <w:rFonts w:cs="Times New Roman"/>
        </w:rPr>
        <w:t>По приведенным данным формы № 2 “Отчет о финансовых результатах” рассчитать валовую прибыль, прибыль от продаж, прибыль до налогообложения, налог на прибыль и чистую прибыль организации.</w:t>
      </w:r>
    </w:p>
    <w:tbl>
      <w:tblPr>
        <w:tblW w:w="8227" w:type="dxa"/>
        <w:jc w:val="center"/>
        <w:tblInd w:w="93" w:type="dxa"/>
        <w:tblLook w:val="04A0" w:firstRow="1" w:lastRow="0" w:firstColumn="1" w:lastColumn="0" w:noHBand="0" w:noVBand="1"/>
      </w:tblPr>
      <w:tblGrid>
        <w:gridCol w:w="2850"/>
        <w:gridCol w:w="953"/>
        <w:gridCol w:w="236"/>
        <w:gridCol w:w="416"/>
        <w:gridCol w:w="416"/>
        <w:gridCol w:w="475"/>
        <w:gridCol w:w="216"/>
        <w:gridCol w:w="733"/>
        <w:gridCol w:w="354"/>
        <w:gridCol w:w="416"/>
        <w:gridCol w:w="453"/>
        <w:gridCol w:w="473"/>
        <w:gridCol w:w="236"/>
      </w:tblGrid>
      <w:tr w:rsidR="00AB5F08" w:rsidRPr="00F442B6" w:rsidTr="00EC7FC2">
        <w:trPr>
          <w:trHeight w:val="269"/>
          <w:jc w:val="center"/>
        </w:trPr>
        <w:tc>
          <w:tcPr>
            <w:tcW w:w="2850" w:type="dxa"/>
            <w:tcBorders>
              <w:top w:val="single" w:sz="4" w:space="0" w:color="auto"/>
              <w:left w:val="single" w:sz="4" w:space="0" w:color="auto"/>
              <w:bottom w:val="nil"/>
              <w:right w:val="single" w:sz="8" w:space="0" w:color="auto"/>
            </w:tcBorders>
            <w:shd w:val="clear" w:color="auto" w:fill="auto"/>
            <w:noWrap/>
            <w:hideMark/>
          </w:tcPr>
          <w:p w:rsidR="00AB5F08" w:rsidRPr="00F442B6" w:rsidRDefault="00AB5F08" w:rsidP="00EC7FC2">
            <w:pPr>
              <w:jc w:val="center"/>
              <w:rPr>
                <w:rFonts w:eastAsia="Times New Roman" w:cs="Times New Roman"/>
                <w:sz w:val="20"/>
                <w:szCs w:val="20"/>
              </w:rPr>
            </w:pPr>
            <w:r w:rsidRPr="00F442B6">
              <w:rPr>
                <w:rFonts w:eastAsia="Times New Roman" w:cs="Times New Roman"/>
                <w:sz w:val="20"/>
                <w:szCs w:val="20"/>
              </w:rPr>
              <w:t>Наименование показателя</w:t>
            </w:r>
          </w:p>
        </w:tc>
        <w:tc>
          <w:tcPr>
            <w:tcW w:w="953" w:type="dxa"/>
            <w:tcBorders>
              <w:top w:val="single" w:sz="4" w:space="0" w:color="auto"/>
              <w:left w:val="single" w:sz="8" w:space="0" w:color="auto"/>
              <w:bottom w:val="nil"/>
              <w:right w:val="single" w:sz="8" w:space="0" w:color="auto"/>
            </w:tcBorders>
          </w:tcPr>
          <w:p w:rsidR="00AB5F08" w:rsidRPr="00F442B6" w:rsidRDefault="00AB5F08" w:rsidP="00EC7FC2">
            <w:pPr>
              <w:jc w:val="center"/>
              <w:rPr>
                <w:rFonts w:eastAsia="Times New Roman" w:cs="Times New Roman"/>
                <w:sz w:val="20"/>
                <w:szCs w:val="20"/>
              </w:rPr>
            </w:pPr>
          </w:p>
        </w:tc>
        <w:tc>
          <w:tcPr>
            <w:tcW w:w="652" w:type="dxa"/>
            <w:gridSpan w:val="2"/>
            <w:tcBorders>
              <w:top w:val="single" w:sz="4" w:space="0" w:color="auto"/>
              <w:left w:val="single" w:sz="8" w:space="0" w:color="auto"/>
              <w:bottom w:val="nil"/>
              <w:right w:val="nil"/>
            </w:tcBorders>
            <w:shd w:val="clear" w:color="auto" w:fill="auto"/>
            <w:noWrap/>
            <w:hideMark/>
          </w:tcPr>
          <w:p w:rsidR="00AB5F08" w:rsidRPr="00F442B6" w:rsidRDefault="00AB5F08" w:rsidP="00EC7FC2">
            <w:pPr>
              <w:jc w:val="center"/>
              <w:rPr>
                <w:rFonts w:eastAsia="Times New Roman" w:cs="Times New Roman"/>
                <w:sz w:val="20"/>
                <w:szCs w:val="20"/>
              </w:rPr>
            </w:pPr>
            <w:r w:rsidRPr="00F442B6">
              <w:rPr>
                <w:rFonts w:eastAsia="Times New Roman" w:cs="Times New Roman"/>
                <w:sz w:val="20"/>
                <w:szCs w:val="20"/>
              </w:rPr>
              <w:t>За</w:t>
            </w:r>
          </w:p>
        </w:tc>
        <w:tc>
          <w:tcPr>
            <w:tcW w:w="891" w:type="dxa"/>
            <w:gridSpan w:val="2"/>
            <w:tcBorders>
              <w:top w:val="single" w:sz="4" w:space="0" w:color="auto"/>
              <w:left w:val="nil"/>
              <w:bottom w:val="single" w:sz="4" w:space="0" w:color="auto"/>
              <w:right w:val="nil"/>
            </w:tcBorders>
            <w:shd w:val="clear" w:color="auto" w:fill="auto"/>
            <w:noWrap/>
          </w:tcPr>
          <w:p w:rsidR="00AB5F08" w:rsidRPr="00F442B6" w:rsidRDefault="00AB5F08" w:rsidP="00EC7FC2">
            <w:pPr>
              <w:jc w:val="center"/>
              <w:rPr>
                <w:rFonts w:eastAsia="Times New Roman" w:cs="Times New Roman"/>
                <w:sz w:val="20"/>
                <w:szCs w:val="20"/>
              </w:rPr>
            </w:pPr>
            <w:r w:rsidRPr="00F442B6">
              <w:rPr>
                <w:rFonts w:eastAsia="Times New Roman" w:cs="Times New Roman"/>
                <w:sz w:val="20"/>
                <w:szCs w:val="20"/>
              </w:rPr>
              <w:t>январь -</w:t>
            </w:r>
          </w:p>
        </w:tc>
        <w:tc>
          <w:tcPr>
            <w:tcW w:w="949" w:type="dxa"/>
            <w:gridSpan w:val="2"/>
            <w:tcBorders>
              <w:top w:val="single" w:sz="4" w:space="0" w:color="auto"/>
              <w:left w:val="nil"/>
              <w:bottom w:val="nil"/>
              <w:right w:val="single" w:sz="4" w:space="0" w:color="auto"/>
            </w:tcBorders>
            <w:shd w:val="clear" w:color="auto" w:fill="auto"/>
            <w:noWrap/>
            <w:hideMark/>
          </w:tcPr>
          <w:p w:rsidR="00AB5F08" w:rsidRPr="00F442B6" w:rsidRDefault="00AB5F08" w:rsidP="00EC7FC2">
            <w:pPr>
              <w:jc w:val="center"/>
              <w:rPr>
                <w:rFonts w:eastAsia="Times New Roman" w:cs="Times New Roman"/>
                <w:sz w:val="20"/>
                <w:szCs w:val="20"/>
              </w:rPr>
            </w:pPr>
            <w:r w:rsidRPr="00F442B6">
              <w:rPr>
                <w:rFonts w:eastAsia="Times New Roman" w:cs="Times New Roman"/>
                <w:sz w:val="20"/>
                <w:szCs w:val="20"/>
              </w:rPr>
              <w:t>декабрь</w:t>
            </w:r>
          </w:p>
        </w:tc>
        <w:tc>
          <w:tcPr>
            <w:tcW w:w="770" w:type="dxa"/>
            <w:gridSpan w:val="2"/>
            <w:tcBorders>
              <w:top w:val="single" w:sz="4" w:space="0" w:color="auto"/>
              <w:left w:val="nil"/>
              <w:bottom w:val="nil"/>
              <w:right w:val="nil"/>
            </w:tcBorders>
            <w:shd w:val="clear" w:color="auto" w:fill="auto"/>
            <w:noWrap/>
            <w:hideMark/>
          </w:tcPr>
          <w:p w:rsidR="00AB5F08" w:rsidRPr="00F442B6" w:rsidRDefault="00AB5F08" w:rsidP="00EC7FC2">
            <w:pPr>
              <w:jc w:val="center"/>
              <w:rPr>
                <w:rFonts w:eastAsia="Times New Roman" w:cs="Times New Roman"/>
                <w:sz w:val="20"/>
                <w:szCs w:val="20"/>
              </w:rPr>
            </w:pPr>
            <w:r w:rsidRPr="00F442B6">
              <w:rPr>
                <w:rFonts w:eastAsia="Times New Roman" w:cs="Times New Roman"/>
                <w:sz w:val="20"/>
                <w:szCs w:val="20"/>
              </w:rPr>
              <w:t>За</w:t>
            </w:r>
          </w:p>
        </w:tc>
        <w:tc>
          <w:tcPr>
            <w:tcW w:w="926" w:type="dxa"/>
            <w:gridSpan w:val="2"/>
            <w:tcBorders>
              <w:top w:val="single" w:sz="4" w:space="0" w:color="auto"/>
              <w:left w:val="nil"/>
              <w:bottom w:val="single" w:sz="4" w:space="0" w:color="auto"/>
              <w:right w:val="nil"/>
            </w:tcBorders>
            <w:shd w:val="clear" w:color="auto" w:fill="auto"/>
            <w:noWrap/>
            <w:hideMark/>
          </w:tcPr>
          <w:p w:rsidR="00AB5F08" w:rsidRPr="00F442B6" w:rsidRDefault="00AB5F08" w:rsidP="00EC7FC2">
            <w:pPr>
              <w:jc w:val="center"/>
              <w:rPr>
                <w:rFonts w:eastAsia="Times New Roman" w:cs="Times New Roman"/>
                <w:sz w:val="20"/>
                <w:szCs w:val="20"/>
              </w:rPr>
            </w:pPr>
            <w:r w:rsidRPr="00F442B6">
              <w:rPr>
                <w:rFonts w:eastAsia="Times New Roman" w:cs="Times New Roman"/>
                <w:sz w:val="20"/>
                <w:szCs w:val="20"/>
              </w:rPr>
              <w:t>январь - декабрь</w:t>
            </w:r>
          </w:p>
        </w:tc>
        <w:tc>
          <w:tcPr>
            <w:tcW w:w="236" w:type="dxa"/>
            <w:tcBorders>
              <w:top w:val="single" w:sz="4" w:space="0" w:color="auto"/>
              <w:left w:val="nil"/>
              <w:bottom w:val="nil"/>
              <w:right w:val="single" w:sz="4" w:space="0" w:color="auto"/>
            </w:tcBorders>
            <w:shd w:val="clear" w:color="auto" w:fill="auto"/>
            <w:noWrap/>
            <w:hideMark/>
          </w:tcPr>
          <w:p w:rsidR="00AB5F08" w:rsidRPr="00F442B6" w:rsidRDefault="00AB5F08" w:rsidP="00EC7FC2">
            <w:pPr>
              <w:jc w:val="center"/>
              <w:rPr>
                <w:rFonts w:eastAsia="Times New Roman" w:cs="Times New Roman"/>
                <w:sz w:val="20"/>
                <w:szCs w:val="20"/>
              </w:rPr>
            </w:pPr>
          </w:p>
        </w:tc>
      </w:tr>
      <w:tr w:rsidR="00AB5F08" w:rsidRPr="00F442B6" w:rsidTr="00EC7FC2">
        <w:trPr>
          <w:trHeight w:val="269"/>
          <w:jc w:val="center"/>
        </w:trPr>
        <w:tc>
          <w:tcPr>
            <w:tcW w:w="2850" w:type="dxa"/>
            <w:tcBorders>
              <w:top w:val="nil"/>
              <w:left w:val="single" w:sz="4" w:space="0" w:color="auto"/>
              <w:bottom w:val="nil"/>
              <w:right w:val="single" w:sz="8" w:space="0" w:color="auto"/>
            </w:tcBorders>
            <w:shd w:val="clear" w:color="auto" w:fill="auto"/>
            <w:noWrap/>
            <w:hideMark/>
          </w:tcPr>
          <w:p w:rsidR="00AB5F08" w:rsidRPr="00F442B6" w:rsidRDefault="00AB5F08" w:rsidP="00EC7FC2">
            <w:pPr>
              <w:jc w:val="center"/>
              <w:rPr>
                <w:rFonts w:eastAsia="Times New Roman" w:cs="Times New Roman"/>
                <w:sz w:val="20"/>
                <w:szCs w:val="20"/>
              </w:rPr>
            </w:pPr>
          </w:p>
        </w:tc>
        <w:tc>
          <w:tcPr>
            <w:tcW w:w="953" w:type="dxa"/>
            <w:tcBorders>
              <w:top w:val="nil"/>
              <w:left w:val="single" w:sz="8" w:space="0" w:color="auto"/>
              <w:bottom w:val="nil"/>
              <w:right w:val="single" w:sz="8" w:space="0" w:color="auto"/>
            </w:tcBorders>
          </w:tcPr>
          <w:p w:rsidR="00AB5F08" w:rsidRPr="00F442B6" w:rsidRDefault="00AB5F08" w:rsidP="00EC7FC2">
            <w:pPr>
              <w:jc w:val="center"/>
              <w:rPr>
                <w:rFonts w:eastAsia="Times New Roman" w:cs="Times New Roman"/>
                <w:sz w:val="20"/>
                <w:szCs w:val="20"/>
              </w:rPr>
            </w:pPr>
          </w:p>
        </w:tc>
        <w:tc>
          <w:tcPr>
            <w:tcW w:w="236" w:type="dxa"/>
            <w:tcBorders>
              <w:top w:val="nil"/>
              <w:left w:val="single" w:sz="8" w:space="0" w:color="auto"/>
              <w:bottom w:val="nil"/>
              <w:right w:val="nil"/>
            </w:tcBorders>
            <w:shd w:val="clear" w:color="auto" w:fill="auto"/>
            <w:noWrap/>
            <w:hideMark/>
          </w:tcPr>
          <w:p w:rsidR="00AB5F08" w:rsidRPr="00F442B6" w:rsidRDefault="00AB5F08" w:rsidP="00EC7FC2">
            <w:pPr>
              <w:jc w:val="center"/>
              <w:rPr>
                <w:rFonts w:eastAsia="Times New Roman" w:cs="Times New Roman"/>
                <w:sz w:val="20"/>
                <w:szCs w:val="20"/>
              </w:rPr>
            </w:pPr>
          </w:p>
        </w:tc>
        <w:tc>
          <w:tcPr>
            <w:tcW w:w="416" w:type="dxa"/>
            <w:tcBorders>
              <w:top w:val="nil"/>
              <w:left w:val="nil"/>
              <w:bottom w:val="nil"/>
              <w:right w:val="nil"/>
            </w:tcBorders>
            <w:shd w:val="clear" w:color="auto" w:fill="auto"/>
            <w:noWrap/>
            <w:hideMark/>
          </w:tcPr>
          <w:p w:rsidR="00AB5F08" w:rsidRPr="00F442B6" w:rsidRDefault="00AB5F08" w:rsidP="00EC7FC2">
            <w:pPr>
              <w:jc w:val="center"/>
              <w:rPr>
                <w:rFonts w:eastAsia="Times New Roman" w:cs="Times New Roman"/>
                <w:sz w:val="20"/>
                <w:szCs w:val="20"/>
              </w:rPr>
            </w:pPr>
            <w:r w:rsidRPr="00F442B6">
              <w:rPr>
                <w:rFonts w:eastAsia="Times New Roman" w:cs="Times New Roman"/>
                <w:sz w:val="20"/>
                <w:szCs w:val="20"/>
              </w:rPr>
              <w:t>20</w:t>
            </w:r>
          </w:p>
        </w:tc>
        <w:tc>
          <w:tcPr>
            <w:tcW w:w="416" w:type="dxa"/>
            <w:tcBorders>
              <w:top w:val="single" w:sz="4" w:space="0" w:color="auto"/>
              <w:left w:val="nil"/>
              <w:bottom w:val="single" w:sz="4" w:space="0" w:color="auto"/>
              <w:right w:val="nil"/>
            </w:tcBorders>
            <w:shd w:val="clear" w:color="auto" w:fill="auto"/>
            <w:noWrap/>
            <w:hideMark/>
          </w:tcPr>
          <w:p w:rsidR="00AB5F08" w:rsidRPr="00F442B6" w:rsidRDefault="00AB5F08" w:rsidP="00EC7FC2">
            <w:pPr>
              <w:jc w:val="center"/>
              <w:rPr>
                <w:rFonts w:eastAsia="Times New Roman" w:cs="Times New Roman"/>
                <w:sz w:val="20"/>
                <w:szCs w:val="20"/>
              </w:rPr>
            </w:pPr>
            <w:r w:rsidRPr="00F442B6">
              <w:rPr>
                <w:rFonts w:eastAsia="Times New Roman" w:cs="Times New Roman"/>
                <w:sz w:val="20"/>
                <w:szCs w:val="20"/>
              </w:rPr>
              <w:t>12</w:t>
            </w:r>
          </w:p>
        </w:tc>
        <w:tc>
          <w:tcPr>
            <w:tcW w:w="691" w:type="dxa"/>
            <w:gridSpan w:val="2"/>
            <w:tcBorders>
              <w:top w:val="nil"/>
              <w:left w:val="nil"/>
              <w:bottom w:val="nil"/>
              <w:right w:val="nil"/>
            </w:tcBorders>
            <w:shd w:val="clear" w:color="auto" w:fill="auto"/>
            <w:noWrap/>
            <w:hideMark/>
          </w:tcPr>
          <w:p w:rsidR="00AB5F08" w:rsidRPr="00F442B6" w:rsidRDefault="00AB5F08" w:rsidP="00EC7FC2">
            <w:pPr>
              <w:jc w:val="center"/>
              <w:rPr>
                <w:rFonts w:eastAsia="Times New Roman" w:cs="Times New Roman"/>
                <w:sz w:val="20"/>
                <w:szCs w:val="20"/>
              </w:rPr>
            </w:pPr>
            <w:r w:rsidRPr="00F442B6">
              <w:rPr>
                <w:rFonts w:eastAsia="Times New Roman" w:cs="Times New Roman"/>
                <w:sz w:val="20"/>
                <w:szCs w:val="20"/>
              </w:rPr>
              <w:t>г.</w:t>
            </w:r>
          </w:p>
        </w:tc>
        <w:tc>
          <w:tcPr>
            <w:tcW w:w="733" w:type="dxa"/>
            <w:tcBorders>
              <w:top w:val="nil"/>
              <w:left w:val="nil"/>
              <w:bottom w:val="nil"/>
              <w:right w:val="single" w:sz="4" w:space="0" w:color="auto"/>
            </w:tcBorders>
            <w:shd w:val="clear" w:color="auto" w:fill="auto"/>
            <w:noWrap/>
            <w:hideMark/>
          </w:tcPr>
          <w:p w:rsidR="00AB5F08" w:rsidRPr="00F442B6" w:rsidRDefault="00AB5F08" w:rsidP="00EC7FC2">
            <w:pPr>
              <w:jc w:val="center"/>
              <w:rPr>
                <w:rFonts w:eastAsia="Times New Roman" w:cs="Times New Roman"/>
                <w:sz w:val="20"/>
                <w:szCs w:val="20"/>
              </w:rPr>
            </w:pPr>
          </w:p>
        </w:tc>
        <w:tc>
          <w:tcPr>
            <w:tcW w:w="354" w:type="dxa"/>
            <w:tcBorders>
              <w:top w:val="nil"/>
              <w:left w:val="nil"/>
              <w:bottom w:val="nil"/>
              <w:right w:val="nil"/>
            </w:tcBorders>
            <w:shd w:val="clear" w:color="auto" w:fill="auto"/>
            <w:noWrap/>
            <w:hideMark/>
          </w:tcPr>
          <w:p w:rsidR="00AB5F08" w:rsidRPr="00F442B6" w:rsidRDefault="00AB5F08" w:rsidP="00EC7FC2">
            <w:pPr>
              <w:jc w:val="center"/>
              <w:rPr>
                <w:rFonts w:eastAsia="Times New Roman" w:cs="Times New Roman"/>
                <w:sz w:val="20"/>
                <w:szCs w:val="20"/>
              </w:rPr>
            </w:pPr>
          </w:p>
        </w:tc>
        <w:tc>
          <w:tcPr>
            <w:tcW w:w="416" w:type="dxa"/>
            <w:tcBorders>
              <w:top w:val="nil"/>
              <w:left w:val="nil"/>
              <w:bottom w:val="nil"/>
              <w:right w:val="nil"/>
            </w:tcBorders>
            <w:shd w:val="clear" w:color="auto" w:fill="auto"/>
            <w:noWrap/>
            <w:hideMark/>
          </w:tcPr>
          <w:p w:rsidR="00AB5F08" w:rsidRPr="00F442B6" w:rsidRDefault="00AB5F08" w:rsidP="00EC7FC2">
            <w:pPr>
              <w:jc w:val="center"/>
              <w:rPr>
                <w:rFonts w:eastAsia="Times New Roman" w:cs="Times New Roman"/>
                <w:sz w:val="20"/>
                <w:szCs w:val="20"/>
              </w:rPr>
            </w:pPr>
            <w:r w:rsidRPr="00F442B6">
              <w:rPr>
                <w:rFonts w:eastAsia="Times New Roman" w:cs="Times New Roman"/>
                <w:sz w:val="20"/>
                <w:szCs w:val="20"/>
              </w:rPr>
              <w:t>20</w:t>
            </w:r>
          </w:p>
        </w:tc>
        <w:tc>
          <w:tcPr>
            <w:tcW w:w="453" w:type="dxa"/>
            <w:tcBorders>
              <w:top w:val="single" w:sz="4" w:space="0" w:color="auto"/>
              <w:left w:val="nil"/>
              <w:bottom w:val="single" w:sz="4" w:space="0" w:color="auto"/>
              <w:right w:val="nil"/>
            </w:tcBorders>
            <w:shd w:val="clear" w:color="auto" w:fill="auto"/>
            <w:noWrap/>
            <w:hideMark/>
          </w:tcPr>
          <w:p w:rsidR="00AB5F08" w:rsidRPr="00F442B6" w:rsidRDefault="00AB5F08" w:rsidP="00EC7FC2">
            <w:pPr>
              <w:jc w:val="center"/>
              <w:rPr>
                <w:rFonts w:eastAsia="Times New Roman" w:cs="Times New Roman"/>
                <w:sz w:val="20"/>
                <w:szCs w:val="20"/>
              </w:rPr>
            </w:pPr>
            <w:r w:rsidRPr="00F442B6">
              <w:rPr>
                <w:rFonts w:eastAsia="Times New Roman" w:cs="Times New Roman"/>
                <w:sz w:val="20"/>
                <w:szCs w:val="20"/>
              </w:rPr>
              <w:t>11</w:t>
            </w:r>
          </w:p>
        </w:tc>
        <w:tc>
          <w:tcPr>
            <w:tcW w:w="473" w:type="dxa"/>
            <w:tcBorders>
              <w:top w:val="nil"/>
              <w:left w:val="nil"/>
              <w:bottom w:val="nil"/>
              <w:right w:val="nil"/>
            </w:tcBorders>
            <w:shd w:val="clear" w:color="auto" w:fill="auto"/>
            <w:noWrap/>
            <w:hideMark/>
          </w:tcPr>
          <w:p w:rsidR="00AB5F08" w:rsidRPr="00F442B6" w:rsidRDefault="00AB5F08" w:rsidP="00EC7FC2">
            <w:pPr>
              <w:jc w:val="center"/>
              <w:rPr>
                <w:rFonts w:eastAsia="Times New Roman" w:cs="Times New Roman"/>
                <w:sz w:val="20"/>
                <w:szCs w:val="20"/>
              </w:rPr>
            </w:pPr>
            <w:r w:rsidRPr="00F442B6">
              <w:rPr>
                <w:rFonts w:eastAsia="Times New Roman" w:cs="Times New Roman"/>
                <w:sz w:val="20"/>
                <w:szCs w:val="20"/>
              </w:rPr>
              <w:t>г.</w:t>
            </w:r>
          </w:p>
        </w:tc>
        <w:tc>
          <w:tcPr>
            <w:tcW w:w="236" w:type="dxa"/>
            <w:tcBorders>
              <w:top w:val="nil"/>
              <w:left w:val="nil"/>
              <w:bottom w:val="nil"/>
              <w:right w:val="single" w:sz="4" w:space="0" w:color="auto"/>
            </w:tcBorders>
            <w:shd w:val="clear" w:color="auto" w:fill="auto"/>
            <w:noWrap/>
            <w:hideMark/>
          </w:tcPr>
          <w:p w:rsidR="00AB5F08" w:rsidRPr="00F442B6" w:rsidRDefault="00AB5F08" w:rsidP="00EC7FC2">
            <w:pPr>
              <w:jc w:val="center"/>
              <w:rPr>
                <w:rFonts w:eastAsia="Times New Roman" w:cs="Times New Roman"/>
                <w:sz w:val="20"/>
                <w:szCs w:val="20"/>
              </w:rPr>
            </w:pPr>
          </w:p>
        </w:tc>
      </w:tr>
      <w:tr w:rsidR="00AB5F08" w:rsidRPr="00F442B6" w:rsidTr="00EC7FC2">
        <w:trPr>
          <w:trHeight w:val="188"/>
          <w:jc w:val="center"/>
        </w:trPr>
        <w:tc>
          <w:tcPr>
            <w:tcW w:w="2850" w:type="dxa"/>
            <w:tcBorders>
              <w:top w:val="nil"/>
              <w:left w:val="single" w:sz="4" w:space="0" w:color="auto"/>
              <w:bottom w:val="single" w:sz="4" w:space="0" w:color="auto"/>
              <w:right w:val="single" w:sz="8" w:space="0" w:color="auto"/>
            </w:tcBorders>
            <w:shd w:val="clear" w:color="auto" w:fill="auto"/>
            <w:noWrap/>
            <w:hideMark/>
          </w:tcPr>
          <w:p w:rsidR="00AB5F08" w:rsidRPr="00F442B6" w:rsidRDefault="00AB5F08" w:rsidP="00EC7FC2">
            <w:pPr>
              <w:jc w:val="center"/>
              <w:rPr>
                <w:rFonts w:eastAsia="Times New Roman" w:cs="Times New Roman"/>
                <w:sz w:val="20"/>
                <w:szCs w:val="20"/>
              </w:rPr>
            </w:pPr>
          </w:p>
        </w:tc>
        <w:tc>
          <w:tcPr>
            <w:tcW w:w="953" w:type="dxa"/>
            <w:tcBorders>
              <w:top w:val="nil"/>
              <w:left w:val="single" w:sz="8" w:space="0" w:color="auto"/>
              <w:bottom w:val="single" w:sz="8" w:space="0" w:color="auto"/>
              <w:right w:val="single" w:sz="8" w:space="0" w:color="auto"/>
            </w:tcBorders>
          </w:tcPr>
          <w:p w:rsidR="00AB5F08" w:rsidRPr="00F442B6" w:rsidRDefault="00AB5F08" w:rsidP="00EC7FC2">
            <w:pPr>
              <w:jc w:val="center"/>
              <w:rPr>
                <w:rFonts w:cs="Times New Roman"/>
                <w:sz w:val="20"/>
                <w:szCs w:val="20"/>
              </w:rPr>
            </w:pPr>
            <w:r w:rsidRPr="00F442B6">
              <w:rPr>
                <w:rFonts w:cs="Times New Roman"/>
                <w:sz w:val="20"/>
                <w:szCs w:val="20"/>
              </w:rPr>
              <w:t>Код</w:t>
            </w:r>
          </w:p>
        </w:tc>
        <w:tc>
          <w:tcPr>
            <w:tcW w:w="2492" w:type="dxa"/>
            <w:gridSpan w:val="6"/>
            <w:tcBorders>
              <w:top w:val="nil"/>
              <w:left w:val="single" w:sz="8" w:space="0" w:color="auto"/>
              <w:bottom w:val="single" w:sz="8" w:space="0" w:color="auto"/>
              <w:right w:val="single" w:sz="4" w:space="0" w:color="000000"/>
            </w:tcBorders>
            <w:shd w:val="clear" w:color="auto" w:fill="auto"/>
            <w:noWrap/>
            <w:hideMark/>
          </w:tcPr>
          <w:p w:rsidR="00AB5F08" w:rsidRPr="00F442B6" w:rsidRDefault="00AB5F08" w:rsidP="00EC7FC2">
            <w:pPr>
              <w:jc w:val="center"/>
              <w:rPr>
                <w:rFonts w:eastAsia="Times New Roman" w:cs="Times New Roman"/>
                <w:sz w:val="20"/>
                <w:szCs w:val="20"/>
              </w:rPr>
            </w:pPr>
          </w:p>
        </w:tc>
        <w:tc>
          <w:tcPr>
            <w:tcW w:w="1932" w:type="dxa"/>
            <w:gridSpan w:val="5"/>
            <w:tcBorders>
              <w:top w:val="nil"/>
              <w:left w:val="nil"/>
              <w:bottom w:val="single" w:sz="8" w:space="0" w:color="auto"/>
              <w:right w:val="single" w:sz="4" w:space="0" w:color="000000"/>
            </w:tcBorders>
            <w:shd w:val="clear" w:color="auto" w:fill="auto"/>
            <w:noWrap/>
            <w:hideMark/>
          </w:tcPr>
          <w:p w:rsidR="00AB5F08" w:rsidRPr="00F442B6" w:rsidRDefault="00AB5F08" w:rsidP="00EC7FC2">
            <w:pPr>
              <w:jc w:val="center"/>
              <w:rPr>
                <w:rFonts w:eastAsia="Times New Roman" w:cs="Times New Roman"/>
                <w:sz w:val="20"/>
                <w:szCs w:val="20"/>
              </w:rPr>
            </w:pPr>
          </w:p>
        </w:tc>
      </w:tr>
      <w:tr w:rsidR="00AB5F08" w:rsidRPr="00F442B6" w:rsidTr="00EC7FC2">
        <w:trPr>
          <w:trHeight w:val="156"/>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F08" w:rsidRPr="00F442B6" w:rsidRDefault="00AB5F08" w:rsidP="00EC7FC2">
            <w:pPr>
              <w:rPr>
                <w:rFonts w:eastAsia="Times New Roman" w:cs="Times New Roman"/>
                <w:sz w:val="20"/>
                <w:szCs w:val="20"/>
              </w:rPr>
            </w:pPr>
            <w:r w:rsidRPr="00F442B6">
              <w:rPr>
                <w:rFonts w:eastAsia="Times New Roman" w:cs="Times New Roman"/>
                <w:sz w:val="20"/>
                <w:szCs w:val="20"/>
              </w:rPr>
              <w:t>Выручка</w:t>
            </w:r>
          </w:p>
        </w:tc>
        <w:tc>
          <w:tcPr>
            <w:tcW w:w="953" w:type="dxa"/>
            <w:tcBorders>
              <w:top w:val="single" w:sz="4" w:space="0" w:color="auto"/>
              <w:left w:val="single" w:sz="8" w:space="0" w:color="auto"/>
              <w:bottom w:val="single" w:sz="4" w:space="0" w:color="auto"/>
              <w:right w:val="single" w:sz="8" w:space="0" w:color="auto"/>
            </w:tcBorders>
            <w:vAlign w:val="bottom"/>
          </w:tcPr>
          <w:p w:rsidR="00AB5F08" w:rsidRPr="00F442B6" w:rsidRDefault="00AB5F08" w:rsidP="00EC7FC2">
            <w:pPr>
              <w:jc w:val="center"/>
              <w:rPr>
                <w:rFonts w:cs="Times New Roman"/>
                <w:sz w:val="20"/>
                <w:szCs w:val="20"/>
              </w:rPr>
            </w:pPr>
            <w:r w:rsidRPr="00F442B6">
              <w:rPr>
                <w:rFonts w:cs="Times New Roman"/>
                <w:sz w:val="20"/>
                <w:szCs w:val="20"/>
              </w:rPr>
              <w:t>2110</w:t>
            </w:r>
          </w:p>
        </w:tc>
        <w:tc>
          <w:tcPr>
            <w:tcW w:w="2492"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5F08" w:rsidRPr="00F442B6" w:rsidRDefault="00AB5F08" w:rsidP="00EC7FC2">
            <w:pPr>
              <w:jc w:val="right"/>
              <w:rPr>
                <w:rFonts w:eastAsia="Times New Roman" w:cs="Times New Roman"/>
                <w:sz w:val="20"/>
                <w:szCs w:val="20"/>
              </w:rPr>
            </w:pPr>
            <w:r w:rsidRPr="00F442B6">
              <w:rPr>
                <w:rFonts w:eastAsia="Times New Roman" w:cs="Times New Roman"/>
                <w:sz w:val="20"/>
                <w:szCs w:val="20"/>
              </w:rPr>
              <w:t>121530 </w:t>
            </w:r>
          </w:p>
        </w:tc>
        <w:tc>
          <w:tcPr>
            <w:tcW w:w="1932" w:type="dxa"/>
            <w:gridSpan w:val="5"/>
            <w:tcBorders>
              <w:top w:val="single" w:sz="4" w:space="0" w:color="auto"/>
              <w:left w:val="nil"/>
              <w:bottom w:val="single" w:sz="4" w:space="0" w:color="auto"/>
              <w:right w:val="single" w:sz="8" w:space="0" w:color="000000"/>
            </w:tcBorders>
            <w:shd w:val="clear" w:color="auto" w:fill="auto"/>
            <w:noWrap/>
            <w:vAlign w:val="bottom"/>
            <w:hideMark/>
          </w:tcPr>
          <w:p w:rsidR="00AB5F08" w:rsidRPr="00F442B6" w:rsidRDefault="00AB5F08" w:rsidP="00EC7FC2">
            <w:pPr>
              <w:jc w:val="right"/>
              <w:rPr>
                <w:rFonts w:eastAsia="Times New Roman" w:cs="Times New Roman"/>
                <w:sz w:val="20"/>
                <w:szCs w:val="20"/>
              </w:rPr>
            </w:pPr>
            <w:r w:rsidRPr="00F442B6">
              <w:rPr>
                <w:rFonts w:eastAsia="Times New Roman" w:cs="Times New Roman"/>
                <w:sz w:val="20"/>
                <w:szCs w:val="20"/>
              </w:rPr>
              <w:t>115420 </w:t>
            </w:r>
          </w:p>
        </w:tc>
      </w:tr>
      <w:tr w:rsidR="00AB5F08" w:rsidRPr="00F442B6" w:rsidTr="00EC7FC2">
        <w:trPr>
          <w:trHeight w:val="125"/>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F08" w:rsidRPr="00F442B6" w:rsidRDefault="00AB5F08" w:rsidP="00EC7FC2">
            <w:pPr>
              <w:rPr>
                <w:rFonts w:eastAsia="Times New Roman" w:cs="Times New Roman"/>
                <w:sz w:val="20"/>
                <w:szCs w:val="20"/>
              </w:rPr>
            </w:pPr>
            <w:r w:rsidRPr="00F442B6">
              <w:rPr>
                <w:rFonts w:eastAsia="Times New Roman" w:cs="Times New Roman"/>
                <w:sz w:val="20"/>
                <w:szCs w:val="20"/>
              </w:rPr>
              <w:t>Себестоимость продаж</w:t>
            </w:r>
          </w:p>
        </w:tc>
        <w:tc>
          <w:tcPr>
            <w:tcW w:w="953" w:type="dxa"/>
            <w:tcBorders>
              <w:top w:val="single" w:sz="4" w:space="0" w:color="auto"/>
              <w:left w:val="single" w:sz="8" w:space="0" w:color="auto"/>
              <w:bottom w:val="single" w:sz="4" w:space="0" w:color="auto"/>
              <w:right w:val="single" w:sz="8" w:space="0" w:color="auto"/>
            </w:tcBorders>
            <w:vAlign w:val="bottom"/>
          </w:tcPr>
          <w:p w:rsidR="00AB5F08" w:rsidRPr="00F442B6" w:rsidRDefault="00AB5F08" w:rsidP="00EC7FC2">
            <w:pPr>
              <w:jc w:val="center"/>
              <w:rPr>
                <w:rFonts w:cs="Times New Roman"/>
                <w:sz w:val="20"/>
                <w:szCs w:val="20"/>
              </w:rPr>
            </w:pPr>
            <w:r w:rsidRPr="00F442B6">
              <w:rPr>
                <w:rFonts w:cs="Times New Roman"/>
                <w:sz w:val="20"/>
                <w:szCs w:val="20"/>
              </w:rPr>
              <w:t>2120</w:t>
            </w:r>
          </w:p>
        </w:tc>
        <w:tc>
          <w:tcPr>
            <w:tcW w:w="2492"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5F08" w:rsidRPr="00F442B6" w:rsidRDefault="00AB5F08" w:rsidP="00EC7FC2">
            <w:pPr>
              <w:jc w:val="right"/>
              <w:rPr>
                <w:rFonts w:eastAsia="Times New Roman" w:cs="Times New Roman"/>
                <w:sz w:val="20"/>
                <w:szCs w:val="20"/>
              </w:rPr>
            </w:pPr>
            <w:r w:rsidRPr="00F442B6">
              <w:rPr>
                <w:rFonts w:eastAsia="Times New Roman" w:cs="Times New Roman"/>
                <w:sz w:val="20"/>
                <w:szCs w:val="20"/>
              </w:rPr>
              <w:t>(91300)</w:t>
            </w:r>
          </w:p>
        </w:tc>
        <w:tc>
          <w:tcPr>
            <w:tcW w:w="1932" w:type="dxa"/>
            <w:gridSpan w:val="5"/>
            <w:tcBorders>
              <w:top w:val="single" w:sz="4" w:space="0" w:color="auto"/>
              <w:left w:val="nil"/>
              <w:bottom w:val="single" w:sz="4" w:space="0" w:color="auto"/>
              <w:right w:val="single" w:sz="8" w:space="0" w:color="000000"/>
            </w:tcBorders>
            <w:shd w:val="clear" w:color="auto" w:fill="auto"/>
            <w:noWrap/>
            <w:vAlign w:val="bottom"/>
            <w:hideMark/>
          </w:tcPr>
          <w:p w:rsidR="00AB5F08" w:rsidRPr="00F442B6" w:rsidRDefault="00AB5F08" w:rsidP="00EC7FC2">
            <w:pPr>
              <w:jc w:val="right"/>
              <w:rPr>
                <w:rFonts w:eastAsia="Times New Roman" w:cs="Times New Roman"/>
                <w:sz w:val="20"/>
                <w:szCs w:val="20"/>
              </w:rPr>
            </w:pPr>
            <w:r w:rsidRPr="00F442B6">
              <w:rPr>
                <w:rFonts w:eastAsia="Times New Roman" w:cs="Times New Roman"/>
                <w:sz w:val="20"/>
                <w:szCs w:val="20"/>
              </w:rPr>
              <w:t>(90923)</w:t>
            </w:r>
          </w:p>
        </w:tc>
      </w:tr>
      <w:tr w:rsidR="00AB5F08" w:rsidRPr="00F442B6" w:rsidTr="00EC7FC2">
        <w:trPr>
          <w:trHeight w:val="157"/>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F08" w:rsidRPr="00F442B6" w:rsidRDefault="00AB5F08" w:rsidP="00EC7FC2">
            <w:pPr>
              <w:rPr>
                <w:rFonts w:eastAsia="Times New Roman" w:cs="Times New Roman"/>
                <w:sz w:val="20"/>
                <w:szCs w:val="20"/>
              </w:rPr>
            </w:pPr>
            <w:r w:rsidRPr="00F442B6">
              <w:rPr>
                <w:rFonts w:eastAsia="Times New Roman" w:cs="Times New Roman"/>
                <w:sz w:val="20"/>
                <w:szCs w:val="20"/>
              </w:rPr>
              <w:t>Валовая прибыль (убыток)</w:t>
            </w:r>
          </w:p>
        </w:tc>
        <w:tc>
          <w:tcPr>
            <w:tcW w:w="953" w:type="dxa"/>
            <w:tcBorders>
              <w:top w:val="single" w:sz="4" w:space="0" w:color="auto"/>
              <w:left w:val="single" w:sz="8" w:space="0" w:color="auto"/>
              <w:bottom w:val="single" w:sz="4" w:space="0" w:color="auto"/>
              <w:right w:val="single" w:sz="8" w:space="0" w:color="auto"/>
            </w:tcBorders>
            <w:vAlign w:val="bottom"/>
          </w:tcPr>
          <w:p w:rsidR="00AB5F08" w:rsidRPr="00F442B6" w:rsidRDefault="00AB5F08" w:rsidP="00EC7FC2">
            <w:pPr>
              <w:jc w:val="center"/>
              <w:rPr>
                <w:rFonts w:cs="Times New Roman"/>
                <w:sz w:val="20"/>
                <w:szCs w:val="20"/>
              </w:rPr>
            </w:pPr>
            <w:r w:rsidRPr="00F442B6">
              <w:rPr>
                <w:rFonts w:cs="Times New Roman"/>
                <w:sz w:val="20"/>
                <w:szCs w:val="20"/>
              </w:rPr>
              <w:t>2100</w:t>
            </w:r>
          </w:p>
        </w:tc>
        <w:tc>
          <w:tcPr>
            <w:tcW w:w="2492" w:type="dxa"/>
            <w:gridSpan w:val="6"/>
            <w:tcBorders>
              <w:top w:val="single" w:sz="4" w:space="0" w:color="auto"/>
              <w:left w:val="single" w:sz="8" w:space="0" w:color="auto"/>
              <w:bottom w:val="single" w:sz="4" w:space="0" w:color="auto"/>
              <w:right w:val="single" w:sz="4" w:space="0" w:color="auto"/>
            </w:tcBorders>
            <w:shd w:val="clear" w:color="auto" w:fill="auto"/>
            <w:noWrap/>
            <w:vAlign w:val="bottom"/>
          </w:tcPr>
          <w:p w:rsidR="00AB5F08" w:rsidRPr="00F442B6" w:rsidRDefault="00AB5F08" w:rsidP="00EC7FC2">
            <w:pPr>
              <w:jc w:val="right"/>
              <w:rPr>
                <w:rFonts w:eastAsia="Times New Roman" w:cs="Times New Roman"/>
                <w:sz w:val="20"/>
                <w:szCs w:val="20"/>
              </w:rPr>
            </w:pPr>
          </w:p>
        </w:tc>
        <w:tc>
          <w:tcPr>
            <w:tcW w:w="1932" w:type="dxa"/>
            <w:gridSpan w:val="5"/>
            <w:tcBorders>
              <w:top w:val="single" w:sz="4" w:space="0" w:color="auto"/>
              <w:left w:val="nil"/>
              <w:bottom w:val="single" w:sz="4" w:space="0" w:color="auto"/>
              <w:right w:val="single" w:sz="8" w:space="0" w:color="000000"/>
            </w:tcBorders>
            <w:shd w:val="clear" w:color="auto" w:fill="auto"/>
            <w:noWrap/>
            <w:vAlign w:val="bottom"/>
          </w:tcPr>
          <w:p w:rsidR="00AB5F08" w:rsidRPr="00F442B6" w:rsidRDefault="00AB5F08" w:rsidP="00EC7FC2">
            <w:pPr>
              <w:jc w:val="right"/>
              <w:rPr>
                <w:rFonts w:eastAsia="Times New Roman" w:cs="Times New Roman"/>
                <w:sz w:val="20"/>
                <w:szCs w:val="20"/>
              </w:rPr>
            </w:pPr>
          </w:p>
        </w:tc>
      </w:tr>
      <w:tr w:rsidR="00AB5F08" w:rsidRPr="00F442B6" w:rsidTr="00EC7FC2">
        <w:trPr>
          <w:trHeight w:val="203"/>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F08" w:rsidRPr="00F442B6" w:rsidRDefault="00AB5F08" w:rsidP="00EC7FC2">
            <w:pPr>
              <w:rPr>
                <w:rFonts w:eastAsia="Times New Roman" w:cs="Times New Roman"/>
                <w:sz w:val="20"/>
                <w:szCs w:val="20"/>
              </w:rPr>
            </w:pPr>
            <w:r w:rsidRPr="00F442B6">
              <w:rPr>
                <w:rFonts w:eastAsia="Times New Roman" w:cs="Times New Roman"/>
                <w:sz w:val="20"/>
                <w:szCs w:val="20"/>
              </w:rPr>
              <w:t>Коммерческие расходы</w:t>
            </w:r>
          </w:p>
        </w:tc>
        <w:tc>
          <w:tcPr>
            <w:tcW w:w="953" w:type="dxa"/>
            <w:tcBorders>
              <w:top w:val="single" w:sz="4" w:space="0" w:color="auto"/>
              <w:left w:val="single" w:sz="8" w:space="0" w:color="auto"/>
              <w:bottom w:val="single" w:sz="4" w:space="0" w:color="auto"/>
              <w:right w:val="single" w:sz="8" w:space="0" w:color="auto"/>
            </w:tcBorders>
            <w:vAlign w:val="bottom"/>
          </w:tcPr>
          <w:p w:rsidR="00AB5F08" w:rsidRPr="00F442B6" w:rsidRDefault="00AB5F08" w:rsidP="00EC7FC2">
            <w:pPr>
              <w:jc w:val="center"/>
              <w:rPr>
                <w:rFonts w:cs="Times New Roman"/>
                <w:sz w:val="20"/>
                <w:szCs w:val="20"/>
              </w:rPr>
            </w:pPr>
            <w:r w:rsidRPr="00F442B6">
              <w:rPr>
                <w:rFonts w:cs="Times New Roman"/>
                <w:sz w:val="20"/>
                <w:szCs w:val="20"/>
              </w:rPr>
              <w:t>2210</w:t>
            </w:r>
          </w:p>
        </w:tc>
        <w:tc>
          <w:tcPr>
            <w:tcW w:w="2492"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5F08" w:rsidRPr="00F442B6" w:rsidRDefault="00AB5F08" w:rsidP="00EC7FC2">
            <w:pPr>
              <w:jc w:val="right"/>
              <w:rPr>
                <w:rFonts w:eastAsia="Times New Roman" w:cs="Times New Roman"/>
                <w:sz w:val="20"/>
                <w:szCs w:val="20"/>
              </w:rPr>
            </w:pPr>
            <w:r w:rsidRPr="00F442B6">
              <w:rPr>
                <w:rFonts w:eastAsia="Times New Roman" w:cs="Times New Roman"/>
                <w:sz w:val="20"/>
                <w:szCs w:val="20"/>
              </w:rPr>
              <w:t>(1020)</w:t>
            </w:r>
          </w:p>
        </w:tc>
        <w:tc>
          <w:tcPr>
            <w:tcW w:w="1932" w:type="dxa"/>
            <w:gridSpan w:val="5"/>
            <w:tcBorders>
              <w:top w:val="single" w:sz="4" w:space="0" w:color="auto"/>
              <w:left w:val="nil"/>
              <w:bottom w:val="single" w:sz="4" w:space="0" w:color="auto"/>
              <w:right w:val="single" w:sz="8" w:space="0" w:color="000000"/>
            </w:tcBorders>
            <w:shd w:val="clear" w:color="auto" w:fill="auto"/>
            <w:noWrap/>
            <w:vAlign w:val="bottom"/>
            <w:hideMark/>
          </w:tcPr>
          <w:p w:rsidR="00AB5F08" w:rsidRPr="00F442B6" w:rsidRDefault="00AB5F08" w:rsidP="00EC7FC2">
            <w:pPr>
              <w:jc w:val="right"/>
              <w:rPr>
                <w:rFonts w:eastAsia="Times New Roman" w:cs="Times New Roman"/>
                <w:sz w:val="20"/>
                <w:szCs w:val="20"/>
              </w:rPr>
            </w:pPr>
            <w:r w:rsidRPr="00F442B6">
              <w:rPr>
                <w:rFonts w:eastAsia="Times New Roman" w:cs="Times New Roman"/>
                <w:sz w:val="20"/>
                <w:szCs w:val="20"/>
              </w:rPr>
              <w:t>(1340)</w:t>
            </w:r>
          </w:p>
        </w:tc>
      </w:tr>
      <w:tr w:rsidR="00AB5F08" w:rsidRPr="00F442B6" w:rsidTr="00EC7FC2">
        <w:trPr>
          <w:trHeight w:val="108"/>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F08" w:rsidRPr="00F442B6" w:rsidRDefault="00AB5F08" w:rsidP="00EC7FC2">
            <w:pPr>
              <w:rPr>
                <w:rFonts w:eastAsia="Times New Roman" w:cs="Times New Roman"/>
                <w:sz w:val="20"/>
                <w:szCs w:val="20"/>
              </w:rPr>
            </w:pPr>
            <w:r w:rsidRPr="00F442B6">
              <w:rPr>
                <w:rFonts w:eastAsia="Times New Roman" w:cs="Times New Roman"/>
                <w:sz w:val="20"/>
                <w:szCs w:val="20"/>
              </w:rPr>
              <w:t>Управленческие расходы</w:t>
            </w:r>
          </w:p>
        </w:tc>
        <w:tc>
          <w:tcPr>
            <w:tcW w:w="953" w:type="dxa"/>
            <w:tcBorders>
              <w:top w:val="single" w:sz="4" w:space="0" w:color="auto"/>
              <w:left w:val="single" w:sz="8" w:space="0" w:color="auto"/>
              <w:bottom w:val="single" w:sz="4" w:space="0" w:color="auto"/>
              <w:right w:val="single" w:sz="8" w:space="0" w:color="auto"/>
            </w:tcBorders>
            <w:vAlign w:val="bottom"/>
          </w:tcPr>
          <w:p w:rsidR="00AB5F08" w:rsidRPr="00F442B6" w:rsidRDefault="00AB5F08" w:rsidP="00EC7FC2">
            <w:pPr>
              <w:jc w:val="center"/>
              <w:rPr>
                <w:rFonts w:cs="Times New Roman"/>
                <w:sz w:val="20"/>
                <w:szCs w:val="20"/>
              </w:rPr>
            </w:pPr>
            <w:r w:rsidRPr="00F442B6">
              <w:rPr>
                <w:rFonts w:cs="Times New Roman"/>
                <w:sz w:val="20"/>
                <w:szCs w:val="20"/>
              </w:rPr>
              <w:t>2220</w:t>
            </w:r>
          </w:p>
        </w:tc>
        <w:tc>
          <w:tcPr>
            <w:tcW w:w="2492"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5F08" w:rsidRPr="00F442B6" w:rsidRDefault="00AB5F08" w:rsidP="00EC7FC2">
            <w:pPr>
              <w:jc w:val="right"/>
              <w:rPr>
                <w:rFonts w:eastAsia="Times New Roman" w:cs="Times New Roman"/>
                <w:sz w:val="20"/>
                <w:szCs w:val="20"/>
              </w:rPr>
            </w:pPr>
            <w:r w:rsidRPr="00F442B6">
              <w:rPr>
                <w:rFonts w:eastAsia="Times New Roman" w:cs="Times New Roman"/>
                <w:sz w:val="20"/>
                <w:szCs w:val="20"/>
              </w:rPr>
              <w:t>(1620)</w:t>
            </w:r>
          </w:p>
        </w:tc>
        <w:tc>
          <w:tcPr>
            <w:tcW w:w="1932" w:type="dxa"/>
            <w:gridSpan w:val="5"/>
            <w:tcBorders>
              <w:top w:val="single" w:sz="4" w:space="0" w:color="auto"/>
              <w:left w:val="nil"/>
              <w:bottom w:val="single" w:sz="4" w:space="0" w:color="auto"/>
              <w:right w:val="single" w:sz="8" w:space="0" w:color="000000"/>
            </w:tcBorders>
            <w:shd w:val="clear" w:color="auto" w:fill="auto"/>
            <w:noWrap/>
            <w:vAlign w:val="bottom"/>
            <w:hideMark/>
          </w:tcPr>
          <w:p w:rsidR="00AB5F08" w:rsidRPr="00F442B6" w:rsidRDefault="00AB5F08" w:rsidP="00EC7FC2">
            <w:pPr>
              <w:jc w:val="right"/>
              <w:rPr>
                <w:rFonts w:eastAsia="Times New Roman" w:cs="Times New Roman"/>
                <w:sz w:val="20"/>
                <w:szCs w:val="20"/>
              </w:rPr>
            </w:pPr>
            <w:r w:rsidRPr="00F442B6">
              <w:rPr>
                <w:rFonts w:eastAsia="Times New Roman" w:cs="Times New Roman"/>
                <w:sz w:val="20"/>
                <w:szCs w:val="20"/>
              </w:rPr>
              <w:t>(1630)</w:t>
            </w:r>
          </w:p>
        </w:tc>
      </w:tr>
      <w:tr w:rsidR="00AB5F08" w:rsidRPr="00F442B6" w:rsidTr="00EC7FC2">
        <w:trPr>
          <w:trHeight w:val="153"/>
          <w:jc w:val="center"/>
        </w:trPr>
        <w:tc>
          <w:tcPr>
            <w:tcW w:w="2850" w:type="dxa"/>
            <w:tcBorders>
              <w:top w:val="single" w:sz="4" w:space="0" w:color="auto"/>
              <w:left w:val="single" w:sz="4" w:space="0" w:color="auto"/>
              <w:bottom w:val="single" w:sz="4" w:space="0" w:color="auto"/>
              <w:right w:val="nil"/>
            </w:tcBorders>
            <w:shd w:val="clear" w:color="auto" w:fill="auto"/>
            <w:noWrap/>
            <w:vAlign w:val="bottom"/>
            <w:hideMark/>
          </w:tcPr>
          <w:p w:rsidR="00AB5F08" w:rsidRPr="00F442B6" w:rsidRDefault="00AB5F08" w:rsidP="00EC7FC2">
            <w:pPr>
              <w:jc w:val="center"/>
              <w:rPr>
                <w:rFonts w:eastAsia="Times New Roman" w:cs="Times New Roman"/>
                <w:sz w:val="20"/>
                <w:szCs w:val="20"/>
              </w:rPr>
            </w:pPr>
            <w:r w:rsidRPr="00F442B6">
              <w:rPr>
                <w:rFonts w:eastAsia="Times New Roman" w:cs="Times New Roman"/>
                <w:sz w:val="20"/>
                <w:szCs w:val="20"/>
              </w:rPr>
              <w:t>Прибыль (убыток) от продаж</w:t>
            </w:r>
          </w:p>
        </w:tc>
        <w:tc>
          <w:tcPr>
            <w:tcW w:w="953" w:type="dxa"/>
            <w:tcBorders>
              <w:top w:val="nil"/>
              <w:left w:val="single" w:sz="8" w:space="0" w:color="auto"/>
              <w:bottom w:val="nil"/>
              <w:right w:val="single" w:sz="8" w:space="0" w:color="auto"/>
            </w:tcBorders>
            <w:vAlign w:val="bottom"/>
          </w:tcPr>
          <w:p w:rsidR="00AB5F08" w:rsidRPr="00F442B6" w:rsidRDefault="00AB5F08" w:rsidP="00EC7FC2">
            <w:pPr>
              <w:jc w:val="center"/>
              <w:rPr>
                <w:rFonts w:cs="Times New Roman"/>
                <w:sz w:val="20"/>
                <w:szCs w:val="20"/>
              </w:rPr>
            </w:pPr>
            <w:r w:rsidRPr="00F442B6">
              <w:rPr>
                <w:rFonts w:cs="Times New Roman"/>
                <w:sz w:val="20"/>
                <w:szCs w:val="20"/>
              </w:rPr>
              <w:t>2200</w:t>
            </w:r>
          </w:p>
        </w:tc>
        <w:tc>
          <w:tcPr>
            <w:tcW w:w="2492" w:type="dxa"/>
            <w:gridSpan w:val="6"/>
            <w:tcBorders>
              <w:top w:val="nil"/>
              <w:left w:val="single" w:sz="8" w:space="0" w:color="auto"/>
              <w:bottom w:val="nil"/>
              <w:right w:val="single" w:sz="4" w:space="0" w:color="000000"/>
            </w:tcBorders>
            <w:shd w:val="clear" w:color="auto" w:fill="auto"/>
            <w:noWrap/>
            <w:vAlign w:val="bottom"/>
          </w:tcPr>
          <w:p w:rsidR="00AB5F08" w:rsidRPr="00F442B6" w:rsidRDefault="00AB5F08" w:rsidP="00EC7FC2">
            <w:pPr>
              <w:jc w:val="right"/>
              <w:rPr>
                <w:rFonts w:eastAsia="Times New Roman" w:cs="Times New Roman"/>
                <w:sz w:val="20"/>
                <w:szCs w:val="20"/>
              </w:rPr>
            </w:pPr>
          </w:p>
        </w:tc>
        <w:tc>
          <w:tcPr>
            <w:tcW w:w="1932" w:type="dxa"/>
            <w:gridSpan w:val="5"/>
            <w:tcBorders>
              <w:top w:val="nil"/>
              <w:left w:val="nil"/>
              <w:bottom w:val="nil"/>
              <w:right w:val="single" w:sz="8" w:space="0" w:color="000000"/>
            </w:tcBorders>
            <w:shd w:val="clear" w:color="auto" w:fill="auto"/>
            <w:noWrap/>
            <w:vAlign w:val="bottom"/>
          </w:tcPr>
          <w:p w:rsidR="00AB5F08" w:rsidRPr="00F442B6" w:rsidRDefault="00AB5F08" w:rsidP="00EC7FC2">
            <w:pPr>
              <w:jc w:val="right"/>
              <w:rPr>
                <w:rFonts w:eastAsia="Times New Roman" w:cs="Times New Roman"/>
                <w:sz w:val="20"/>
                <w:szCs w:val="20"/>
              </w:rPr>
            </w:pPr>
          </w:p>
        </w:tc>
      </w:tr>
      <w:tr w:rsidR="00AB5F08" w:rsidRPr="00F442B6" w:rsidTr="00EC7FC2">
        <w:trPr>
          <w:trHeight w:val="198"/>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F08" w:rsidRPr="00F442B6" w:rsidRDefault="00AB5F08" w:rsidP="00EC7FC2">
            <w:pPr>
              <w:rPr>
                <w:rFonts w:eastAsia="Times New Roman" w:cs="Times New Roman"/>
                <w:sz w:val="20"/>
                <w:szCs w:val="20"/>
              </w:rPr>
            </w:pPr>
            <w:r w:rsidRPr="00F442B6">
              <w:rPr>
                <w:rFonts w:eastAsia="Times New Roman" w:cs="Times New Roman"/>
                <w:sz w:val="20"/>
                <w:szCs w:val="20"/>
              </w:rPr>
              <w:t>Доходы от участия в других организациях</w:t>
            </w:r>
          </w:p>
        </w:tc>
        <w:tc>
          <w:tcPr>
            <w:tcW w:w="953" w:type="dxa"/>
            <w:tcBorders>
              <w:top w:val="single" w:sz="4" w:space="0" w:color="auto"/>
              <w:left w:val="single" w:sz="8" w:space="0" w:color="auto"/>
              <w:bottom w:val="single" w:sz="4" w:space="0" w:color="auto"/>
              <w:right w:val="single" w:sz="8" w:space="0" w:color="auto"/>
            </w:tcBorders>
            <w:vAlign w:val="bottom"/>
          </w:tcPr>
          <w:p w:rsidR="00AB5F08" w:rsidRPr="00F442B6" w:rsidRDefault="00AB5F08" w:rsidP="00EC7FC2">
            <w:pPr>
              <w:jc w:val="center"/>
              <w:rPr>
                <w:rFonts w:cs="Times New Roman"/>
                <w:sz w:val="20"/>
                <w:szCs w:val="20"/>
              </w:rPr>
            </w:pPr>
            <w:r w:rsidRPr="00F442B6">
              <w:rPr>
                <w:rFonts w:cs="Times New Roman"/>
                <w:sz w:val="20"/>
                <w:szCs w:val="20"/>
              </w:rPr>
              <w:t>2310</w:t>
            </w:r>
          </w:p>
        </w:tc>
        <w:tc>
          <w:tcPr>
            <w:tcW w:w="2492"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5F08" w:rsidRPr="00F442B6" w:rsidRDefault="00AB5F08" w:rsidP="00EC7FC2">
            <w:pPr>
              <w:jc w:val="right"/>
              <w:rPr>
                <w:rFonts w:eastAsia="Times New Roman" w:cs="Times New Roman"/>
                <w:sz w:val="20"/>
                <w:szCs w:val="20"/>
              </w:rPr>
            </w:pPr>
            <w:r w:rsidRPr="00F442B6">
              <w:rPr>
                <w:rFonts w:eastAsia="Times New Roman" w:cs="Times New Roman"/>
                <w:sz w:val="20"/>
                <w:szCs w:val="20"/>
              </w:rPr>
              <w:t>2210 </w:t>
            </w:r>
          </w:p>
        </w:tc>
        <w:tc>
          <w:tcPr>
            <w:tcW w:w="1932" w:type="dxa"/>
            <w:gridSpan w:val="5"/>
            <w:tcBorders>
              <w:top w:val="single" w:sz="4" w:space="0" w:color="auto"/>
              <w:left w:val="nil"/>
              <w:bottom w:val="single" w:sz="4" w:space="0" w:color="auto"/>
              <w:right w:val="single" w:sz="8" w:space="0" w:color="000000"/>
            </w:tcBorders>
            <w:shd w:val="clear" w:color="auto" w:fill="auto"/>
            <w:noWrap/>
            <w:vAlign w:val="bottom"/>
            <w:hideMark/>
          </w:tcPr>
          <w:p w:rsidR="00AB5F08" w:rsidRPr="00F442B6" w:rsidRDefault="00AB5F08" w:rsidP="00EC7FC2">
            <w:pPr>
              <w:jc w:val="right"/>
              <w:rPr>
                <w:rFonts w:eastAsia="Times New Roman" w:cs="Times New Roman"/>
                <w:sz w:val="20"/>
                <w:szCs w:val="20"/>
              </w:rPr>
            </w:pPr>
            <w:r w:rsidRPr="00F442B6">
              <w:rPr>
                <w:rFonts w:eastAsia="Times New Roman" w:cs="Times New Roman"/>
                <w:sz w:val="20"/>
                <w:szCs w:val="20"/>
              </w:rPr>
              <w:t>2160 </w:t>
            </w:r>
          </w:p>
        </w:tc>
      </w:tr>
      <w:tr w:rsidR="00AB5F08" w:rsidRPr="00F442B6" w:rsidTr="00EC7FC2">
        <w:trPr>
          <w:trHeight w:val="132"/>
          <w:jc w:val="center"/>
        </w:trPr>
        <w:tc>
          <w:tcPr>
            <w:tcW w:w="2850" w:type="dxa"/>
            <w:tcBorders>
              <w:top w:val="single" w:sz="4" w:space="0" w:color="auto"/>
              <w:left w:val="single" w:sz="4" w:space="0" w:color="auto"/>
              <w:bottom w:val="single" w:sz="4" w:space="0" w:color="auto"/>
              <w:right w:val="nil"/>
            </w:tcBorders>
            <w:shd w:val="clear" w:color="auto" w:fill="auto"/>
            <w:noWrap/>
            <w:vAlign w:val="bottom"/>
            <w:hideMark/>
          </w:tcPr>
          <w:p w:rsidR="00AB5F08" w:rsidRPr="00F442B6" w:rsidRDefault="00AB5F08" w:rsidP="00EC7FC2">
            <w:pPr>
              <w:jc w:val="center"/>
              <w:rPr>
                <w:rFonts w:eastAsia="Times New Roman" w:cs="Times New Roman"/>
                <w:sz w:val="20"/>
                <w:szCs w:val="20"/>
              </w:rPr>
            </w:pPr>
            <w:r w:rsidRPr="00F442B6">
              <w:rPr>
                <w:rFonts w:eastAsia="Times New Roman" w:cs="Times New Roman"/>
                <w:sz w:val="20"/>
                <w:szCs w:val="20"/>
              </w:rPr>
              <w:t>Прибыль (убыток) до налогообложения</w:t>
            </w:r>
          </w:p>
        </w:tc>
        <w:tc>
          <w:tcPr>
            <w:tcW w:w="953" w:type="dxa"/>
            <w:tcBorders>
              <w:top w:val="single" w:sz="4" w:space="0" w:color="auto"/>
              <w:left w:val="single" w:sz="8" w:space="0" w:color="auto"/>
              <w:bottom w:val="single" w:sz="4" w:space="0" w:color="auto"/>
              <w:right w:val="single" w:sz="8" w:space="0" w:color="auto"/>
            </w:tcBorders>
            <w:vAlign w:val="bottom"/>
          </w:tcPr>
          <w:p w:rsidR="00AB5F08" w:rsidRPr="00F442B6" w:rsidRDefault="00AB5F08" w:rsidP="00EC7FC2">
            <w:pPr>
              <w:jc w:val="center"/>
              <w:rPr>
                <w:rFonts w:cs="Times New Roman"/>
                <w:sz w:val="20"/>
                <w:szCs w:val="20"/>
              </w:rPr>
            </w:pPr>
            <w:r w:rsidRPr="00F442B6">
              <w:rPr>
                <w:rFonts w:cs="Times New Roman"/>
                <w:sz w:val="20"/>
                <w:szCs w:val="20"/>
              </w:rPr>
              <w:t>2300</w:t>
            </w:r>
          </w:p>
        </w:tc>
        <w:tc>
          <w:tcPr>
            <w:tcW w:w="2492"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tcPr>
          <w:p w:rsidR="00AB5F08" w:rsidRPr="00F442B6" w:rsidRDefault="00AB5F08" w:rsidP="00EC7FC2">
            <w:pPr>
              <w:jc w:val="right"/>
              <w:rPr>
                <w:rFonts w:eastAsia="Times New Roman" w:cs="Times New Roman"/>
                <w:sz w:val="20"/>
                <w:szCs w:val="20"/>
              </w:rPr>
            </w:pPr>
          </w:p>
        </w:tc>
        <w:tc>
          <w:tcPr>
            <w:tcW w:w="1932" w:type="dxa"/>
            <w:gridSpan w:val="5"/>
            <w:tcBorders>
              <w:top w:val="single" w:sz="4" w:space="0" w:color="auto"/>
              <w:left w:val="nil"/>
              <w:bottom w:val="single" w:sz="4" w:space="0" w:color="auto"/>
              <w:right w:val="single" w:sz="8" w:space="0" w:color="000000"/>
            </w:tcBorders>
            <w:shd w:val="clear" w:color="auto" w:fill="auto"/>
            <w:noWrap/>
            <w:vAlign w:val="bottom"/>
          </w:tcPr>
          <w:p w:rsidR="00AB5F08" w:rsidRPr="00F442B6" w:rsidRDefault="00AB5F08" w:rsidP="00EC7FC2">
            <w:pPr>
              <w:jc w:val="right"/>
              <w:rPr>
                <w:rFonts w:eastAsia="Times New Roman" w:cs="Times New Roman"/>
                <w:sz w:val="20"/>
                <w:szCs w:val="20"/>
              </w:rPr>
            </w:pPr>
          </w:p>
        </w:tc>
      </w:tr>
      <w:tr w:rsidR="00AB5F08" w:rsidRPr="00F442B6" w:rsidTr="00EC7FC2">
        <w:trPr>
          <w:trHeight w:val="7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F08" w:rsidRPr="00F442B6" w:rsidRDefault="00AB5F08" w:rsidP="00EC7FC2">
            <w:pPr>
              <w:rPr>
                <w:rFonts w:eastAsia="Times New Roman" w:cs="Times New Roman"/>
                <w:sz w:val="20"/>
                <w:szCs w:val="20"/>
              </w:rPr>
            </w:pPr>
            <w:r w:rsidRPr="00F442B6">
              <w:rPr>
                <w:rFonts w:eastAsia="Times New Roman" w:cs="Times New Roman"/>
                <w:sz w:val="20"/>
                <w:szCs w:val="20"/>
              </w:rPr>
              <w:t>Текущий налог на прибыль</w:t>
            </w:r>
          </w:p>
        </w:tc>
        <w:tc>
          <w:tcPr>
            <w:tcW w:w="953" w:type="dxa"/>
            <w:tcBorders>
              <w:top w:val="single" w:sz="4" w:space="0" w:color="auto"/>
              <w:left w:val="single" w:sz="8" w:space="0" w:color="auto"/>
              <w:bottom w:val="single" w:sz="4" w:space="0" w:color="auto"/>
              <w:right w:val="single" w:sz="8" w:space="0" w:color="auto"/>
            </w:tcBorders>
            <w:vAlign w:val="bottom"/>
          </w:tcPr>
          <w:p w:rsidR="00AB5F08" w:rsidRPr="00F442B6" w:rsidRDefault="00AB5F08" w:rsidP="00EC7FC2">
            <w:pPr>
              <w:jc w:val="center"/>
              <w:rPr>
                <w:rFonts w:cs="Times New Roman"/>
                <w:sz w:val="20"/>
                <w:szCs w:val="20"/>
              </w:rPr>
            </w:pPr>
            <w:r w:rsidRPr="00F442B6">
              <w:rPr>
                <w:rFonts w:cs="Times New Roman"/>
                <w:sz w:val="20"/>
                <w:szCs w:val="20"/>
              </w:rPr>
              <w:t>2410</w:t>
            </w:r>
          </w:p>
        </w:tc>
        <w:tc>
          <w:tcPr>
            <w:tcW w:w="2492" w:type="dxa"/>
            <w:gridSpan w:val="6"/>
            <w:tcBorders>
              <w:top w:val="single" w:sz="4" w:space="0" w:color="auto"/>
              <w:left w:val="single" w:sz="8" w:space="0" w:color="auto"/>
              <w:bottom w:val="single" w:sz="4" w:space="0" w:color="auto"/>
              <w:right w:val="single" w:sz="4" w:space="0" w:color="auto"/>
            </w:tcBorders>
            <w:shd w:val="clear" w:color="auto" w:fill="auto"/>
            <w:noWrap/>
            <w:vAlign w:val="bottom"/>
          </w:tcPr>
          <w:p w:rsidR="00AB5F08" w:rsidRPr="00F442B6" w:rsidRDefault="00AB5F08" w:rsidP="00EC7FC2">
            <w:pPr>
              <w:jc w:val="right"/>
              <w:rPr>
                <w:rFonts w:eastAsia="Times New Roman" w:cs="Times New Roman"/>
                <w:sz w:val="20"/>
                <w:szCs w:val="20"/>
              </w:rPr>
            </w:pPr>
          </w:p>
        </w:tc>
        <w:tc>
          <w:tcPr>
            <w:tcW w:w="1932" w:type="dxa"/>
            <w:gridSpan w:val="5"/>
            <w:tcBorders>
              <w:top w:val="single" w:sz="4" w:space="0" w:color="auto"/>
              <w:left w:val="nil"/>
              <w:bottom w:val="single" w:sz="4" w:space="0" w:color="auto"/>
              <w:right w:val="single" w:sz="8" w:space="0" w:color="000000"/>
            </w:tcBorders>
            <w:shd w:val="clear" w:color="auto" w:fill="auto"/>
            <w:noWrap/>
            <w:vAlign w:val="bottom"/>
          </w:tcPr>
          <w:p w:rsidR="00AB5F08" w:rsidRPr="00F442B6" w:rsidRDefault="00AB5F08" w:rsidP="00EC7FC2">
            <w:pPr>
              <w:jc w:val="right"/>
              <w:rPr>
                <w:rFonts w:eastAsia="Times New Roman" w:cs="Times New Roman"/>
                <w:sz w:val="20"/>
                <w:szCs w:val="20"/>
              </w:rPr>
            </w:pPr>
          </w:p>
        </w:tc>
      </w:tr>
      <w:tr w:rsidR="00AB5F08" w:rsidRPr="00F442B6" w:rsidTr="00EC7FC2">
        <w:trPr>
          <w:trHeight w:val="100"/>
          <w:jc w:val="center"/>
        </w:trPr>
        <w:tc>
          <w:tcPr>
            <w:tcW w:w="2850" w:type="dxa"/>
            <w:tcBorders>
              <w:top w:val="nil"/>
              <w:left w:val="single" w:sz="4" w:space="0" w:color="auto"/>
              <w:bottom w:val="single" w:sz="4" w:space="0" w:color="auto"/>
              <w:right w:val="single" w:sz="8" w:space="0" w:color="auto"/>
            </w:tcBorders>
            <w:shd w:val="clear" w:color="auto" w:fill="auto"/>
            <w:noWrap/>
            <w:vAlign w:val="bottom"/>
            <w:hideMark/>
          </w:tcPr>
          <w:p w:rsidR="00AB5F08" w:rsidRPr="00F442B6" w:rsidRDefault="00AB5F08" w:rsidP="00EC7FC2">
            <w:pPr>
              <w:jc w:val="center"/>
              <w:rPr>
                <w:rFonts w:eastAsia="Times New Roman" w:cs="Times New Roman"/>
                <w:sz w:val="20"/>
                <w:szCs w:val="20"/>
              </w:rPr>
            </w:pPr>
            <w:r w:rsidRPr="00F442B6">
              <w:rPr>
                <w:rFonts w:eastAsia="Times New Roman" w:cs="Times New Roman"/>
                <w:sz w:val="20"/>
                <w:szCs w:val="20"/>
              </w:rPr>
              <w:t>Чистая прибыль (убыток)</w:t>
            </w:r>
          </w:p>
        </w:tc>
        <w:tc>
          <w:tcPr>
            <w:tcW w:w="953" w:type="dxa"/>
            <w:tcBorders>
              <w:top w:val="nil"/>
              <w:left w:val="single" w:sz="8" w:space="0" w:color="auto"/>
              <w:bottom w:val="single" w:sz="8" w:space="0" w:color="auto"/>
              <w:right w:val="single" w:sz="8" w:space="0" w:color="auto"/>
            </w:tcBorders>
            <w:vAlign w:val="center"/>
          </w:tcPr>
          <w:p w:rsidR="00AB5F08" w:rsidRPr="00F442B6" w:rsidRDefault="00AB5F08" w:rsidP="00EC7FC2">
            <w:pPr>
              <w:jc w:val="center"/>
              <w:rPr>
                <w:rFonts w:cs="Times New Roman"/>
                <w:sz w:val="20"/>
                <w:szCs w:val="20"/>
              </w:rPr>
            </w:pPr>
            <w:r w:rsidRPr="00F442B6">
              <w:rPr>
                <w:rFonts w:cs="Times New Roman"/>
                <w:sz w:val="20"/>
                <w:szCs w:val="20"/>
              </w:rPr>
              <w:t>2400</w:t>
            </w:r>
          </w:p>
        </w:tc>
        <w:tc>
          <w:tcPr>
            <w:tcW w:w="2492" w:type="dxa"/>
            <w:gridSpan w:val="6"/>
            <w:tcBorders>
              <w:top w:val="nil"/>
              <w:left w:val="single" w:sz="8" w:space="0" w:color="auto"/>
              <w:bottom w:val="single" w:sz="8" w:space="0" w:color="auto"/>
              <w:right w:val="single" w:sz="4" w:space="0" w:color="auto"/>
            </w:tcBorders>
            <w:shd w:val="clear" w:color="auto" w:fill="auto"/>
            <w:noWrap/>
            <w:vAlign w:val="bottom"/>
          </w:tcPr>
          <w:p w:rsidR="00AB5F08" w:rsidRPr="00F442B6" w:rsidRDefault="00AB5F08" w:rsidP="00EC7FC2">
            <w:pPr>
              <w:jc w:val="right"/>
              <w:rPr>
                <w:rFonts w:eastAsia="Times New Roman" w:cs="Times New Roman"/>
                <w:sz w:val="20"/>
                <w:szCs w:val="20"/>
              </w:rPr>
            </w:pPr>
          </w:p>
        </w:tc>
        <w:tc>
          <w:tcPr>
            <w:tcW w:w="1932" w:type="dxa"/>
            <w:gridSpan w:val="5"/>
            <w:tcBorders>
              <w:top w:val="nil"/>
              <w:left w:val="nil"/>
              <w:bottom w:val="single" w:sz="8" w:space="0" w:color="auto"/>
              <w:right w:val="single" w:sz="8" w:space="0" w:color="000000"/>
            </w:tcBorders>
            <w:shd w:val="clear" w:color="auto" w:fill="auto"/>
            <w:noWrap/>
            <w:vAlign w:val="bottom"/>
          </w:tcPr>
          <w:p w:rsidR="00AB5F08" w:rsidRPr="00F442B6" w:rsidRDefault="00AB5F08" w:rsidP="00EC7FC2">
            <w:pPr>
              <w:jc w:val="right"/>
              <w:rPr>
                <w:rFonts w:eastAsia="Times New Roman" w:cs="Times New Roman"/>
                <w:sz w:val="20"/>
                <w:szCs w:val="20"/>
              </w:rPr>
            </w:pPr>
          </w:p>
        </w:tc>
      </w:tr>
    </w:tbl>
    <w:p w:rsidR="00AB5F08" w:rsidRPr="002F579E" w:rsidRDefault="00AB5F08" w:rsidP="00AB5F08">
      <w:pPr>
        <w:pStyle w:val="a4"/>
        <w:widowControl/>
        <w:numPr>
          <w:ilvl w:val="0"/>
          <w:numId w:val="13"/>
        </w:numPr>
        <w:suppressAutoHyphens w:val="0"/>
        <w:autoSpaceDE w:val="0"/>
        <w:adjustRightInd w:val="0"/>
        <w:contextualSpacing/>
        <w:jc w:val="both"/>
        <w:textAlignment w:val="auto"/>
        <w:rPr>
          <w:rFonts w:cs="Times New Roman"/>
        </w:rPr>
      </w:pPr>
      <w:r w:rsidRPr="002F579E">
        <w:rPr>
          <w:rFonts w:cs="Times New Roman"/>
        </w:rPr>
        <w:t xml:space="preserve">Деятельность компании ООО “Луч” в 2014 г. прибыльна, в 2015 г. прогнозируется сохранение прибыли на уровне предыдущего года. Какой способ амортизации и какой метод списания МПЗ предпочтительнее выбрать организации? Ответ обосновать. </w:t>
      </w:r>
    </w:p>
    <w:p w:rsidR="00AB5F08" w:rsidRPr="002F579E" w:rsidRDefault="00AB5F08" w:rsidP="00AB5F08">
      <w:pPr>
        <w:pStyle w:val="a4"/>
        <w:widowControl/>
        <w:numPr>
          <w:ilvl w:val="0"/>
          <w:numId w:val="13"/>
        </w:numPr>
        <w:suppressAutoHyphens w:val="0"/>
        <w:autoSpaceDN/>
        <w:contextualSpacing/>
        <w:jc w:val="both"/>
        <w:textAlignment w:val="auto"/>
        <w:rPr>
          <w:rFonts w:cs="Times New Roman"/>
        </w:rPr>
      </w:pPr>
      <w:r w:rsidRPr="002F579E">
        <w:rPr>
          <w:rFonts w:cs="Times New Roman"/>
        </w:rPr>
        <w:t xml:space="preserve">На основании приведенных данных рассчитать сумму налога на прибыль организации ООО“Рассвет” к уплате в бюджет по итогам 2014 года, если размер ежемесячного авансового платежа организации в </w:t>
      </w:r>
      <w:r w:rsidRPr="002F579E">
        <w:rPr>
          <w:rFonts w:cs="Times New Roman"/>
          <w:lang w:val="en-US"/>
        </w:rPr>
        <w:t>IV</w:t>
      </w:r>
      <w:r w:rsidRPr="002F579E">
        <w:rPr>
          <w:rFonts w:cs="Times New Roman"/>
        </w:rPr>
        <w:t xml:space="preserve"> квартале 2013 г. – 640 руб. Рассчитать авансовые платежи по налогу и авансовые платежи исходя из фактически полученной прибыли. Определить преимущества, получаемые организацией при первом и при втором вариантах уплаты авансовых платежей.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17"/>
        <w:gridCol w:w="1492"/>
        <w:gridCol w:w="1404"/>
        <w:gridCol w:w="1217"/>
        <w:gridCol w:w="1217"/>
      </w:tblGrid>
      <w:tr w:rsidR="00AB5F08" w:rsidRPr="00F442B6" w:rsidTr="00EC7FC2">
        <w:trPr>
          <w:jc w:val="center"/>
        </w:trPr>
        <w:tc>
          <w:tcPr>
            <w:tcW w:w="1413" w:type="dxa"/>
          </w:tcPr>
          <w:p w:rsidR="00AB5F08" w:rsidRPr="00F442B6" w:rsidRDefault="00AB5F08" w:rsidP="00EC7FC2">
            <w:pPr>
              <w:keepNext/>
              <w:rPr>
                <w:rFonts w:cs="Times New Roman"/>
                <w:sz w:val="20"/>
                <w:szCs w:val="20"/>
              </w:rPr>
            </w:pPr>
            <w:r w:rsidRPr="00F442B6">
              <w:rPr>
                <w:rFonts w:cs="Times New Roman"/>
                <w:sz w:val="20"/>
                <w:szCs w:val="20"/>
              </w:rPr>
              <w:lastRenderedPageBreak/>
              <w:t>Месяц</w:t>
            </w:r>
          </w:p>
        </w:tc>
        <w:tc>
          <w:tcPr>
            <w:tcW w:w="4113" w:type="dxa"/>
            <w:gridSpan w:val="3"/>
          </w:tcPr>
          <w:p w:rsidR="00AB5F08" w:rsidRPr="00F442B6" w:rsidRDefault="00AB5F08" w:rsidP="00EC7FC2">
            <w:pPr>
              <w:keepNext/>
              <w:jc w:val="center"/>
              <w:rPr>
                <w:rFonts w:cs="Times New Roman"/>
                <w:sz w:val="20"/>
                <w:szCs w:val="20"/>
              </w:rPr>
            </w:pPr>
            <w:r w:rsidRPr="00F442B6">
              <w:rPr>
                <w:rFonts w:cs="Times New Roman"/>
                <w:sz w:val="20"/>
                <w:szCs w:val="20"/>
              </w:rPr>
              <w:t>Реализованный товар</w:t>
            </w:r>
          </w:p>
        </w:tc>
        <w:tc>
          <w:tcPr>
            <w:tcW w:w="1217" w:type="dxa"/>
            <w:vMerge w:val="restart"/>
          </w:tcPr>
          <w:p w:rsidR="00AB5F08" w:rsidRPr="00F442B6" w:rsidRDefault="00AB5F08" w:rsidP="00EC7FC2">
            <w:pPr>
              <w:keepNext/>
              <w:jc w:val="center"/>
              <w:rPr>
                <w:rFonts w:cs="Times New Roman"/>
                <w:sz w:val="20"/>
                <w:szCs w:val="20"/>
              </w:rPr>
            </w:pPr>
            <w:r w:rsidRPr="00F442B6">
              <w:rPr>
                <w:rFonts w:cs="Times New Roman"/>
                <w:sz w:val="20"/>
                <w:szCs w:val="20"/>
              </w:rPr>
              <w:t>Затраты (З)</w:t>
            </w:r>
            <w:r w:rsidRPr="00F442B6">
              <w:rPr>
                <w:rFonts w:cs="Times New Roman"/>
                <w:sz w:val="20"/>
                <w:szCs w:val="20"/>
                <w:lang w:val="en-US"/>
              </w:rPr>
              <w:t xml:space="preserve">, </w:t>
            </w:r>
            <w:r w:rsidRPr="00F442B6">
              <w:rPr>
                <w:rFonts w:cs="Times New Roman"/>
                <w:sz w:val="20"/>
                <w:szCs w:val="20"/>
              </w:rPr>
              <w:t>руб</w:t>
            </w:r>
          </w:p>
        </w:tc>
        <w:tc>
          <w:tcPr>
            <w:tcW w:w="1217" w:type="dxa"/>
            <w:vMerge w:val="restart"/>
          </w:tcPr>
          <w:p w:rsidR="00AB5F08" w:rsidRPr="00F442B6" w:rsidRDefault="00AB5F08" w:rsidP="00EC7FC2">
            <w:pPr>
              <w:keepNext/>
              <w:jc w:val="center"/>
              <w:rPr>
                <w:rFonts w:cs="Times New Roman"/>
                <w:sz w:val="20"/>
                <w:szCs w:val="20"/>
              </w:rPr>
            </w:pPr>
            <w:r w:rsidRPr="00F442B6">
              <w:rPr>
                <w:rFonts w:cs="Times New Roman"/>
                <w:sz w:val="20"/>
                <w:szCs w:val="20"/>
              </w:rPr>
              <w:t>Прибыль (П)</w:t>
            </w:r>
            <w:r w:rsidRPr="00F442B6">
              <w:rPr>
                <w:rFonts w:cs="Times New Roman"/>
                <w:sz w:val="20"/>
                <w:szCs w:val="20"/>
                <w:lang w:val="en-US"/>
              </w:rPr>
              <w:t xml:space="preserve">, </w:t>
            </w:r>
            <w:r w:rsidRPr="00F442B6">
              <w:rPr>
                <w:rFonts w:cs="Times New Roman"/>
                <w:sz w:val="20"/>
                <w:szCs w:val="20"/>
              </w:rPr>
              <w:t>руб.</w:t>
            </w:r>
          </w:p>
        </w:tc>
      </w:tr>
      <w:tr w:rsidR="00AB5F08" w:rsidRPr="00F442B6" w:rsidTr="00EC7FC2">
        <w:trPr>
          <w:jc w:val="center"/>
        </w:trPr>
        <w:tc>
          <w:tcPr>
            <w:tcW w:w="1413" w:type="dxa"/>
          </w:tcPr>
          <w:p w:rsidR="00AB5F08" w:rsidRPr="00F442B6" w:rsidRDefault="00AB5F08" w:rsidP="00EC7FC2">
            <w:pPr>
              <w:keepNext/>
              <w:rPr>
                <w:rFonts w:cs="Times New Roman"/>
                <w:sz w:val="20"/>
                <w:szCs w:val="20"/>
              </w:rPr>
            </w:pPr>
          </w:p>
        </w:tc>
        <w:tc>
          <w:tcPr>
            <w:tcW w:w="1217" w:type="dxa"/>
          </w:tcPr>
          <w:p w:rsidR="00AB5F08" w:rsidRPr="00F442B6" w:rsidRDefault="00AB5F08" w:rsidP="00EC7FC2">
            <w:pPr>
              <w:keepNext/>
              <w:rPr>
                <w:rFonts w:cs="Times New Roman"/>
                <w:sz w:val="20"/>
                <w:szCs w:val="20"/>
              </w:rPr>
            </w:pPr>
            <w:r w:rsidRPr="00F442B6">
              <w:rPr>
                <w:rFonts w:cs="Times New Roman"/>
                <w:sz w:val="20"/>
                <w:szCs w:val="20"/>
              </w:rPr>
              <w:t>Цена (Ц</w:t>
            </w:r>
            <w:r w:rsidRPr="00F442B6">
              <w:rPr>
                <w:rFonts w:cs="Times New Roman"/>
                <w:sz w:val="20"/>
                <w:szCs w:val="20"/>
                <w:vertAlign w:val="subscript"/>
              </w:rPr>
              <w:t>р</w:t>
            </w:r>
            <w:r w:rsidRPr="00F442B6">
              <w:rPr>
                <w:rFonts w:cs="Times New Roman"/>
                <w:sz w:val="20"/>
                <w:szCs w:val="20"/>
              </w:rPr>
              <w:t>)</w:t>
            </w:r>
            <w:r w:rsidRPr="00F442B6">
              <w:rPr>
                <w:rFonts w:cs="Times New Roman"/>
                <w:sz w:val="20"/>
                <w:szCs w:val="20"/>
                <w:lang w:val="en-US"/>
              </w:rPr>
              <w:t xml:space="preserve">, </w:t>
            </w:r>
            <w:r w:rsidRPr="00F442B6">
              <w:rPr>
                <w:rFonts w:cs="Times New Roman"/>
                <w:sz w:val="20"/>
                <w:szCs w:val="20"/>
              </w:rPr>
              <w:t>руб.</w:t>
            </w:r>
          </w:p>
        </w:tc>
        <w:tc>
          <w:tcPr>
            <w:tcW w:w="1492" w:type="dxa"/>
          </w:tcPr>
          <w:p w:rsidR="00AB5F08" w:rsidRPr="00F442B6" w:rsidRDefault="00AB5F08" w:rsidP="00EC7FC2">
            <w:pPr>
              <w:keepNext/>
              <w:rPr>
                <w:rFonts w:cs="Times New Roman"/>
                <w:sz w:val="20"/>
                <w:szCs w:val="20"/>
              </w:rPr>
            </w:pPr>
            <w:r w:rsidRPr="00F442B6">
              <w:rPr>
                <w:rFonts w:cs="Times New Roman"/>
                <w:sz w:val="20"/>
                <w:szCs w:val="20"/>
              </w:rPr>
              <w:t>Количество (К</w:t>
            </w:r>
            <w:r w:rsidRPr="00F442B6">
              <w:rPr>
                <w:rFonts w:cs="Times New Roman"/>
                <w:sz w:val="20"/>
                <w:szCs w:val="20"/>
                <w:vertAlign w:val="subscript"/>
              </w:rPr>
              <w:t>р</w:t>
            </w:r>
            <w:r w:rsidRPr="00F442B6">
              <w:rPr>
                <w:rFonts w:cs="Times New Roman"/>
                <w:sz w:val="20"/>
                <w:szCs w:val="20"/>
              </w:rPr>
              <w:t>)</w:t>
            </w:r>
            <w:r w:rsidRPr="00F442B6">
              <w:rPr>
                <w:rFonts w:cs="Times New Roman"/>
                <w:sz w:val="20"/>
                <w:szCs w:val="20"/>
                <w:lang w:val="en-US"/>
              </w:rPr>
              <w:t xml:space="preserve">, </w:t>
            </w:r>
            <w:r w:rsidRPr="00F442B6">
              <w:rPr>
                <w:rFonts w:cs="Times New Roman"/>
                <w:sz w:val="20"/>
                <w:szCs w:val="20"/>
              </w:rPr>
              <w:t>шт.</w:t>
            </w:r>
          </w:p>
        </w:tc>
        <w:tc>
          <w:tcPr>
            <w:tcW w:w="1404" w:type="dxa"/>
          </w:tcPr>
          <w:p w:rsidR="00AB5F08" w:rsidRPr="00F442B6" w:rsidRDefault="00AB5F08" w:rsidP="00EC7FC2">
            <w:pPr>
              <w:keepNext/>
              <w:rPr>
                <w:rFonts w:cs="Times New Roman"/>
                <w:sz w:val="20"/>
                <w:szCs w:val="20"/>
              </w:rPr>
            </w:pPr>
            <w:r w:rsidRPr="00F442B6">
              <w:rPr>
                <w:rFonts w:cs="Times New Roman"/>
                <w:sz w:val="20"/>
                <w:szCs w:val="20"/>
              </w:rPr>
              <w:t>Стоимость (С</w:t>
            </w:r>
            <w:r w:rsidRPr="00F442B6">
              <w:rPr>
                <w:rFonts w:cs="Times New Roman"/>
                <w:sz w:val="20"/>
                <w:szCs w:val="20"/>
                <w:vertAlign w:val="subscript"/>
              </w:rPr>
              <w:t>р</w:t>
            </w:r>
            <w:r w:rsidRPr="00F442B6">
              <w:rPr>
                <w:rFonts w:cs="Times New Roman"/>
                <w:sz w:val="20"/>
                <w:szCs w:val="20"/>
              </w:rPr>
              <w:t>)</w:t>
            </w:r>
            <w:r w:rsidRPr="00F442B6">
              <w:rPr>
                <w:rFonts w:cs="Times New Roman"/>
                <w:sz w:val="20"/>
                <w:szCs w:val="20"/>
                <w:lang w:val="en-US"/>
              </w:rPr>
              <w:t xml:space="preserve">, </w:t>
            </w:r>
            <w:r w:rsidRPr="00F442B6">
              <w:rPr>
                <w:rFonts w:cs="Times New Roman"/>
                <w:sz w:val="20"/>
                <w:szCs w:val="20"/>
              </w:rPr>
              <w:t>руб.</w:t>
            </w:r>
          </w:p>
        </w:tc>
        <w:tc>
          <w:tcPr>
            <w:tcW w:w="1217" w:type="dxa"/>
            <w:vMerge/>
          </w:tcPr>
          <w:p w:rsidR="00AB5F08" w:rsidRPr="00F442B6" w:rsidRDefault="00AB5F08" w:rsidP="00EC7FC2">
            <w:pPr>
              <w:keepNext/>
              <w:rPr>
                <w:rFonts w:cs="Times New Roman"/>
                <w:sz w:val="20"/>
                <w:szCs w:val="20"/>
              </w:rPr>
            </w:pPr>
          </w:p>
        </w:tc>
        <w:tc>
          <w:tcPr>
            <w:tcW w:w="1217" w:type="dxa"/>
            <w:vMerge/>
          </w:tcPr>
          <w:p w:rsidR="00AB5F08" w:rsidRPr="00F442B6" w:rsidRDefault="00AB5F08" w:rsidP="00EC7FC2">
            <w:pPr>
              <w:keepNext/>
              <w:rPr>
                <w:rFonts w:cs="Times New Roman"/>
                <w:sz w:val="20"/>
                <w:szCs w:val="20"/>
              </w:rPr>
            </w:pPr>
          </w:p>
        </w:tc>
      </w:tr>
      <w:tr w:rsidR="00AB5F08" w:rsidRPr="00F442B6" w:rsidTr="00EC7FC2">
        <w:trPr>
          <w:jc w:val="center"/>
        </w:trPr>
        <w:tc>
          <w:tcPr>
            <w:tcW w:w="1413" w:type="dxa"/>
          </w:tcPr>
          <w:p w:rsidR="00AB5F08" w:rsidRPr="00F442B6" w:rsidRDefault="00AB5F08" w:rsidP="00EC7FC2">
            <w:pPr>
              <w:keepNext/>
              <w:rPr>
                <w:rFonts w:cs="Times New Roman"/>
                <w:sz w:val="20"/>
                <w:szCs w:val="20"/>
              </w:rPr>
            </w:pPr>
            <w:r w:rsidRPr="00F442B6">
              <w:rPr>
                <w:rFonts w:cs="Times New Roman"/>
                <w:sz w:val="20"/>
                <w:szCs w:val="20"/>
              </w:rPr>
              <w:t>Январь</w:t>
            </w:r>
          </w:p>
        </w:tc>
        <w:tc>
          <w:tcPr>
            <w:tcW w:w="1217" w:type="dxa"/>
          </w:tcPr>
          <w:p w:rsidR="00AB5F08" w:rsidRPr="00F442B6" w:rsidRDefault="00AB5F08" w:rsidP="00EC7FC2">
            <w:pPr>
              <w:keepNext/>
              <w:rPr>
                <w:rFonts w:cs="Times New Roman"/>
                <w:sz w:val="20"/>
                <w:szCs w:val="20"/>
                <w:lang w:val="en-US"/>
              </w:rPr>
            </w:pPr>
            <w:r w:rsidRPr="00F442B6">
              <w:rPr>
                <w:rFonts w:cs="Times New Roman"/>
                <w:sz w:val="20"/>
                <w:szCs w:val="20"/>
              </w:rPr>
              <w:t>5120</w:t>
            </w:r>
          </w:p>
        </w:tc>
        <w:tc>
          <w:tcPr>
            <w:tcW w:w="1492" w:type="dxa"/>
          </w:tcPr>
          <w:p w:rsidR="00AB5F08" w:rsidRPr="00F442B6" w:rsidRDefault="00AB5F08" w:rsidP="00EC7FC2">
            <w:pPr>
              <w:keepNext/>
              <w:rPr>
                <w:rFonts w:cs="Times New Roman"/>
                <w:sz w:val="20"/>
                <w:szCs w:val="20"/>
              </w:rPr>
            </w:pPr>
            <w:r w:rsidRPr="00F442B6">
              <w:rPr>
                <w:rFonts w:cs="Times New Roman"/>
                <w:sz w:val="20"/>
                <w:szCs w:val="20"/>
              </w:rPr>
              <w:t>25</w:t>
            </w:r>
          </w:p>
        </w:tc>
        <w:tc>
          <w:tcPr>
            <w:tcW w:w="1404" w:type="dxa"/>
          </w:tcPr>
          <w:p w:rsidR="00AB5F08" w:rsidRPr="00F442B6" w:rsidRDefault="00AB5F08" w:rsidP="00EC7FC2">
            <w:pPr>
              <w:keepNext/>
              <w:rPr>
                <w:rFonts w:cs="Times New Roman"/>
                <w:sz w:val="20"/>
                <w:szCs w:val="20"/>
              </w:rPr>
            </w:pPr>
          </w:p>
        </w:tc>
        <w:tc>
          <w:tcPr>
            <w:tcW w:w="1217" w:type="dxa"/>
            <w:vAlign w:val="center"/>
          </w:tcPr>
          <w:p w:rsidR="00AB5F08" w:rsidRPr="00F442B6" w:rsidRDefault="00AB5F08" w:rsidP="00EC7FC2">
            <w:pPr>
              <w:keepNext/>
              <w:jc w:val="right"/>
              <w:rPr>
                <w:rFonts w:cs="Times New Roman"/>
                <w:color w:val="000000"/>
                <w:sz w:val="20"/>
                <w:szCs w:val="20"/>
              </w:rPr>
            </w:pPr>
            <w:r w:rsidRPr="00F442B6">
              <w:rPr>
                <w:rFonts w:cs="Times New Roman"/>
                <w:color w:val="000000"/>
                <w:sz w:val="20"/>
                <w:szCs w:val="20"/>
                <w:lang w:val="en-US"/>
              </w:rPr>
              <w:t>9600</w:t>
            </w:r>
            <w:r w:rsidRPr="00F442B6">
              <w:rPr>
                <w:rFonts w:cs="Times New Roman"/>
                <w:color w:val="000000"/>
                <w:sz w:val="20"/>
                <w:szCs w:val="20"/>
              </w:rPr>
              <w:t>0</w:t>
            </w:r>
          </w:p>
        </w:tc>
        <w:tc>
          <w:tcPr>
            <w:tcW w:w="1217" w:type="dxa"/>
          </w:tcPr>
          <w:p w:rsidR="00AB5F08" w:rsidRPr="00F442B6" w:rsidRDefault="00AB5F08" w:rsidP="00EC7FC2">
            <w:pPr>
              <w:keepNext/>
              <w:rPr>
                <w:rFonts w:cs="Times New Roman"/>
                <w:sz w:val="20"/>
                <w:szCs w:val="20"/>
              </w:rPr>
            </w:pPr>
          </w:p>
        </w:tc>
      </w:tr>
      <w:tr w:rsidR="00AB5F08" w:rsidRPr="00F442B6" w:rsidTr="00EC7FC2">
        <w:trPr>
          <w:jc w:val="center"/>
        </w:trPr>
        <w:tc>
          <w:tcPr>
            <w:tcW w:w="1413" w:type="dxa"/>
          </w:tcPr>
          <w:p w:rsidR="00AB5F08" w:rsidRPr="00F442B6" w:rsidRDefault="00AB5F08" w:rsidP="00EC7FC2">
            <w:pPr>
              <w:keepNext/>
              <w:rPr>
                <w:rFonts w:cs="Times New Roman"/>
                <w:sz w:val="20"/>
                <w:szCs w:val="20"/>
              </w:rPr>
            </w:pPr>
            <w:r w:rsidRPr="00F442B6">
              <w:rPr>
                <w:rFonts w:cs="Times New Roman"/>
                <w:sz w:val="20"/>
                <w:szCs w:val="20"/>
              </w:rPr>
              <w:t>Февраль</w:t>
            </w:r>
          </w:p>
        </w:tc>
        <w:tc>
          <w:tcPr>
            <w:tcW w:w="1217" w:type="dxa"/>
          </w:tcPr>
          <w:p w:rsidR="00AB5F08" w:rsidRPr="00F442B6" w:rsidRDefault="00AB5F08" w:rsidP="00EC7FC2">
            <w:pPr>
              <w:keepNext/>
              <w:rPr>
                <w:rFonts w:cs="Times New Roman"/>
                <w:sz w:val="20"/>
                <w:szCs w:val="20"/>
                <w:lang w:val="en-US"/>
              </w:rPr>
            </w:pPr>
            <w:r w:rsidRPr="00F442B6">
              <w:rPr>
                <w:rFonts w:cs="Times New Roman"/>
                <w:sz w:val="20"/>
                <w:szCs w:val="20"/>
              </w:rPr>
              <w:t>5020</w:t>
            </w:r>
          </w:p>
        </w:tc>
        <w:tc>
          <w:tcPr>
            <w:tcW w:w="1492" w:type="dxa"/>
          </w:tcPr>
          <w:p w:rsidR="00AB5F08" w:rsidRPr="00F442B6" w:rsidRDefault="00AB5F08" w:rsidP="00EC7FC2">
            <w:pPr>
              <w:keepNext/>
              <w:rPr>
                <w:rFonts w:cs="Times New Roman"/>
                <w:sz w:val="20"/>
                <w:szCs w:val="20"/>
              </w:rPr>
            </w:pPr>
            <w:r w:rsidRPr="00F442B6">
              <w:rPr>
                <w:rFonts w:cs="Times New Roman"/>
                <w:sz w:val="20"/>
                <w:szCs w:val="20"/>
              </w:rPr>
              <w:t>27</w:t>
            </w:r>
          </w:p>
        </w:tc>
        <w:tc>
          <w:tcPr>
            <w:tcW w:w="1404" w:type="dxa"/>
          </w:tcPr>
          <w:p w:rsidR="00AB5F08" w:rsidRPr="00F442B6" w:rsidRDefault="00AB5F08" w:rsidP="00EC7FC2">
            <w:pPr>
              <w:keepNext/>
              <w:rPr>
                <w:rFonts w:cs="Times New Roman"/>
                <w:sz w:val="20"/>
                <w:szCs w:val="20"/>
              </w:rPr>
            </w:pPr>
          </w:p>
        </w:tc>
        <w:tc>
          <w:tcPr>
            <w:tcW w:w="1217" w:type="dxa"/>
            <w:vAlign w:val="center"/>
          </w:tcPr>
          <w:p w:rsidR="00AB5F08" w:rsidRPr="00F442B6" w:rsidRDefault="00AB5F08" w:rsidP="00EC7FC2">
            <w:pPr>
              <w:keepNext/>
              <w:jc w:val="right"/>
              <w:rPr>
                <w:rFonts w:cs="Times New Roman"/>
                <w:color w:val="000000"/>
                <w:sz w:val="20"/>
                <w:szCs w:val="20"/>
              </w:rPr>
            </w:pPr>
            <w:r w:rsidRPr="00F442B6">
              <w:rPr>
                <w:rFonts w:cs="Times New Roman"/>
                <w:color w:val="000000"/>
                <w:sz w:val="20"/>
                <w:szCs w:val="20"/>
                <w:lang w:val="en-US"/>
              </w:rPr>
              <w:t>10165</w:t>
            </w:r>
            <w:r w:rsidRPr="00F442B6">
              <w:rPr>
                <w:rFonts w:cs="Times New Roman"/>
                <w:color w:val="000000"/>
                <w:sz w:val="20"/>
                <w:szCs w:val="20"/>
              </w:rPr>
              <w:t>0</w:t>
            </w:r>
            <w:r w:rsidRPr="00F442B6">
              <w:rPr>
                <w:rFonts w:cs="Times New Roman"/>
                <w:color w:val="000000"/>
                <w:sz w:val="20"/>
                <w:szCs w:val="20"/>
                <w:lang w:val="en-US"/>
              </w:rPr>
              <w:t>,5</w:t>
            </w:r>
          </w:p>
        </w:tc>
        <w:tc>
          <w:tcPr>
            <w:tcW w:w="1217" w:type="dxa"/>
          </w:tcPr>
          <w:p w:rsidR="00AB5F08" w:rsidRPr="00F442B6" w:rsidRDefault="00AB5F08" w:rsidP="00EC7FC2">
            <w:pPr>
              <w:keepNext/>
              <w:rPr>
                <w:rFonts w:cs="Times New Roman"/>
                <w:sz w:val="20"/>
                <w:szCs w:val="20"/>
                <w:lang w:val="en-US"/>
              </w:rPr>
            </w:pPr>
          </w:p>
        </w:tc>
      </w:tr>
      <w:tr w:rsidR="00AB5F08" w:rsidRPr="00F442B6" w:rsidTr="00EC7FC2">
        <w:trPr>
          <w:jc w:val="center"/>
        </w:trPr>
        <w:tc>
          <w:tcPr>
            <w:tcW w:w="1413" w:type="dxa"/>
          </w:tcPr>
          <w:p w:rsidR="00AB5F08" w:rsidRPr="00F442B6" w:rsidRDefault="00AB5F08" w:rsidP="00EC7FC2">
            <w:pPr>
              <w:keepNext/>
              <w:rPr>
                <w:rFonts w:cs="Times New Roman"/>
                <w:sz w:val="20"/>
                <w:szCs w:val="20"/>
              </w:rPr>
            </w:pPr>
            <w:r w:rsidRPr="00F442B6">
              <w:rPr>
                <w:rFonts w:cs="Times New Roman"/>
                <w:sz w:val="20"/>
                <w:szCs w:val="20"/>
              </w:rPr>
              <w:t>Март</w:t>
            </w:r>
          </w:p>
        </w:tc>
        <w:tc>
          <w:tcPr>
            <w:tcW w:w="1217" w:type="dxa"/>
          </w:tcPr>
          <w:p w:rsidR="00AB5F08" w:rsidRPr="00F442B6" w:rsidRDefault="00AB5F08" w:rsidP="00EC7FC2">
            <w:pPr>
              <w:keepNext/>
              <w:rPr>
                <w:rFonts w:cs="Times New Roman"/>
                <w:sz w:val="20"/>
                <w:szCs w:val="20"/>
                <w:lang w:val="en-US"/>
              </w:rPr>
            </w:pPr>
            <w:r w:rsidRPr="00F442B6">
              <w:rPr>
                <w:rFonts w:cs="Times New Roman"/>
                <w:sz w:val="20"/>
                <w:szCs w:val="20"/>
              </w:rPr>
              <w:t>4980</w:t>
            </w:r>
          </w:p>
        </w:tc>
        <w:tc>
          <w:tcPr>
            <w:tcW w:w="1492" w:type="dxa"/>
          </w:tcPr>
          <w:p w:rsidR="00AB5F08" w:rsidRPr="00F442B6" w:rsidRDefault="00AB5F08" w:rsidP="00EC7FC2">
            <w:pPr>
              <w:keepNext/>
              <w:rPr>
                <w:rFonts w:cs="Times New Roman"/>
                <w:sz w:val="20"/>
                <w:szCs w:val="20"/>
              </w:rPr>
            </w:pPr>
            <w:r w:rsidRPr="00F442B6">
              <w:rPr>
                <w:rFonts w:cs="Times New Roman"/>
                <w:sz w:val="20"/>
                <w:szCs w:val="20"/>
              </w:rPr>
              <w:t>26</w:t>
            </w:r>
          </w:p>
        </w:tc>
        <w:tc>
          <w:tcPr>
            <w:tcW w:w="1404" w:type="dxa"/>
          </w:tcPr>
          <w:p w:rsidR="00AB5F08" w:rsidRPr="00F442B6" w:rsidRDefault="00AB5F08" w:rsidP="00EC7FC2">
            <w:pPr>
              <w:keepNext/>
              <w:rPr>
                <w:rFonts w:cs="Times New Roman"/>
                <w:sz w:val="20"/>
                <w:szCs w:val="20"/>
              </w:rPr>
            </w:pPr>
          </w:p>
        </w:tc>
        <w:tc>
          <w:tcPr>
            <w:tcW w:w="1217" w:type="dxa"/>
            <w:vAlign w:val="center"/>
          </w:tcPr>
          <w:p w:rsidR="00AB5F08" w:rsidRPr="00F442B6" w:rsidRDefault="00AB5F08" w:rsidP="00EC7FC2">
            <w:pPr>
              <w:keepNext/>
              <w:jc w:val="right"/>
              <w:rPr>
                <w:rFonts w:cs="Times New Roman"/>
                <w:color w:val="000000"/>
                <w:sz w:val="20"/>
                <w:szCs w:val="20"/>
              </w:rPr>
            </w:pPr>
            <w:r w:rsidRPr="00F442B6">
              <w:rPr>
                <w:rFonts w:cs="Times New Roman"/>
                <w:color w:val="000000"/>
                <w:sz w:val="20"/>
                <w:szCs w:val="20"/>
                <w:lang w:val="en-US"/>
              </w:rPr>
              <w:t>971</w:t>
            </w:r>
            <w:r w:rsidRPr="00F442B6">
              <w:rPr>
                <w:rFonts w:cs="Times New Roman"/>
                <w:color w:val="000000"/>
                <w:sz w:val="20"/>
                <w:szCs w:val="20"/>
              </w:rPr>
              <w:t>0</w:t>
            </w:r>
          </w:p>
        </w:tc>
        <w:tc>
          <w:tcPr>
            <w:tcW w:w="1217" w:type="dxa"/>
          </w:tcPr>
          <w:p w:rsidR="00AB5F08" w:rsidRPr="00F442B6" w:rsidRDefault="00AB5F08" w:rsidP="00EC7FC2">
            <w:pPr>
              <w:keepNext/>
              <w:rPr>
                <w:rFonts w:cs="Times New Roman"/>
                <w:sz w:val="20"/>
                <w:szCs w:val="20"/>
                <w:lang w:val="en-US"/>
              </w:rPr>
            </w:pPr>
          </w:p>
        </w:tc>
      </w:tr>
      <w:tr w:rsidR="00AB5F08" w:rsidRPr="00F442B6" w:rsidTr="00EC7FC2">
        <w:trPr>
          <w:jc w:val="center"/>
        </w:trPr>
        <w:tc>
          <w:tcPr>
            <w:tcW w:w="1413" w:type="dxa"/>
          </w:tcPr>
          <w:p w:rsidR="00AB5F08" w:rsidRPr="00F442B6" w:rsidRDefault="00AB5F08" w:rsidP="00EC7FC2">
            <w:pPr>
              <w:keepNext/>
              <w:rPr>
                <w:rFonts w:cs="Times New Roman"/>
                <w:sz w:val="20"/>
                <w:szCs w:val="20"/>
              </w:rPr>
            </w:pPr>
            <w:r w:rsidRPr="00F442B6">
              <w:rPr>
                <w:rFonts w:cs="Times New Roman"/>
                <w:sz w:val="20"/>
                <w:szCs w:val="20"/>
              </w:rPr>
              <w:t>Апрель</w:t>
            </w:r>
          </w:p>
        </w:tc>
        <w:tc>
          <w:tcPr>
            <w:tcW w:w="1217" w:type="dxa"/>
          </w:tcPr>
          <w:p w:rsidR="00AB5F08" w:rsidRPr="00F442B6" w:rsidRDefault="00AB5F08" w:rsidP="00EC7FC2">
            <w:pPr>
              <w:keepNext/>
              <w:rPr>
                <w:rFonts w:cs="Times New Roman"/>
                <w:sz w:val="20"/>
                <w:szCs w:val="20"/>
                <w:lang w:val="en-US"/>
              </w:rPr>
            </w:pPr>
            <w:r w:rsidRPr="00F442B6">
              <w:rPr>
                <w:rFonts w:cs="Times New Roman"/>
                <w:sz w:val="20"/>
                <w:szCs w:val="20"/>
              </w:rPr>
              <w:t>4950</w:t>
            </w:r>
          </w:p>
        </w:tc>
        <w:tc>
          <w:tcPr>
            <w:tcW w:w="1492" w:type="dxa"/>
          </w:tcPr>
          <w:p w:rsidR="00AB5F08" w:rsidRPr="00F442B6" w:rsidRDefault="00AB5F08" w:rsidP="00EC7FC2">
            <w:pPr>
              <w:keepNext/>
              <w:rPr>
                <w:rFonts w:cs="Times New Roman"/>
                <w:sz w:val="20"/>
                <w:szCs w:val="20"/>
              </w:rPr>
            </w:pPr>
            <w:r w:rsidRPr="00F442B6">
              <w:rPr>
                <w:rFonts w:cs="Times New Roman"/>
                <w:sz w:val="20"/>
                <w:szCs w:val="20"/>
              </w:rPr>
              <w:t>56</w:t>
            </w:r>
          </w:p>
        </w:tc>
        <w:tc>
          <w:tcPr>
            <w:tcW w:w="1404" w:type="dxa"/>
          </w:tcPr>
          <w:p w:rsidR="00AB5F08" w:rsidRPr="00F442B6" w:rsidRDefault="00AB5F08" w:rsidP="00EC7FC2">
            <w:pPr>
              <w:keepNext/>
              <w:rPr>
                <w:rFonts w:cs="Times New Roman"/>
                <w:sz w:val="20"/>
                <w:szCs w:val="20"/>
              </w:rPr>
            </w:pPr>
          </w:p>
        </w:tc>
        <w:tc>
          <w:tcPr>
            <w:tcW w:w="1217" w:type="dxa"/>
            <w:vAlign w:val="center"/>
          </w:tcPr>
          <w:p w:rsidR="00AB5F08" w:rsidRPr="00F442B6" w:rsidRDefault="00AB5F08" w:rsidP="00EC7FC2">
            <w:pPr>
              <w:keepNext/>
              <w:jc w:val="right"/>
              <w:rPr>
                <w:rFonts w:cs="Times New Roman"/>
                <w:color w:val="000000"/>
                <w:sz w:val="20"/>
                <w:szCs w:val="20"/>
              </w:rPr>
            </w:pPr>
            <w:r w:rsidRPr="00F442B6">
              <w:rPr>
                <w:rFonts w:cs="Times New Roman"/>
                <w:color w:val="000000"/>
                <w:sz w:val="20"/>
                <w:szCs w:val="20"/>
                <w:lang w:val="en-US"/>
              </w:rPr>
              <w:t>9652</w:t>
            </w:r>
            <w:r w:rsidRPr="00F442B6">
              <w:rPr>
                <w:rFonts w:cs="Times New Roman"/>
                <w:color w:val="000000"/>
                <w:sz w:val="20"/>
                <w:szCs w:val="20"/>
              </w:rPr>
              <w:t>0</w:t>
            </w:r>
            <w:r w:rsidRPr="00F442B6">
              <w:rPr>
                <w:rFonts w:cs="Times New Roman"/>
                <w:color w:val="000000"/>
                <w:sz w:val="20"/>
                <w:szCs w:val="20"/>
                <w:lang w:val="en-US"/>
              </w:rPr>
              <w:t>,</w:t>
            </w:r>
            <w:r w:rsidRPr="00F442B6">
              <w:rPr>
                <w:rFonts w:cs="Times New Roman"/>
                <w:color w:val="000000"/>
                <w:sz w:val="20"/>
                <w:szCs w:val="20"/>
              </w:rPr>
              <w:t>5</w:t>
            </w:r>
          </w:p>
        </w:tc>
        <w:tc>
          <w:tcPr>
            <w:tcW w:w="1217" w:type="dxa"/>
          </w:tcPr>
          <w:p w:rsidR="00AB5F08" w:rsidRPr="00F442B6" w:rsidRDefault="00AB5F08" w:rsidP="00EC7FC2">
            <w:pPr>
              <w:keepNext/>
              <w:rPr>
                <w:rFonts w:cs="Times New Roman"/>
                <w:sz w:val="20"/>
                <w:szCs w:val="20"/>
                <w:lang w:val="en-US"/>
              </w:rPr>
            </w:pPr>
          </w:p>
        </w:tc>
      </w:tr>
      <w:tr w:rsidR="00AB5F08" w:rsidRPr="00F442B6" w:rsidTr="00EC7FC2">
        <w:trPr>
          <w:jc w:val="center"/>
        </w:trPr>
        <w:tc>
          <w:tcPr>
            <w:tcW w:w="1413" w:type="dxa"/>
          </w:tcPr>
          <w:p w:rsidR="00AB5F08" w:rsidRPr="00F442B6" w:rsidRDefault="00AB5F08" w:rsidP="00EC7FC2">
            <w:pPr>
              <w:keepNext/>
              <w:rPr>
                <w:rFonts w:cs="Times New Roman"/>
                <w:sz w:val="20"/>
                <w:szCs w:val="20"/>
              </w:rPr>
            </w:pPr>
            <w:r w:rsidRPr="00F442B6">
              <w:rPr>
                <w:rFonts w:cs="Times New Roman"/>
                <w:sz w:val="20"/>
                <w:szCs w:val="20"/>
              </w:rPr>
              <w:t>Май</w:t>
            </w:r>
          </w:p>
        </w:tc>
        <w:tc>
          <w:tcPr>
            <w:tcW w:w="1217" w:type="dxa"/>
          </w:tcPr>
          <w:p w:rsidR="00AB5F08" w:rsidRPr="00F442B6" w:rsidRDefault="00AB5F08" w:rsidP="00EC7FC2">
            <w:pPr>
              <w:keepNext/>
              <w:rPr>
                <w:rFonts w:cs="Times New Roman"/>
                <w:sz w:val="20"/>
                <w:szCs w:val="20"/>
                <w:lang w:val="en-US"/>
              </w:rPr>
            </w:pPr>
            <w:r w:rsidRPr="00F442B6">
              <w:rPr>
                <w:rFonts w:cs="Times New Roman"/>
                <w:sz w:val="20"/>
                <w:szCs w:val="20"/>
              </w:rPr>
              <w:t>5030</w:t>
            </w:r>
          </w:p>
        </w:tc>
        <w:tc>
          <w:tcPr>
            <w:tcW w:w="1492" w:type="dxa"/>
          </w:tcPr>
          <w:p w:rsidR="00AB5F08" w:rsidRPr="00F442B6" w:rsidRDefault="00AB5F08" w:rsidP="00EC7FC2">
            <w:pPr>
              <w:keepNext/>
              <w:rPr>
                <w:rFonts w:cs="Times New Roman"/>
                <w:sz w:val="20"/>
                <w:szCs w:val="20"/>
              </w:rPr>
            </w:pPr>
            <w:r w:rsidRPr="00F442B6">
              <w:rPr>
                <w:rFonts w:cs="Times New Roman"/>
                <w:sz w:val="20"/>
                <w:szCs w:val="20"/>
              </w:rPr>
              <w:t>68</w:t>
            </w:r>
          </w:p>
        </w:tc>
        <w:tc>
          <w:tcPr>
            <w:tcW w:w="1404" w:type="dxa"/>
          </w:tcPr>
          <w:p w:rsidR="00AB5F08" w:rsidRPr="00F442B6" w:rsidRDefault="00AB5F08" w:rsidP="00EC7FC2">
            <w:pPr>
              <w:keepNext/>
              <w:rPr>
                <w:rFonts w:cs="Times New Roman"/>
                <w:sz w:val="20"/>
                <w:szCs w:val="20"/>
              </w:rPr>
            </w:pPr>
          </w:p>
        </w:tc>
        <w:tc>
          <w:tcPr>
            <w:tcW w:w="1217" w:type="dxa"/>
            <w:vAlign w:val="center"/>
          </w:tcPr>
          <w:p w:rsidR="00AB5F08" w:rsidRPr="00F442B6" w:rsidRDefault="00AB5F08" w:rsidP="00EC7FC2">
            <w:pPr>
              <w:keepNext/>
              <w:jc w:val="right"/>
              <w:rPr>
                <w:rFonts w:cs="Times New Roman"/>
                <w:color w:val="000000"/>
                <w:sz w:val="20"/>
                <w:szCs w:val="20"/>
              </w:rPr>
            </w:pPr>
            <w:r w:rsidRPr="00F442B6">
              <w:rPr>
                <w:rFonts w:cs="Times New Roman"/>
                <w:color w:val="000000"/>
                <w:sz w:val="20"/>
                <w:szCs w:val="20"/>
                <w:lang w:val="en-US"/>
              </w:rPr>
              <w:t>10563</w:t>
            </w:r>
            <w:r w:rsidRPr="00F442B6">
              <w:rPr>
                <w:rFonts w:cs="Times New Roman"/>
                <w:color w:val="000000"/>
                <w:sz w:val="20"/>
                <w:szCs w:val="20"/>
              </w:rPr>
              <w:t>0</w:t>
            </w:r>
          </w:p>
        </w:tc>
        <w:tc>
          <w:tcPr>
            <w:tcW w:w="1217" w:type="dxa"/>
          </w:tcPr>
          <w:p w:rsidR="00AB5F08" w:rsidRPr="00F442B6" w:rsidRDefault="00AB5F08" w:rsidP="00EC7FC2">
            <w:pPr>
              <w:keepNext/>
              <w:rPr>
                <w:rFonts w:cs="Times New Roman"/>
                <w:sz w:val="20"/>
                <w:szCs w:val="20"/>
                <w:lang w:val="en-US"/>
              </w:rPr>
            </w:pPr>
          </w:p>
        </w:tc>
      </w:tr>
      <w:tr w:rsidR="00AB5F08" w:rsidRPr="00F442B6" w:rsidTr="00EC7FC2">
        <w:trPr>
          <w:jc w:val="center"/>
        </w:trPr>
        <w:tc>
          <w:tcPr>
            <w:tcW w:w="1413" w:type="dxa"/>
          </w:tcPr>
          <w:p w:rsidR="00AB5F08" w:rsidRPr="00F442B6" w:rsidRDefault="00AB5F08" w:rsidP="00EC7FC2">
            <w:pPr>
              <w:keepNext/>
              <w:rPr>
                <w:rFonts w:cs="Times New Roman"/>
                <w:sz w:val="20"/>
                <w:szCs w:val="20"/>
              </w:rPr>
            </w:pPr>
            <w:r w:rsidRPr="00F442B6">
              <w:rPr>
                <w:rFonts w:cs="Times New Roman"/>
                <w:sz w:val="20"/>
                <w:szCs w:val="20"/>
              </w:rPr>
              <w:t>Июнь</w:t>
            </w:r>
          </w:p>
        </w:tc>
        <w:tc>
          <w:tcPr>
            <w:tcW w:w="1217" w:type="dxa"/>
          </w:tcPr>
          <w:p w:rsidR="00AB5F08" w:rsidRPr="00F442B6" w:rsidRDefault="00AB5F08" w:rsidP="00EC7FC2">
            <w:pPr>
              <w:keepNext/>
              <w:rPr>
                <w:rFonts w:cs="Times New Roman"/>
                <w:sz w:val="20"/>
                <w:szCs w:val="20"/>
                <w:lang w:val="en-US"/>
              </w:rPr>
            </w:pPr>
            <w:r w:rsidRPr="00F442B6">
              <w:rPr>
                <w:rFonts w:cs="Times New Roman"/>
                <w:sz w:val="20"/>
                <w:szCs w:val="20"/>
              </w:rPr>
              <w:t>5060</w:t>
            </w:r>
          </w:p>
        </w:tc>
        <w:tc>
          <w:tcPr>
            <w:tcW w:w="1492" w:type="dxa"/>
          </w:tcPr>
          <w:p w:rsidR="00AB5F08" w:rsidRPr="00F442B6" w:rsidRDefault="00AB5F08" w:rsidP="00EC7FC2">
            <w:pPr>
              <w:keepNext/>
              <w:rPr>
                <w:rFonts w:cs="Times New Roman"/>
                <w:sz w:val="20"/>
                <w:szCs w:val="20"/>
              </w:rPr>
            </w:pPr>
            <w:r w:rsidRPr="00F442B6">
              <w:rPr>
                <w:rFonts w:cs="Times New Roman"/>
                <w:sz w:val="20"/>
                <w:szCs w:val="20"/>
              </w:rPr>
              <w:t>71</w:t>
            </w:r>
          </w:p>
        </w:tc>
        <w:tc>
          <w:tcPr>
            <w:tcW w:w="1404" w:type="dxa"/>
          </w:tcPr>
          <w:p w:rsidR="00AB5F08" w:rsidRPr="00F442B6" w:rsidRDefault="00AB5F08" w:rsidP="00EC7FC2">
            <w:pPr>
              <w:keepNext/>
              <w:rPr>
                <w:rFonts w:cs="Times New Roman"/>
                <w:sz w:val="20"/>
                <w:szCs w:val="20"/>
              </w:rPr>
            </w:pPr>
          </w:p>
        </w:tc>
        <w:tc>
          <w:tcPr>
            <w:tcW w:w="1217" w:type="dxa"/>
            <w:vAlign w:val="center"/>
          </w:tcPr>
          <w:p w:rsidR="00AB5F08" w:rsidRPr="00F442B6" w:rsidRDefault="00AB5F08" w:rsidP="00EC7FC2">
            <w:pPr>
              <w:keepNext/>
              <w:jc w:val="right"/>
              <w:rPr>
                <w:rFonts w:cs="Times New Roman"/>
                <w:color w:val="000000"/>
                <w:sz w:val="20"/>
                <w:szCs w:val="20"/>
              </w:rPr>
            </w:pPr>
            <w:r w:rsidRPr="00F442B6">
              <w:rPr>
                <w:rFonts w:cs="Times New Roman"/>
                <w:color w:val="000000"/>
                <w:sz w:val="20"/>
                <w:szCs w:val="20"/>
                <w:lang w:val="en-US"/>
              </w:rPr>
              <w:t>11764</w:t>
            </w:r>
            <w:r w:rsidRPr="00F442B6">
              <w:rPr>
                <w:rFonts w:cs="Times New Roman"/>
                <w:color w:val="000000"/>
                <w:sz w:val="20"/>
                <w:szCs w:val="20"/>
              </w:rPr>
              <w:t>0</w:t>
            </w:r>
            <w:r w:rsidRPr="00F442B6">
              <w:rPr>
                <w:rFonts w:cs="Times New Roman"/>
                <w:color w:val="000000"/>
                <w:sz w:val="20"/>
                <w:szCs w:val="20"/>
                <w:lang w:val="en-US"/>
              </w:rPr>
              <w:t>,</w:t>
            </w:r>
            <w:r w:rsidRPr="00F442B6">
              <w:rPr>
                <w:rFonts w:cs="Times New Roman"/>
                <w:color w:val="000000"/>
                <w:sz w:val="20"/>
                <w:szCs w:val="20"/>
              </w:rPr>
              <w:t>3</w:t>
            </w:r>
          </w:p>
        </w:tc>
        <w:tc>
          <w:tcPr>
            <w:tcW w:w="1217" w:type="dxa"/>
          </w:tcPr>
          <w:p w:rsidR="00AB5F08" w:rsidRPr="00F442B6" w:rsidRDefault="00AB5F08" w:rsidP="00EC7FC2">
            <w:pPr>
              <w:keepNext/>
              <w:rPr>
                <w:rFonts w:cs="Times New Roman"/>
                <w:sz w:val="20"/>
                <w:szCs w:val="20"/>
                <w:lang w:val="en-US"/>
              </w:rPr>
            </w:pPr>
          </w:p>
        </w:tc>
      </w:tr>
      <w:tr w:rsidR="00AB5F08" w:rsidRPr="00F442B6" w:rsidTr="00EC7FC2">
        <w:trPr>
          <w:jc w:val="center"/>
        </w:trPr>
        <w:tc>
          <w:tcPr>
            <w:tcW w:w="1413" w:type="dxa"/>
          </w:tcPr>
          <w:p w:rsidR="00AB5F08" w:rsidRPr="00F442B6" w:rsidRDefault="00AB5F08" w:rsidP="00EC7FC2">
            <w:pPr>
              <w:keepNext/>
              <w:rPr>
                <w:rFonts w:cs="Times New Roman"/>
                <w:sz w:val="20"/>
                <w:szCs w:val="20"/>
              </w:rPr>
            </w:pPr>
            <w:r w:rsidRPr="00F442B6">
              <w:rPr>
                <w:rFonts w:cs="Times New Roman"/>
                <w:sz w:val="20"/>
                <w:szCs w:val="20"/>
              </w:rPr>
              <w:t>Июль</w:t>
            </w:r>
          </w:p>
        </w:tc>
        <w:tc>
          <w:tcPr>
            <w:tcW w:w="1217" w:type="dxa"/>
          </w:tcPr>
          <w:p w:rsidR="00AB5F08" w:rsidRPr="00F442B6" w:rsidRDefault="00AB5F08" w:rsidP="00EC7FC2">
            <w:pPr>
              <w:keepNext/>
              <w:rPr>
                <w:rFonts w:cs="Times New Roman"/>
                <w:sz w:val="20"/>
                <w:szCs w:val="20"/>
                <w:lang w:val="en-US"/>
              </w:rPr>
            </w:pPr>
            <w:r w:rsidRPr="00F442B6">
              <w:rPr>
                <w:rFonts w:cs="Times New Roman"/>
                <w:sz w:val="20"/>
                <w:szCs w:val="20"/>
              </w:rPr>
              <w:t>5110</w:t>
            </w:r>
          </w:p>
        </w:tc>
        <w:tc>
          <w:tcPr>
            <w:tcW w:w="1492" w:type="dxa"/>
          </w:tcPr>
          <w:p w:rsidR="00AB5F08" w:rsidRPr="00F442B6" w:rsidRDefault="00AB5F08" w:rsidP="00EC7FC2">
            <w:pPr>
              <w:keepNext/>
              <w:rPr>
                <w:rFonts w:cs="Times New Roman"/>
                <w:sz w:val="20"/>
                <w:szCs w:val="20"/>
              </w:rPr>
            </w:pPr>
            <w:r w:rsidRPr="00F442B6">
              <w:rPr>
                <w:rFonts w:cs="Times New Roman"/>
                <w:sz w:val="20"/>
                <w:szCs w:val="20"/>
              </w:rPr>
              <w:t>63</w:t>
            </w:r>
          </w:p>
        </w:tc>
        <w:tc>
          <w:tcPr>
            <w:tcW w:w="1404" w:type="dxa"/>
          </w:tcPr>
          <w:p w:rsidR="00AB5F08" w:rsidRPr="00F442B6" w:rsidRDefault="00AB5F08" w:rsidP="00EC7FC2">
            <w:pPr>
              <w:keepNext/>
              <w:rPr>
                <w:rFonts w:cs="Times New Roman"/>
                <w:sz w:val="20"/>
                <w:szCs w:val="20"/>
              </w:rPr>
            </w:pPr>
          </w:p>
        </w:tc>
        <w:tc>
          <w:tcPr>
            <w:tcW w:w="1217" w:type="dxa"/>
            <w:vAlign w:val="center"/>
          </w:tcPr>
          <w:p w:rsidR="00AB5F08" w:rsidRPr="00F442B6" w:rsidRDefault="00AB5F08" w:rsidP="00EC7FC2">
            <w:pPr>
              <w:keepNext/>
              <w:jc w:val="right"/>
              <w:rPr>
                <w:rFonts w:cs="Times New Roman"/>
                <w:color w:val="000000"/>
                <w:sz w:val="20"/>
                <w:szCs w:val="20"/>
              </w:rPr>
            </w:pPr>
            <w:r w:rsidRPr="00F442B6">
              <w:rPr>
                <w:rFonts w:cs="Times New Roman"/>
                <w:color w:val="000000"/>
                <w:sz w:val="20"/>
                <w:szCs w:val="20"/>
                <w:lang w:val="en-US"/>
              </w:rPr>
              <w:t>12647</w:t>
            </w:r>
            <w:r w:rsidRPr="00F442B6">
              <w:rPr>
                <w:rFonts w:cs="Times New Roman"/>
                <w:color w:val="000000"/>
                <w:sz w:val="20"/>
                <w:szCs w:val="20"/>
              </w:rPr>
              <w:t>0</w:t>
            </w:r>
            <w:r w:rsidRPr="00F442B6">
              <w:rPr>
                <w:rFonts w:cs="Times New Roman"/>
                <w:color w:val="000000"/>
                <w:sz w:val="20"/>
                <w:szCs w:val="20"/>
                <w:lang w:val="en-US"/>
              </w:rPr>
              <w:t>,25</w:t>
            </w:r>
          </w:p>
        </w:tc>
        <w:tc>
          <w:tcPr>
            <w:tcW w:w="1217" w:type="dxa"/>
          </w:tcPr>
          <w:p w:rsidR="00AB5F08" w:rsidRPr="00F442B6" w:rsidRDefault="00AB5F08" w:rsidP="00EC7FC2">
            <w:pPr>
              <w:keepNext/>
              <w:rPr>
                <w:rFonts w:cs="Times New Roman"/>
                <w:sz w:val="20"/>
                <w:szCs w:val="20"/>
                <w:lang w:val="en-US"/>
              </w:rPr>
            </w:pPr>
          </w:p>
        </w:tc>
      </w:tr>
      <w:tr w:rsidR="00AB5F08" w:rsidRPr="00F442B6" w:rsidTr="00EC7FC2">
        <w:trPr>
          <w:jc w:val="center"/>
        </w:trPr>
        <w:tc>
          <w:tcPr>
            <w:tcW w:w="1413" w:type="dxa"/>
          </w:tcPr>
          <w:p w:rsidR="00AB5F08" w:rsidRPr="00F442B6" w:rsidRDefault="00AB5F08" w:rsidP="00EC7FC2">
            <w:pPr>
              <w:keepNext/>
              <w:rPr>
                <w:rFonts w:cs="Times New Roman"/>
                <w:sz w:val="20"/>
                <w:szCs w:val="20"/>
              </w:rPr>
            </w:pPr>
            <w:r w:rsidRPr="00F442B6">
              <w:rPr>
                <w:rFonts w:cs="Times New Roman"/>
                <w:sz w:val="20"/>
                <w:szCs w:val="20"/>
              </w:rPr>
              <w:t>Август</w:t>
            </w:r>
          </w:p>
        </w:tc>
        <w:tc>
          <w:tcPr>
            <w:tcW w:w="1217" w:type="dxa"/>
          </w:tcPr>
          <w:p w:rsidR="00AB5F08" w:rsidRPr="00F442B6" w:rsidRDefault="00AB5F08" w:rsidP="00EC7FC2">
            <w:pPr>
              <w:keepNext/>
              <w:rPr>
                <w:rFonts w:cs="Times New Roman"/>
                <w:sz w:val="20"/>
                <w:szCs w:val="20"/>
                <w:lang w:val="en-US"/>
              </w:rPr>
            </w:pPr>
            <w:r w:rsidRPr="00F442B6">
              <w:rPr>
                <w:rFonts w:cs="Times New Roman"/>
                <w:sz w:val="20"/>
                <w:szCs w:val="20"/>
              </w:rPr>
              <w:t>5160</w:t>
            </w:r>
          </w:p>
        </w:tc>
        <w:tc>
          <w:tcPr>
            <w:tcW w:w="1492" w:type="dxa"/>
          </w:tcPr>
          <w:p w:rsidR="00AB5F08" w:rsidRPr="00F442B6" w:rsidRDefault="00AB5F08" w:rsidP="00EC7FC2">
            <w:pPr>
              <w:keepNext/>
              <w:rPr>
                <w:rFonts w:cs="Times New Roman"/>
                <w:sz w:val="20"/>
                <w:szCs w:val="20"/>
              </w:rPr>
            </w:pPr>
            <w:r w:rsidRPr="00F442B6">
              <w:rPr>
                <w:rFonts w:cs="Times New Roman"/>
                <w:sz w:val="20"/>
                <w:szCs w:val="20"/>
              </w:rPr>
              <w:t>75</w:t>
            </w:r>
          </w:p>
        </w:tc>
        <w:tc>
          <w:tcPr>
            <w:tcW w:w="1404" w:type="dxa"/>
          </w:tcPr>
          <w:p w:rsidR="00AB5F08" w:rsidRPr="00F442B6" w:rsidRDefault="00AB5F08" w:rsidP="00EC7FC2">
            <w:pPr>
              <w:keepNext/>
              <w:rPr>
                <w:rFonts w:cs="Times New Roman"/>
                <w:sz w:val="20"/>
                <w:szCs w:val="20"/>
              </w:rPr>
            </w:pPr>
          </w:p>
        </w:tc>
        <w:tc>
          <w:tcPr>
            <w:tcW w:w="1217" w:type="dxa"/>
            <w:vAlign w:val="center"/>
          </w:tcPr>
          <w:p w:rsidR="00AB5F08" w:rsidRPr="00F442B6" w:rsidRDefault="00AB5F08" w:rsidP="00EC7FC2">
            <w:pPr>
              <w:keepNext/>
              <w:jc w:val="right"/>
              <w:rPr>
                <w:rFonts w:cs="Times New Roman"/>
                <w:color w:val="000000"/>
                <w:sz w:val="20"/>
                <w:szCs w:val="20"/>
              </w:rPr>
            </w:pPr>
            <w:r w:rsidRPr="00F442B6">
              <w:rPr>
                <w:rFonts w:cs="Times New Roman"/>
                <w:color w:val="000000"/>
                <w:sz w:val="20"/>
                <w:szCs w:val="20"/>
                <w:lang w:val="en-US"/>
              </w:rPr>
              <w:t>13545</w:t>
            </w:r>
            <w:r w:rsidRPr="00F442B6">
              <w:rPr>
                <w:rFonts w:cs="Times New Roman"/>
                <w:color w:val="000000"/>
                <w:sz w:val="20"/>
                <w:szCs w:val="20"/>
              </w:rPr>
              <w:t>0</w:t>
            </w:r>
          </w:p>
        </w:tc>
        <w:tc>
          <w:tcPr>
            <w:tcW w:w="1217" w:type="dxa"/>
          </w:tcPr>
          <w:p w:rsidR="00AB5F08" w:rsidRPr="00F442B6" w:rsidRDefault="00AB5F08" w:rsidP="00EC7FC2">
            <w:pPr>
              <w:keepNext/>
              <w:rPr>
                <w:rFonts w:cs="Times New Roman"/>
                <w:sz w:val="20"/>
                <w:szCs w:val="20"/>
                <w:lang w:val="en-US"/>
              </w:rPr>
            </w:pPr>
          </w:p>
        </w:tc>
      </w:tr>
      <w:tr w:rsidR="00AB5F08" w:rsidRPr="00F442B6" w:rsidTr="00EC7FC2">
        <w:trPr>
          <w:jc w:val="center"/>
        </w:trPr>
        <w:tc>
          <w:tcPr>
            <w:tcW w:w="1413" w:type="dxa"/>
          </w:tcPr>
          <w:p w:rsidR="00AB5F08" w:rsidRPr="00F442B6" w:rsidRDefault="00AB5F08" w:rsidP="00EC7FC2">
            <w:pPr>
              <w:keepNext/>
              <w:rPr>
                <w:rFonts w:cs="Times New Roman"/>
                <w:sz w:val="20"/>
                <w:szCs w:val="20"/>
              </w:rPr>
            </w:pPr>
            <w:r w:rsidRPr="00F442B6">
              <w:rPr>
                <w:rFonts w:cs="Times New Roman"/>
                <w:sz w:val="20"/>
                <w:szCs w:val="20"/>
              </w:rPr>
              <w:t>Сентябрь</w:t>
            </w:r>
          </w:p>
        </w:tc>
        <w:tc>
          <w:tcPr>
            <w:tcW w:w="1217" w:type="dxa"/>
          </w:tcPr>
          <w:p w:rsidR="00AB5F08" w:rsidRPr="00F442B6" w:rsidRDefault="00AB5F08" w:rsidP="00EC7FC2">
            <w:pPr>
              <w:keepNext/>
              <w:rPr>
                <w:rFonts w:cs="Times New Roman"/>
                <w:sz w:val="20"/>
                <w:szCs w:val="20"/>
                <w:lang w:val="en-US"/>
              </w:rPr>
            </w:pPr>
            <w:r w:rsidRPr="00F442B6">
              <w:rPr>
                <w:rFonts w:cs="Times New Roman"/>
                <w:sz w:val="20"/>
                <w:szCs w:val="20"/>
              </w:rPr>
              <w:t>5320</w:t>
            </w:r>
          </w:p>
        </w:tc>
        <w:tc>
          <w:tcPr>
            <w:tcW w:w="1492" w:type="dxa"/>
          </w:tcPr>
          <w:p w:rsidR="00AB5F08" w:rsidRPr="00F442B6" w:rsidRDefault="00AB5F08" w:rsidP="00EC7FC2">
            <w:pPr>
              <w:keepNext/>
              <w:rPr>
                <w:rFonts w:cs="Times New Roman"/>
                <w:sz w:val="20"/>
                <w:szCs w:val="20"/>
              </w:rPr>
            </w:pPr>
            <w:r w:rsidRPr="00F442B6">
              <w:rPr>
                <w:rFonts w:cs="Times New Roman"/>
                <w:sz w:val="20"/>
                <w:szCs w:val="20"/>
              </w:rPr>
              <w:t>64</w:t>
            </w:r>
          </w:p>
        </w:tc>
        <w:tc>
          <w:tcPr>
            <w:tcW w:w="1404" w:type="dxa"/>
          </w:tcPr>
          <w:p w:rsidR="00AB5F08" w:rsidRPr="00F442B6" w:rsidRDefault="00AB5F08" w:rsidP="00EC7FC2">
            <w:pPr>
              <w:keepNext/>
              <w:rPr>
                <w:rFonts w:cs="Times New Roman"/>
                <w:sz w:val="20"/>
                <w:szCs w:val="20"/>
              </w:rPr>
            </w:pPr>
          </w:p>
        </w:tc>
        <w:tc>
          <w:tcPr>
            <w:tcW w:w="1217" w:type="dxa"/>
            <w:vAlign w:val="center"/>
          </w:tcPr>
          <w:p w:rsidR="00AB5F08" w:rsidRPr="00F442B6" w:rsidRDefault="00AB5F08" w:rsidP="00EC7FC2">
            <w:pPr>
              <w:keepNext/>
              <w:jc w:val="right"/>
              <w:rPr>
                <w:rFonts w:cs="Times New Roman"/>
                <w:color w:val="000000"/>
                <w:sz w:val="20"/>
                <w:szCs w:val="20"/>
              </w:rPr>
            </w:pPr>
            <w:r w:rsidRPr="00F442B6">
              <w:rPr>
                <w:rFonts w:cs="Times New Roman"/>
                <w:color w:val="000000"/>
                <w:sz w:val="20"/>
                <w:szCs w:val="20"/>
                <w:lang w:val="en-US"/>
              </w:rPr>
              <w:t>13566</w:t>
            </w:r>
            <w:r w:rsidRPr="00F442B6">
              <w:rPr>
                <w:rFonts w:cs="Times New Roman"/>
                <w:color w:val="000000"/>
                <w:sz w:val="20"/>
                <w:szCs w:val="20"/>
              </w:rPr>
              <w:t>0</w:t>
            </w:r>
          </w:p>
        </w:tc>
        <w:tc>
          <w:tcPr>
            <w:tcW w:w="1217" w:type="dxa"/>
          </w:tcPr>
          <w:p w:rsidR="00AB5F08" w:rsidRPr="00F442B6" w:rsidRDefault="00AB5F08" w:rsidP="00EC7FC2">
            <w:pPr>
              <w:keepNext/>
              <w:rPr>
                <w:rFonts w:cs="Times New Roman"/>
                <w:sz w:val="20"/>
                <w:szCs w:val="20"/>
                <w:lang w:val="en-US"/>
              </w:rPr>
            </w:pPr>
          </w:p>
        </w:tc>
      </w:tr>
      <w:tr w:rsidR="00AB5F08" w:rsidRPr="00F442B6" w:rsidTr="00EC7FC2">
        <w:trPr>
          <w:jc w:val="center"/>
        </w:trPr>
        <w:tc>
          <w:tcPr>
            <w:tcW w:w="1413" w:type="dxa"/>
          </w:tcPr>
          <w:p w:rsidR="00AB5F08" w:rsidRPr="00F442B6" w:rsidRDefault="00AB5F08" w:rsidP="00EC7FC2">
            <w:pPr>
              <w:keepNext/>
              <w:rPr>
                <w:rFonts w:cs="Times New Roman"/>
                <w:sz w:val="20"/>
                <w:szCs w:val="20"/>
              </w:rPr>
            </w:pPr>
            <w:r w:rsidRPr="00F442B6">
              <w:rPr>
                <w:rFonts w:cs="Times New Roman"/>
                <w:sz w:val="20"/>
                <w:szCs w:val="20"/>
              </w:rPr>
              <w:t>Октябрь</w:t>
            </w:r>
          </w:p>
        </w:tc>
        <w:tc>
          <w:tcPr>
            <w:tcW w:w="1217" w:type="dxa"/>
          </w:tcPr>
          <w:p w:rsidR="00AB5F08" w:rsidRPr="00F442B6" w:rsidRDefault="00AB5F08" w:rsidP="00EC7FC2">
            <w:pPr>
              <w:keepNext/>
              <w:rPr>
                <w:rFonts w:cs="Times New Roman"/>
                <w:sz w:val="20"/>
                <w:szCs w:val="20"/>
                <w:lang w:val="en-US"/>
              </w:rPr>
            </w:pPr>
            <w:r w:rsidRPr="00F442B6">
              <w:rPr>
                <w:rFonts w:cs="Times New Roman"/>
                <w:sz w:val="20"/>
                <w:szCs w:val="20"/>
              </w:rPr>
              <w:t>5430</w:t>
            </w:r>
          </w:p>
        </w:tc>
        <w:tc>
          <w:tcPr>
            <w:tcW w:w="1492" w:type="dxa"/>
          </w:tcPr>
          <w:p w:rsidR="00AB5F08" w:rsidRPr="00F442B6" w:rsidRDefault="00AB5F08" w:rsidP="00EC7FC2">
            <w:pPr>
              <w:keepNext/>
              <w:rPr>
                <w:rFonts w:cs="Times New Roman"/>
                <w:sz w:val="20"/>
                <w:szCs w:val="20"/>
              </w:rPr>
            </w:pPr>
            <w:r w:rsidRPr="00F442B6">
              <w:rPr>
                <w:rFonts w:cs="Times New Roman"/>
                <w:sz w:val="20"/>
                <w:szCs w:val="20"/>
              </w:rPr>
              <w:t>42</w:t>
            </w:r>
          </w:p>
        </w:tc>
        <w:tc>
          <w:tcPr>
            <w:tcW w:w="1404" w:type="dxa"/>
          </w:tcPr>
          <w:p w:rsidR="00AB5F08" w:rsidRPr="00F442B6" w:rsidRDefault="00AB5F08" w:rsidP="00EC7FC2">
            <w:pPr>
              <w:keepNext/>
              <w:rPr>
                <w:rFonts w:cs="Times New Roman"/>
                <w:sz w:val="20"/>
                <w:szCs w:val="20"/>
              </w:rPr>
            </w:pPr>
          </w:p>
        </w:tc>
        <w:tc>
          <w:tcPr>
            <w:tcW w:w="1217" w:type="dxa"/>
            <w:vAlign w:val="center"/>
          </w:tcPr>
          <w:p w:rsidR="00AB5F08" w:rsidRPr="00F442B6" w:rsidRDefault="00AB5F08" w:rsidP="00EC7FC2">
            <w:pPr>
              <w:keepNext/>
              <w:jc w:val="right"/>
              <w:rPr>
                <w:rFonts w:cs="Times New Roman"/>
                <w:color w:val="000000"/>
                <w:sz w:val="20"/>
                <w:szCs w:val="20"/>
              </w:rPr>
            </w:pPr>
            <w:r w:rsidRPr="00F442B6">
              <w:rPr>
                <w:rFonts w:cs="Times New Roman"/>
                <w:color w:val="000000"/>
                <w:sz w:val="20"/>
                <w:szCs w:val="20"/>
                <w:lang w:val="en-US"/>
              </w:rPr>
              <w:t>13032</w:t>
            </w:r>
            <w:r w:rsidRPr="00F442B6">
              <w:rPr>
                <w:rFonts w:cs="Times New Roman"/>
                <w:color w:val="000000"/>
                <w:sz w:val="20"/>
                <w:szCs w:val="20"/>
              </w:rPr>
              <w:t>0</w:t>
            </w:r>
          </w:p>
        </w:tc>
        <w:tc>
          <w:tcPr>
            <w:tcW w:w="1217" w:type="dxa"/>
          </w:tcPr>
          <w:p w:rsidR="00AB5F08" w:rsidRPr="00F442B6" w:rsidRDefault="00AB5F08" w:rsidP="00EC7FC2">
            <w:pPr>
              <w:keepNext/>
              <w:rPr>
                <w:rFonts w:cs="Times New Roman"/>
                <w:sz w:val="20"/>
                <w:szCs w:val="20"/>
                <w:lang w:val="en-US"/>
              </w:rPr>
            </w:pPr>
          </w:p>
        </w:tc>
      </w:tr>
      <w:tr w:rsidR="00AB5F08" w:rsidRPr="00F442B6" w:rsidTr="00EC7FC2">
        <w:trPr>
          <w:trHeight w:val="70"/>
          <w:jc w:val="center"/>
        </w:trPr>
        <w:tc>
          <w:tcPr>
            <w:tcW w:w="1413" w:type="dxa"/>
          </w:tcPr>
          <w:p w:rsidR="00AB5F08" w:rsidRPr="00F442B6" w:rsidRDefault="00AB5F08" w:rsidP="00EC7FC2">
            <w:pPr>
              <w:keepNext/>
              <w:rPr>
                <w:rFonts w:cs="Times New Roman"/>
                <w:sz w:val="20"/>
                <w:szCs w:val="20"/>
              </w:rPr>
            </w:pPr>
            <w:r w:rsidRPr="00F442B6">
              <w:rPr>
                <w:rFonts w:cs="Times New Roman"/>
                <w:sz w:val="20"/>
                <w:szCs w:val="20"/>
              </w:rPr>
              <w:t>Ноябрь</w:t>
            </w:r>
          </w:p>
        </w:tc>
        <w:tc>
          <w:tcPr>
            <w:tcW w:w="1217" w:type="dxa"/>
          </w:tcPr>
          <w:p w:rsidR="00AB5F08" w:rsidRPr="00F442B6" w:rsidRDefault="00AB5F08" w:rsidP="00EC7FC2">
            <w:pPr>
              <w:keepNext/>
              <w:rPr>
                <w:rFonts w:cs="Times New Roman"/>
                <w:sz w:val="20"/>
                <w:szCs w:val="20"/>
                <w:lang w:val="en-US"/>
              </w:rPr>
            </w:pPr>
            <w:r w:rsidRPr="00F442B6">
              <w:rPr>
                <w:rFonts w:cs="Times New Roman"/>
                <w:sz w:val="20"/>
                <w:szCs w:val="20"/>
              </w:rPr>
              <w:t>5340</w:t>
            </w:r>
          </w:p>
        </w:tc>
        <w:tc>
          <w:tcPr>
            <w:tcW w:w="1492" w:type="dxa"/>
          </w:tcPr>
          <w:p w:rsidR="00AB5F08" w:rsidRPr="00F442B6" w:rsidRDefault="00AB5F08" w:rsidP="00EC7FC2">
            <w:pPr>
              <w:keepNext/>
              <w:rPr>
                <w:rFonts w:cs="Times New Roman"/>
                <w:sz w:val="20"/>
                <w:szCs w:val="20"/>
              </w:rPr>
            </w:pPr>
            <w:r w:rsidRPr="00F442B6">
              <w:rPr>
                <w:rFonts w:cs="Times New Roman"/>
                <w:sz w:val="20"/>
                <w:szCs w:val="20"/>
              </w:rPr>
              <w:t>29</w:t>
            </w:r>
          </w:p>
        </w:tc>
        <w:tc>
          <w:tcPr>
            <w:tcW w:w="1404" w:type="dxa"/>
          </w:tcPr>
          <w:p w:rsidR="00AB5F08" w:rsidRPr="00F442B6" w:rsidRDefault="00AB5F08" w:rsidP="00EC7FC2">
            <w:pPr>
              <w:keepNext/>
              <w:rPr>
                <w:rFonts w:cs="Times New Roman"/>
                <w:sz w:val="20"/>
                <w:szCs w:val="20"/>
              </w:rPr>
            </w:pPr>
          </w:p>
        </w:tc>
        <w:tc>
          <w:tcPr>
            <w:tcW w:w="1217" w:type="dxa"/>
            <w:vAlign w:val="center"/>
          </w:tcPr>
          <w:p w:rsidR="00AB5F08" w:rsidRPr="00F442B6" w:rsidRDefault="00AB5F08" w:rsidP="00EC7FC2">
            <w:pPr>
              <w:keepNext/>
              <w:jc w:val="right"/>
              <w:rPr>
                <w:rFonts w:cs="Times New Roman"/>
                <w:color w:val="000000"/>
                <w:sz w:val="20"/>
                <w:szCs w:val="20"/>
              </w:rPr>
            </w:pPr>
            <w:r w:rsidRPr="00F442B6">
              <w:rPr>
                <w:rFonts w:cs="Times New Roman"/>
                <w:color w:val="000000"/>
                <w:sz w:val="20"/>
                <w:szCs w:val="20"/>
                <w:lang w:val="en-US"/>
              </w:rPr>
              <w:t>11614</w:t>
            </w:r>
            <w:r w:rsidRPr="00F442B6">
              <w:rPr>
                <w:rFonts w:cs="Times New Roman"/>
                <w:color w:val="000000"/>
                <w:sz w:val="20"/>
                <w:szCs w:val="20"/>
              </w:rPr>
              <w:t>0</w:t>
            </w:r>
            <w:r w:rsidRPr="00F442B6">
              <w:rPr>
                <w:rFonts w:cs="Times New Roman"/>
                <w:color w:val="000000"/>
                <w:sz w:val="20"/>
                <w:szCs w:val="20"/>
                <w:lang w:val="en-US"/>
              </w:rPr>
              <w:t>,5</w:t>
            </w:r>
          </w:p>
        </w:tc>
        <w:tc>
          <w:tcPr>
            <w:tcW w:w="1217" w:type="dxa"/>
          </w:tcPr>
          <w:p w:rsidR="00AB5F08" w:rsidRPr="00F442B6" w:rsidRDefault="00AB5F08" w:rsidP="00EC7FC2">
            <w:pPr>
              <w:keepNext/>
              <w:rPr>
                <w:rFonts w:cs="Times New Roman"/>
                <w:sz w:val="20"/>
                <w:szCs w:val="20"/>
                <w:lang w:val="en-US"/>
              </w:rPr>
            </w:pPr>
          </w:p>
        </w:tc>
      </w:tr>
      <w:tr w:rsidR="00AB5F08" w:rsidRPr="00F442B6" w:rsidTr="00EC7FC2">
        <w:trPr>
          <w:trHeight w:val="77"/>
          <w:jc w:val="center"/>
        </w:trPr>
        <w:tc>
          <w:tcPr>
            <w:tcW w:w="1413" w:type="dxa"/>
          </w:tcPr>
          <w:p w:rsidR="00AB5F08" w:rsidRPr="00F442B6" w:rsidRDefault="00AB5F08" w:rsidP="00EC7FC2">
            <w:pPr>
              <w:keepNext/>
              <w:rPr>
                <w:rFonts w:cs="Times New Roman"/>
                <w:sz w:val="20"/>
                <w:szCs w:val="20"/>
              </w:rPr>
            </w:pPr>
            <w:r w:rsidRPr="00F442B6">
              <w:rPr>
                <w:rFonts w:cs="Times New Roman"/>
                <w:sz w:val="20"/>
                <w:szCs w:val="20"/>
              </w:rPr>
              <w:t>Декабрь</w:t>
            </w:r>
          </w:p>
        </w:tc>
        <w:tc>
          <w:tcPr>
            <w:tcW w:w="1217" w:type="dxa"/>
          </w:tcPr>
          <w:p w:rsidR="00AB5F08" w:rsidRPr="00F442B6" w:rsidRDefault="00AB5F08" w:rsidP="00EC7FC2">
            <w:pPr>
              <w:keepNext/>
              <w:rPr>
                <w:rFonts w:cs="Times New Roman"/>
                <w:sz w:val="20"/>
                <w:szCs w:val="20"/>
                <w:lang w:val="en-US"/>
              </w:rPr>
            </w:pPr>
            <w:r w:rsidRPr="00F442B6">
              <w:rPr>
                <w:rFonts w:cs="Times New Roman"/>
                <w:sz w:val="20"/>
                <w:szCs w:val="20"/>
              </w:rPr>
              <w:t>5280</w:t>
            </w:r>
          </w:p>
        </w:tc>
        <w:tc>
          <w:tcPr>
            <w:tcW w:w="1492" w:type="dxa"/>
          </w:tcPr>
          <w:p w:rsidR="00AB5F08" w:rsidRPr="00F442B6" w:rsidRDefault="00AB5F08" w:rsidP="00EC7FC2">
            <w:pPr>
              <w:keepNext/>
              <w:rPr>
                <w:rFonts w:cs="Times New Roman"/>
                <w:sz w:val="20"/>
                <w:szCs w:val="20"/>
              </w:rPr>
            </w:pPr>
            <w:r w:rsidRPr="00F442B6">
              <w:rPr>
                <w:rFonts w:cs="Times New Roman"/>
                <w:sz w:val="20"/>
                <w:szCs w:val="20"/>
              </w:rPr>
              <w:t>27</w:t>
            </w:r>
          </w:p>
        </w:tc>
        <w:tc>
          <w:tcPr>
            <w:tcW w:w="1404" w:type="dxa"/>
          </w:tcPr>
          <w:p w:rsidR="00AB5F08" w:rsidRPr="00F442B6" w:rsidRDefault="00AB5F08" w:rsidP="00EC7FC2">
            <w:pPr>
              <w:keepNext/>
              <w:rPr>
                <w:rFonts w:cs="Times New Roman"/>
                <w:sz w:val="20"/>
                <w:szCs w:val="20"/>
              </w:rPr>
            </w:pPr>
          </w:p>
        </w:tc>
        <w:tc>
          <w:tcPr>
            <w:tcW w:w="1217" w:type="dxa"/>
            <w:vAlign w:val="center"/>
          </w:tcPr>
          <w:p w:rsidR="00AB5F08" w:rsidRPr="00F442B6" w:rsidRDefault="00AB5F08" w:rsidP="00EC7FC2">
            <w:pPr>
              <w:keepNext/>
              <w:jc w:val="right"/>
              <w:rPr>
                <w:rFonts w:cs="Times New Roman"/>
                <w:color w:val="000000"/>
                <w:sz w:val="20"/>
                <w:szCs w:val="20"/>
              </w:rPr>
            </w:pPr>
            <w:r w:rsidRPr="00F442B6">
              <w:rPr>
                <w:rFonts w:cs="Times New Roman"/>
                <w:color w:val="000000"/>
                <w:sz w:val="20"/>
                <w:szCs w:val="20"/>
                <w:lang w:val="en-US"/>
              </w:rPr>
              <w:t>10692</w:t>
            </w:r>
            <w:r w:rsidRPr="00F442B6">
              <w:rPr>
                <w:rFonts w:cs="Times New Roman"/>
                <w:color w:val="000000"/>
                <w:sz w:val="20"/>
                <w:szCs w:val="20"/>
              </w:rPr>
              <w:t>0</w:t>
            </w:r>
          </w:p>
        </w:tc>
        <w:tc>
          <w:tcPr>
            <w:tcW w:w="1217" w:type="dxa"/>
          </w:tcPr>
          <w:p w:rsidR="00AB5F08" w:rsidRPr="00F442B6" w:rsidRDefault="00AB5F08" w:rsidP="00EC7FC2">
            <w:pPr>
              <w:keepNext/>
              <w:rPr>
                <w:rFonts w:cs="Times New Roman"/>
                <w:sz w:val="20"/>
                <w:szCs w:val="20"/>
                <w:lang w:val="en-US"/>
              </w:rPr>
            </w:pPr>
          </w:p>
        </w:tc>
      </w:tr>
    </w:tbl>
    <w:p w:rsidR="00AB5F08" w:rsidRPr="002F579E" w:rsidRDefault="00AB5F08" w:rsidP="00AB5F08">
      <w:pPr>
        <w:pStyle w:val="a4"/>
        <w:widowControl/>
        <w:numPr>
          <w:ilvl w:val="0"/>
          <w:numId w:val="13"/>
        </w:numPr>
        <w:suppressAutoHyphens w:val="0"/>
        <w:autoSpaceDE w:val="0"/>
        <w:adjustRightInd w:val="0"/>
        <w:contextualSpacing/>
        <w:jc w:val="both"/>
        <w:textAlignment w:val="auto"/>
        <w:rPr>
          <w:rFonts w:cs="Times New Roman"/>
        </w:rPr>
      </w:pPr>
      <w:r w:rsidRPr="002F579E">
        <w:rPr>
          <w:rFonts w:cs="Times New Roman"/>
        </w:rPr>
        <w:t>Вновь открываемая организация ООО “Сокол” имеет на балансе на 01.01.2014 г. станки общей стоимостью 590 000 руб. Какой метод амортизации (линейный или нелинейный) следует выбрать организации? Как изменится налоговая база по налогу на прибыль организации в первый год работы компании в первом и во втором случае? Свой ответ обосновать, привести необходимые расчеты.</w:t>
      </w:r>
    </w:p>
    <w:p w:rsidR="00AB5F08" w:rsidRPr="002F579E" w:rsidRDefault="00AB5F08" w:rsidP="00AB5F08">
      <w:pPr>
        <w:pStyle w:val="a4"/>
        <w:widowControl/>
        <w:numPr>
          <w:ilvl w:val="0"/>
          <w:numId w:val="13"/>
        </w:numPr>
        <w:suppressAutoHyphens w:val="0"/>
        <w:autoSpaceDE w:val="0"/>
        <w:adjustRightInd w:val="0"/>
        <w:contextualSpacing/>
        <w:jc w:val="both"/>
        <w:textAlignment w:val="auto"/>
        <w:rPr>
          <w:rFonts w:cs="Times New Roman"/>
        </w:rPr>
      </w:pPr>
      <w:r w:rsidRPr="002F579E">
        <w:rPr>
          <w:rFonts w:cs="Times New Roman"/>
          <w:color w:val="000000"/>
        </w:rPr>
        <w:t>ОАО "Сувенир" реализует изделия народных художественных промыслов в России и на экспорт. Предположим, что ОАО "Сувенир" планирует реализовать на внутреннем рынке продукцию на общую сумму 10 000 000 руб. и на экспорт - на 4 000 000 руб. Фирме выгодно было бы отказаться от использования льготы только по изделиям, реализуемым на экспорт. В этом случае она получила бы право на вычет НДС, уплаченного поставщикам экспортируемых товаров.</w:t>
      </w:r>
    </w:p>
    <w:p w:rsidR="00AB5F08" w:rsidRPr="002F579E" w:rsidRDefault="00AB5F08" w:rsidP="00AB5F08">
      <w:pPr>
        <w:pStyle w:val="a3"/>
        <w:ind w:left="720" w:firstLine="696"/>
        <w:jc w:val="both"/>
        <w:rPr>
          <w:color w:val="000000"/>
        </w:rPr>
      </w:pPr>
      <w:r w:rsidRPr="002F579E">
        <w:rPr>
          <w:color w:val="000000"/>
        </w:rPr>
        <w:t>Однако ООО "Сувенир" не сможет отказаться от льготы только в отношении экспортируемой продукции. Поэтому ему придется выбирать:</w:t>
      </w:r>
    </w:p>
    <w:p w:rsidR="00AB5F08" w:rsidRPr="002F579E" w:rsidRDefault="00AB5F08" w:rsidP="00AB5F08">
      <w:pPr>
        <w:pStyle w:val="a3"/>
        <w:ind w:left="720"/>
        <w:jc w:val="both"/>
        <w:rPr>
          <w:color w:val="000000"/>
        </w:rPr>
      </w:pPr>
      <w:r w:rsidRPr="002F579E">
        <w:rPr>
          <w:color w:val="000000"/>
        </w:rPr>
        <w:t>- либо облагать налогом всю продукцию;</w:t>
      </w:r>
    </w:p>
    <w:p w:rsidR="00AB5F08" w:rsidRPr="002F579E" w:rsidRDefault="00AB5F08" w:rsidP="00AB5F08">
      <w:pPr>
        <w:pStyle w:val="a3"/>
        <w:ind w:left="720"/>
        <w:jc w:val="both"/>
        <w:rPr>
          <w:color w:val="000000"/>
        </w:rPr>
      </w:pPr>
      <w:r w:rsidRPr="002F579E">
        <w:rPr>
          <w:color w:val="000000"/>
        </w:rPr>
        <w:t>- либо использовать льготу при реализации всей продукции.</w:t>
      </w:r>
    </w:p>
    <w:p w:rsidR="00AB5F08" w:rsidRPr="002F579E" w:rsidRDefault="00AB5F08" w:rsidP="00AB5F08">
      <w:pPr>
        <w:pStyle w:val="a3"/>
        <w:ind w:left="720" w:firstLine="696"/>
        <w:jc w:val="both"/>
        <w:rPr>
          <w:color w:val="000000"/>
        </w:rPr>
      </w:pPr>
      <w:r w:rsidRPr="002F579E">
        <w:rPr>
          <w:color w:val="000000"/>
        </w:rPr>
        <w:t>Какой вариант следует выбрать компании при налоговом планировании?</w:t>
      </w:r>
    </w:p>
    <w:p w:rsidR="00AB5F08" w:rsidRPr="002F579E" w:rsidRDefault="00AB5F08" w:rsidP="00AB5F08">
      <w:pPr>
        <w:pStyle w:val="a4"/>
        <w:widowControl/>
        <w:numPr>
          <w:ilvl w:val="0"/>
          <w:numId w:val="13"/>
        </w:numPr>
        <w:suppressAutoHyphens w:val="0"/>
        <w:autoSpaceDN/>
        <w:contextualSpacing/>
        <w:jc w:val="both"/>
        <w:textAlignment w:val="auto"/>
        <w:rPr>
          <w:rFonts w:cs="Times New Roman"/>
        </w:rPr>
      </w:pPr>
      <w:r w:rsidRPr="002F579E">
        <w:rPr>
          <w:rFonts w:cs="Times New Roman"/>
        </w:rPr>
        <w:t xml:space="preserve">Сумма НДС, которую должно уплатить ООО “Луч” в бюджет за </w:t>
      </w:r>
      <w:r w:rsidRPr="002F579E">
        <w:rPr>
          <w:rFonts w:cs="Times New Roman"/>
          <w:lang w:val="en-US"/>
        </w:rPr>
        <w:t>I</w:t>
      </w:r>
      <w:r w:rsidRPr="002F579E">
        <w:rPr>
          <w:rFonts w:cs="Times New Roman"/>
        </w:rPr>
        <w:t xml:space="preserve"> квартал – 900 тыс. руб. 20 апреля предприятие перечислило в бюджет 250 тыс. руб. 25 апреля предприятие дополнительно перечислило 100 тыс. руб. Должны ли в данном случае применяться налоговые санкции и в каком размере?</w:t>
      </w:r>
    </w:p>
    <w:p w:rsidR="00AB5F08" w:rsidRPr="002F579E" w:rsidRDefault="00AB5F08" w:rsidP="00AB5F08">
      <w:pPr>
        <w:pStyle w:val="a4"/>
        <w:jc w:val="both"/>
        <w:rPr>
          <w:rFonts w:cs="Times New Roman"/>
        </w:rPr>
      </w:pPr>
      <w:r w:rsidRPr="002F579E">
        <w:rPr>
          <w:rFonts w:cs="Times New Roman"/>
          <w:i/>
        </w:rPr>
        <w:t xml:space="preserve">Примечание </w:t>
      </w:r>
      <w:r w:rsidRPr="002F579E">
        <w:rPr>
          <w:rFonts w:cs="Times New Roman"/>
        </w:rPr>
        <w:t>Ставку рефинансирования принять равной 8%.</w:t>
      </w:r>
    </w:p>
    <w:p w:rsidR="00AB5F08" w:rsidRPr="002F579E" w:rsidRDefault="00AB5F08" w:rsidP="00AB5F08">
      <w:pPr>
        <w:pStyle w:val="a4"/>
        <w:widowControl/>
        <w:numPr>
          <w:ilvl w:val="0"/>
          <w:numId w:val="13"/>
        </w:numPr>
        <w:suppressAutoHyphens w:val="0"/>
        <w:autoSpaceDN/>
        <w:contextualSpacing/>
        <w:jc w:val="both"/>
        <w:textAlignment w:val="auto"/>
        <w:rPr>
          <w:rFonts w:cs="Times New Roman"/>
        </w:rPr>
      </w:pPr>
      <w:r w:rsidRPr="002F579E">
        <w:rPr>
          <w:rFonts w:cs="Times New Roman"/>
        </w:rPr>
        <w:t>По приведенным данным формы № 2 “Отчет о финансовых результатах” рассчитать валовую прибыль, прибыль от продаж, прибыль до налогообложения, налог на прибыль и чистую прибыль организации.</w:t>
      </w:r>
    </w:p>
    <w:tbl>
      <w:tblPr>
        <w:tblW w:w="8227" w:type="dxa"/>
        <w:jc w:val="center"/>
        <w:tblInd w:w="93" w:type="dxa"/>
        <w:tblLook w:val="04A0" w:firstRow="1" w:lastRow="0" w:firstColumn="1" w:lastColumn="0" w:noHBand="0" w:noVBand="1"/>
      </w:tblPr>
      <w:tblGrid>
        <w:gridCol w:w="2850"/>
        <w:gridCol w:w="696"/>
        <w:gridCol w:w="236"/>
        <w:gridCol w:w="456"/>
        <w:gridCol w:w="456"/>
        <w:gridCol w:w="475"/>
        <w:gridCol w:w="216"/>
        <w:gridCol w:w="883"/>
        <w:gridCol w:w="354"/>
        <w:gridCol w:w="456"/>
        <w:gridCol w:w="497"/>
        <w:gridCol w:w="519"/>
        <w:gridCol w:w="236"/>
      </w:tblGrid>
      <w:tr w:rsidR="00AB5F08" w:rsidRPr="00B66E40" w:rsidTr="00EC7FC2">
        <w:trPr>
          <w:trHeight w:val="269"/>
          <w:jc w:val="center"/>
        </w:trPr>
        <w:tc>
          <w:tcPr>
            <w:tcW w:w="2850" w:type="dxa"/>
            <w:tcBorders>
              <w:top w:val="single" w:sz="4" w:space="0" w:color="auto"/>
              <w:left w:val="single" w:sz="4" w:space="0" w:color="auto"/>
              <w:bottom w:val="nil"/>
              <w:right w:val="single" w:sz="8" w:space="0" w:color="auto"/>
            </w:tcBorders>
            <w:shd w:val="clear" w:color="auto" w:fill="auto"/>
            <w:noWrap/>
            <w:hideMark/>
          </w:tcPr>
          <w:p w:rsidR="00AB5F08" w:rsidRPr="00B66E40" w:rsidRDefault="00AB5F08" w:rsidP="00EC7FC2">
            <w:pPr>
              <w:jc w:val="center"/>
              <w:rPr>
                <w:rFonts w:eastAsia="Times New Roman" w:cs="Times New Roman"/>
              </w:rPr>
            </w:pPr>
            <w:r w:rsidRPr="00B66E40">
              <w:rPr>
                <w:rFonts w:eastAsia="Times New Roman" w:cs="Times New Roman"/>
              </w:rPr>
              <w:t>Наименование показателя</w:t>
            </w:r>
          </w:p>
        </w:tc>
        <w:tc>
          <w:tcPr>
            <w:tcW w:w="953" w:type="dxa"/>
            <w:tcBorders>
              <w:top w:val="single" w:sz="4" w:space="0" w:color="auto"/>
              <w:left w:val="single" w:sz="8" w:space="0" w:color="auto"/>
              <w:bottom w:val="nil"/>
              <w:right w:val="single" w:sz="8" w:space="0" w:color="auto"/>
            </w:tcBorders>
          </w:tcPr>
          <w:p w:rsidR="00AB5F08" w:rsidRPr="00B66E40" w:rsidRDefault="00AB5F08" w:rsidP="00EC7FC2">
            <w:pPr>
              <w:jc w:val="center"/>
              <w:rPr>
                <w:rFonts w:eastAsia="Times New Roman" w:cs="Times New Roman"/>
              </w:rPr>
            </w:pPr>
          </w:p>
        </w:tc>
        <w:tc>
          <w:tcPr>
            <w:tcW w:w="652" w:type="dxa"/>
            <w:gridSpan w:val="2"/>
            <w:tcBorders>
              <w:top w:val="single" w:sz="4" w:space="0" w:color="auto"/>
              <w:left w:val="single" w:sz="8" w:space="0" w:color="auto"/>
              <w:bottom w:val="nil"/>
              <w:right w:val="nil"/>
            </w:tcBorders>
            <w:shd w:val="clear" w:color="auto" w:fill="auto"/>
            <w:noWrap/>
            <w:hideMark/>
          </w:tcPr>
          <w:p w:rsidR="00AB5F08" w:rsidRPr="00B66E40" w:rsidRDefault="00AB5F08" w:rsidP="00EC7FC2">
            <w:pPr>
              <w:jc w:val="center"/>
              <w:rPr>
                <w:rFonts w:eastAsia="Times New Roman" w:cs="Times New Roman"/>
              </w:rPr>
            </w:pPr>
            <w:r w:rsidRPr="00B66E40">
              <w:rPr>
                <w:rFonts w:eastAsia="Times New Roman" w:cs="Times New Roman"/>
              </w:rPr>
              <w:t>За</w:t>
            </w:r>
          </w:p>
        </w:tc>
        <w:tc>
          <w:tcPr>
            <w:tcW w:w="891" w:type="dxa"/>
            <w:gridSpan w:val="2"/>
            <w:tcBorders>
              <w:top w:val="single" w:sz="4" w:space="0" w:color="auto"/>
              <w:left w:val="nil"/>
              <w:bottom w:val="single" w:sz="4" w:space="0" w:color="auto"/>
              <w:right w:val="nil"/>
            </w:tcBorders>
            <w:shd w:val="clear" w:color="auto" w:fill="auto"/>
            <w:noWrap/>
          </w:tcPr>
          <w:p w:rsidR="00AB5F08" w:rsidRPr="00B66E40" w:rsidRDefault="00AB5F08" w:rsidP="00EC7FC2">
            <w:pPr>
              <w:jc w:val="center"/>
              <w:rPr>
                <w:rFonts w:eastAsia="Times New Roman" w:cs="Times New Roman"/>
              </w:rPr>
            </w:pPr>
            <w:r w:rsidRPr="00B66E40">
              <w:rPr>
                <w:rFonts w:eastAsia="Times New Roman" w:cs="Times New Roman"/>
              </w:rPr>
              <w:t>январь -</w:t>
            </w:r>
          </w:p>
        </w:tc>
        <w:tc>
          <w:tcPr>
            <w:tcW w:w="949" w:type="dxa"/>
            <w:gridSpan w:val="2"/>
            <w:tcBorders>
              <w:top w:val="single" w:sz="4" w:space="0" w:color="auto"/>
              <w:left w:val="nil"/>
              <w:bottom w:val="nil"/>
              <w:right w:val="single" w:sz="4" w:space="0" w:color="auto"/>
            </w:tcBorders>
            <w:shd w:val="clear" w:color="auto" w:fill="auto"/>
            <w:noWrap/>
            <w:hideMark/>
          </w:tcPr>
          <w:p w:rsidR="00AB5F08" w:rsidRPr="00B66E40" w:rsidRDefault="00AB5F08" w:rsidP="00EC7FC2">
            <w:pPr>
              <w:jc w:val="center"/>
              <w:rPr>
                <w:rFonts w:eastAsia="Times New Roman" w:cs="Times New Roman"/>
              </w:rPr>
            </w:pPr>
            <w:r w:rsidRPr="00B66E40">
              <w:rPr>
                <w:rFonts w:eastAsia="Times New Roman" w:cs="Times New Roman"/>
              </w:rPr>
              <w:t>декабрь</w:t>
            </w:r>
          </w:p>
        </w:tc>
        <w:tc>
          <w:tcPr>
            <w:tcW w:w="770" w:type="dxa"/>
            <w:gridSpan w:val="2"/>
            <w:tcBorders>
              <w:top w:val="single" w:sz="4" w:space="0" w:color="auto"/>
              <w:left w:val="nil"/>
              <w:bottom w:val="nil"/>
              <w:right w:val="nil"/>
            </w:tcBorders>
            <w:shd w:val="clear" w:color="auto" w:fill="auto"/>
            <w:noWrap/>
            <w:hideMark/>
          </w:tcPr>
          <w:p w:rsidR="00AB5F08" w:rsidRPr="00B66E40" w:rsidRDefault="00AB5F08" w:rsidP="00EC7FC2">
            <w:pPr>
              <w:jc w:val="center"/>
              <w:rPr>
                <w:rFonts w:eastAsia="Times New Roman" w:cs="Times New Roman"/>
              </w:rPr>
            </w:pPr>
            <w:r w:rsidRPr="00B66E40">
              <w:rPr>
                <w:rFonts w:eastAsia="Times New Roman" w:cs="Times New Roman"/>
              </w:rPr>
              <w:t>За</w:t>
            </w:r>
          </w:p>
        </w:tc>
        <w:tc>
          <w:tcPr>
            <w:tcW w:w="926" w:type="dxa"/>
            <w:gridSpan w:val="2"/>
            <w:tcBorders>
              <w:top w:val="single" w:sz="4" w:space="0" w:color="auto"/>
              <w:left w:val="nil"/>
              <w:bottom w:val="single" w:sz="4" w:space="0" w:color="auto"/>
              <w:right w:val="nil"/>
            </w:tcBorders>
            <w:shd w:val="clear" w:color="auto" w:fill="auto"/>
            <w:noWrap/>
            <w:hideMark/>
          </w:tcPr>
          <w:p w:rsidR="00AB5F08" w:rsidRPr="00B66E40" w:rsidRDefault="00AB5F08" w:rsidP="00EC7FC2">
            <w:pPr>
              <w:jc w:val="center"/>
              <w:rPr>
                <w:rFonts w:eastAsia="Times New Roman" w:cs="Times New Roman"/>
              </w:rPr>
            </w:pPr>
            <w:r w:rsidRPr="00B66E40">
              <w:rPr>
                <w:rFonts w:eastAsia="Times New Roman" w:cs="Times New Roman"/>
              </w:rPr>
              <w:t>январь - декабрь</w:t>
            </w:r>
          </w:p>
        </w:tc>
        <w:tc>
          <w:tcPr>
            <w:tcW w:w="236" w:type="dxa"/>
            <w:tcBorders>
              <w:top w:val="single" w:sz="4" w:space="0" w:color="auto"/>
              <w:left w:val="nil"/>
              <w:bottom w:val="nil"/>
              <w:right w:val="single" w:sz="4" w:space="0" w:color="auto"/>
            </w:tcBorders>
            <w:shd w:val="clear" w:color="auto" w:fill="auto"/>
            <w:noWrap/>
            <w:hideMark/>
          </w:tcPr>
          <w:p w:rsidR="00AB5F08" w:rsidRPr="00B66E40" w:rsidRDefault="00AB5F08" w:rsidP="00EC7FC2">
            <w:pPr>
              <w:jc w:val="center"/>
              <w:rPr>
                <w:rFonts w:eastAsia="Times New Roman" w:cs="Times New Roman"/>
              </w:rPr>
            </w:pPr>
          </w:p>
        </w:tc>
      </w:tr>
      <w:tr w:rsidR="00AB5F08" w:rsidRPr="00B66E40" w:rsidTr="00EC7FC2">
        <w:trPr>
          <w:trHeight w:val="269"/>
          <w:jc w:val="center"/>
        </w:trPr>
        <w:tc>
          <w:tcPr>
            <w:tcW w:w="2850" w:type="dxa"/>
            <w:tcBorders>
              <w:top w:val="nil"/>
              <w:left w:val="single" w:sz="4" w:space="0" w:color="auto"/>
              <w:bottom w:val="nil"/>
              <w:right w:val="single" w:sz="8" w:space="0" w:color="auto"/>
            </w:tcBorders>
            <w:shd w:val="clear" w:color="auto" w:fill="auto"/>
            <w:noWrap/>
            <w:hideMark/>
          </w:tcPr>
          <w:p w:rsidR="00AB5F08" w:rsidRPr="00B66E40" w:rsidRDefault="00AB5F08" w:rsidP="00EC7FC2">
            <w:pPr>
              <w:jc w:val="center"/>
              <w:rPr>
                <w:rFonts w:eastAsia="Times New Roman" w:cs="Times New Roman"/>
              </w:rPr>
            </w:pPr>
          </w:p>
        </w:tc>
        <w:tc>
          <w:tcPr>
            <w:tcW w:w="953" w:type="dxa"/>
            <w:tcBorders>
              <w:top w:val="nil"/>
              <w:left w:val="single" w:sz="8" w:space="0" w:color="auto"/>
              <w:bottom w:val="nil"/>
              <w:right w:val="single" w:sz="8" w:space="0" w:color="auto"/>
            </w:tcBorders>
          </w:tcPr>
          <w:p w:rsidR="00AB5F08" w:rsidRPr="00B66E40" w:rsidRDefault="00AB5F08" w:rsidP="00EC7FC2">
            <w:pPr>
              <w:jc w:val="center"/>
              <w:rPr>
                <w:rFonts w:eastAsia="Times New Roman" w:cs="Times New Roman"/>
              </w:rPr>
            </w:pPr>
          </w:p>
        </w:tc>
        <w:tc>
          <w:tcPr>
            <w:tcW w:w="236" w:type="dxa"/>
            <w:tcBorders>
              <w:top w:val="nil"/>
              <w:left w:val="single" w:sz="8" w:space="0" w:color="auto"/>
              <w:bottom w:val="nil"/>
              <w:right w:val="nil"/>
            </w:tcBorders>
            <w:shd w:val="clear" w:color="auto" w:fill="auto"/>
            <w:noWrap/>
            <w:hideMark/>
          </w:tcPr>
          <w:p w:rsidR="00AB5F08" w:rsidRPr="00B66E40" w:rsidRDefault="00AB5F08" w:rsidP="00EC7FC2">
            <w:pPr>
              <w:jc w:val="center"/>
              <w:rPr>
                <w:rFonts w:eastAsia="Times New Roman" w:cs="Times New Roman"/>
              </w:rPr>
            </w:pPr>
          </w:p>
        </w:tc>
        <w:tc>
          <w:tcPr>
            <w:tcW w:w="416" w:type="dxa"/>
            <w:tcBorders>
              <w:top w:val="nil"/>
              <w:left w:val="nil"/>
              <w:bottom w:val="nil"/>
              <w:right w:val="nil"/>
            </w:tcBorders>
            <w:shd w:val="clear" w:color="auto" w:fill="auto"/>
            <w:noWrap/>
            <w:hideMark/>
          </w:tcPr>
          <w:p w:rsidR="00AB5F08" w:rsidRPr="00B66E40" w:rsidRDefault="00AB5F08" w:rsidP="00EC7FC2">
            <w:pPr>
              <w:jc w:val="center"/>
              <w:rPr>
                <w:rFonts w:eastAsia="Times New Roman" w:cs="Times New Roman"/>
              </w:rPr>
            </w:pPr>
            <w:r w:rsidRPr="00B66E40">
              <w:rPr>
                <w:rFonts w:eastAsia="Times New Roman" w:cs="Times New Roman"/>
              </w:rPr>
              <w:t>20</w:t>
            </w:r>
          </w:p>
        </w:tc>
        <w:tc>
          <w:tcPr>
            <w:tcW w:w="416" w:type="dxa"/>
            <w:tcBorders>
              <w:top w:val="single" w:sz="4" w:space="0" w:color="auto"/>
              <w:left w:val="nil"/>
              <w:bottom w:val="single" w:sz="4" w:space="0" w:color="auto"/>
              <w:right w:val="nil"/>
            </w:tcBorders>
            <w:shd w:val="clear" w:color="auto" w:fill="auto"/>
            <w:noWrap/>
            <w:hideMark/>
          </w:tcPr>
          <w:p w:rsidR="00AB5F08" w:rsidRPr="00B66E40" w:rsidRDefault="00AB5F08" w:rsidP="00EC7FC2">
            <w:pPr>
              <w:jc w:val="center"/>
              <w:rPr>
                <w:rFonts w:eastAsia="Times New Roman" w:cs="Times New Roman"/>
              </w:rPr>
            </w:pPr>
            <w:r w:rsidRPr="00B66E40">
              <w:rPr>
                <w:rFonts w:eastAsia="Times New Roman" w:cs="Times New Roman"/>
              </w:rPr>
              <w:t>12</w:t>
            </w:r>
          </w:p>
        </w:tc>
        <w:tc>
          <w:tcPr>
            <w:tcW w:w="691" w:type="dxa"/>
            <w:gridSpan w:val="2"/>
            <w:tcBorders>
              <w:top w:val="nil"/>
              <w:left w:val="nil"/>
              <w:bottom w:val="nil"/>
              <w:right w:val="nil"/>
            </w:tcBorders>
            <w:shd w:val="clear" w:color="auto" w:fill="auto"/>
            <w:noWrap/>
            <w:hideMark/>
          </w:tcPr>
          <w:p w:rsidR="00AB5F08" w:rsidRPr="00B66E40" w:rsidRDefault="00AB5F08" w:rsidP="00EC7FC2">
            <w:pPr>
              <w:jc w:val="center"/>
              <w:rPr>
                <w:rFonts w:eastAsia="Times New Roman" w:cs="Times New Roman"/>
              </w:rPr>
            </w:pPr>
            <w:r w:rsidRPr="00B66E40">
              <w:rPr>
                <w:rFonts w:eastAsia="Times New Roman" w:cs="Times New Roman"/>
              </w:rPr>
              <w:t>г.</w:t>
            </w:r>
          </w:p>
        </w:tc>
        <w:tc>
          <w:tcPr>
            <w:tcW w:w="733" w:type="dxa"/>
            <w:tcBorders>
              <w:top w:val="nil"/>
              <w:left w:val="nil"/>
              <w:bottom w:val="nil"/>
              <w:right w:val="single" w:sz="4" w:space="0" w:color="auto"/>
            </w:tcBorders>
            <w:shd w:val="clear" w:color="auto" w:fill="auto"/>
            <w:noWrap/>
            <w:hideMark/>
          </w:tcPr>
          <w:p w:rsidR="00AB5F08" w:rsidRPr="00B66E40" w:rsidRDefault="00AB5F08" w:rsidP="00EC7FC2">
            <w:pPr>
              <w:jc w:val="center"/>
              <w:rPr>
                <w:rFonts w:eastAsia="Times New Roman" w:cs="Times New Roman"/>
              </w:rPr>
            </w:pPr>
          </w:p>
        </w:tc>
        <w:tc>
          <w:tcPr>
            <w:tcW w:w="354" w:type="dxa"/>
            <w:tcBorders>
              <w:top w:val="nil"/>
              <w:left w:val="nil"/>
              <w:bottom w:val="nil"/>
              <w:right w:val="nil"/>
            </w:tcBorders>
            <w:shd w:val="clear" w:color="auto" w:fill="auto"/>
            <w:noWrap/>
            <w:hideMark/>
          </w:tcPr>
          <w:p w:rsidR="00AB5F08" w:rsidRPr="00B66E40" w:rsidRDefault="00AB5F08" w:rsidP="00EC7FC2">
            <w:pPr>
              <w:jc w:val="center"/>
              <w:rPr>
                <w:rFonts w:eastAsia="Times New Roman" w:cs="Times New Roman"/>
              </w:rPr>
            </w:pPr>
          </w:p>
        </w:tc>
        <w:tc>
          <w:tcPr>
            <w:tcW w:w="416" w:type="dxa"/>
            <w:tcBorders>
              <w:top w:val="nil"/>
              <w:left w:val="nil"/>
              <w:bottom w:val="nil"/>
              <w:right w:val="nil"/>
            </w:tcBorders>
            <w:shd w:val="clear" w:color="auto" w:fill="auto"/>
            <w:noWrap/>
            <w:hideMark/>
          </w:tcPr>
          <w:p w:rsidR="00AB5F08" w:rsidRPr="00B66E40" w:rsidRDefault="00AB5F08" w:rsidP="00EC7FC2">
            <w:pPr>
              <w:jc w:val="center"/>
              <w:rPr>
                <w:rFonts w:eastAsia="Times New Roman" w:cs="Times New Roman"/>
              </w:rPr>
            </w:pPr>
            <w:r w:rsidRPr="00B66E40">
              <w:rPr>
                <w:rFonts w:eastAsia="Times New Roman" w:cs="Times New Roman"/>
              </w:rPr>
              <w:t>20</w:t>
            </w:r>
          </w:p>
        </w:tc>
        <w:tc>
          <w:tcPr>
            <w:tcW w:w="453" w:type="dxa"/>
            <w:tcBorders>
              <w:top w:val="single" w:sz="4" w:space="0" w:color="auto"/>
              <w:left w:val="nil"/>
              <w:bottom w:val="single" w:sz="4" w:space="0" w:color="auto"/>
              <w:right w:val="nil"/>
            </w:tcBorders>
            <w:shd w:val="clear" w:color="auto" w:fill="auto"/>
            <w:noWrap/>
            <w:hideMark/>
          </w:tcPr>
          <w:p w:rsidR="00AB5F08" w:rsidRPr="00B66E40" w:rsidRDefault="00AB5F08" w:rsidP="00EC7FC2">
            <w:pPr>
              <w:jc w:val="center"/>
              <w:rPr>
                <w:rFonts w:eastAsia="Times New Roman" w:cs="Times New Roman"/>
              </w:rPr>
            </w:pPr>
            <w:r w:rsidRPr="00B66E40">
              <w:rPr>
                <w:rFonts w:eastAsia="Times New Roman" w:cs="Times New Roman"/>
              </w:rPr>
              <w:t>11</w:t>
            </w:r>
          </w:p>
        </w:tc>
        <w:tc>
          <w:tcPr>
            <w:tcW w:w="473" w:type="dxa"/>
            <w:tcBorders>
              <w:top w:val="nil"/>
              <w:left w:val="nil"/>
              <w:bottom w:val="nil"/>
              <w:right w:val="nil"/>
            </w:tcBorders>
            <w:shd w:val="clear" w:color="auto" w:fill="auto"/>
            <w:noWrap/>
            <w:hideMark/>
          </w:tcPr>
          <w:p w:rsidR="00AB5F08" w:rsidRPr="00B66E40" w:rsidRDefault="00AB5F08" w:rsidP="00EC7FC2">
            <w:pPr>
              <w:jc w:val="center"/>
              <w:rPr>
                <w:rFonts w:eastAsia="Times New Roman" w:cs="Times New Roman"/>
              </w:rPr>
            </w:pPr>
            <w:r w:rsidRPr="00B66E40">
              <w:rPr>
                <w:rFonts w:eastAsia="Times New Roman" w:cs="Times New Roman"/>
              </w:rPr>
              <w:t>г.</w:t>
            </w:r>
          </w:p>
        </w:tc>
        <w:tc>
          <w:tcPr>
            <w:tcW w:w="236" w:type="dxa"/>
            <w:tcBorders>
              <w:top w:val="nil"/>
              <w:left w:val="nil"/>
              <w:bottom w:val="nil"/>
              <w:right w:val="single" w:sz="4" w:space="0" w:color="auto"/>
            </w:tcBorders>
            <w:shd w:val="clear" w:color="auto" w:fill="auto"/>
            <w:noWrap/>
            <w:hideMark/>
          </w:tcPr>
          <w:p w:rsidR="00AB5F08" w:rsidRPr="00B66E40" w:rsidRDefault="00AB5F08" w:rsidP="00EC7FC2">
            <w:pPr>
              <w:jc w:val="center"/>
              <w:rPr>
                <w:rFonts w:eastAsia="Times New Roman" w:cs="Times New Roman"/>
              </w:rPr>
            </w:pPr>
          </w:p>
        </w:tc>
      </w:tr>
      <w:tr w:rsidR="00AB5F08" w:rsidRPr="00B66E40" w:rsidTr="00EC7FC2">
        <w:trPr>
          <w:trHeight w:val="188"/>
          <w:jc w:val="center"/>
        </w:trPr>
        <w:tc>
          <w:tcPr>
            <w:tcW w:w="2850" w:type="dxa"/>
            <w:tcBorders>
              <w:top w:val="nil"/>
              <w:left w:val="single" w:sz="4" w:space="0" w:color="auto"/>
              <w:bottom w:val="single" w:sz="4" w:space="0" w:color="auto"/>
              <w:right w:val="single" w:sz="8" w:space="0" w:color="auto"/>
            </w:tcBorders>
            <w:shd w:val="clear" w:color="auto" w:fill="auto"/>
            <w:noWrap/>
            <w:hideMark/>
          </w:tcPr>
          <w:p w:rsidR="00AB5F08" w:rsidRPr="00B66E40" w:rsidRDefault="00AB5F08" w:rsidP="00EC7FC2">
            <w:pPr>
              <w:jc w:val="center"/>
              <w:rPr>
                <w:rFonts w:eastAsia="Times New Roman" w:cs="Times New Roman"/>
              </w:rPr>
            </w:pPr>
          </w:p>
        </w:tc>
        <w:tc>
          <w:tcPr>
            <w:tcW w:w="953" w:type="dxa"/>
            <w:tcBorders>
              <w:top w:val="nil"/>
              <w:left w:val="single" w:sz="8" w:space="0" w:color="auto"/>
              <w:bottom w:val="single" w:sz="8" w:space="0" w:color="auto"/>
              <w:right w:val="single" w:sz="8" w:space="0" w:color="auto"/>
            </w:tcBorders>
          </w:tcPr>
          <w:p w:rsidR="00AB5F08" w:rsidRPr="00B66E40" w:rsidRDefault="00AB5F08" w:rsidP="00EC7FC2">
            <w:pPr>
              <w:jc w:val="center"/>
              <w:rPr>
                <w:rFonts w:cs="Times New Roman"/>
              </w:rPr>
            </w:pPr>
            <w:r w:rsidRPr="00B66E40">
              <w:rPr>
                <w:rFonts w:cs="Times New Roman"/>
              </w:rPr>
              <w:t>Код</w:t>
            </w:r>
          </w:p>
        </w:tc>
        <w:tc>
          <w:tcPr>
            <w:tcW w:w="2492" w:type="dxa"/>
            <w:gridSpan w:val="6"/>
            <w:tcBorders>
              <w:top w:val="nil"/>
              <w:left w:val="single" w:sz="8" w:space="0" w:color="auto"/>
              <w:bottom w:val="single" w:sz="8" w:space="0" w:color="auto"/>
              <w:right w:val="single" w:sz="4" w:space="0" w:color="000000"/>
            </w:tcBorders>
            <w:shd w:val="clear" w:color="auto" w:fill="auto"/>
            <w:noWrap/>
            <w:hideMark/>
          </w:tcPr>
          <w:p w:rsidR="00AB5F08" w:rsidRPr="00B66E40" w:rsidRDefault="00AB5F08" w:rsidP="00EC7FC2">
            <w:pPr>
              <w:jc w:val="center"/>
              <w:rPr>
                <w:rFonts w:eastAsia="Times New Roman" w:cs="Times New Roman"/>
              </w:rPr>
            </w:pPr>
          </w:p>
        </w:tc>
        <w:tc>
          <w:tcPr>
            <w:tcW w:w="1932" w:type="dxa"/>
            <w:gridSpan w:val="5"/>
            <w:tcBorders>
              <w:top w:val="nil"/>
              <w:left w:val="nil"/>
              <w:bottom w:val="single" w:sz="8" w:space="0" w:color="auto"/>
              <w:right w:val="single" w:sz="4" w:space="0" w:color="000000"/>
            </w:tcBorders>
            <w:shd w:val="clear" w:color="auto" w:fill="auto"/>
            <w:noWrap/>
            <w:hideMark/>
          </w:tcPr>
          <w:p w:rsidR="00AB5F08" w:rsidRPr="00B66E40" w:rsidRDefault="00AB5F08" w:rsidP="00EC7FC2">
            <w:pPr>
              <w:jc w:val="center"/>
              <w:rPr>
                <w:rFonts w:eastAsia="Times New Roman" w:cs="Times New Roman"/>
              </w:rPr>
            </w:pPr>
          </w:p>
        </w:tc>
      </w:tr>
      <w:tr w:rsidR="00AB5F08" w:rsidRPr="00B66E40" w:rsidTr="00EC7FC2">
        <w:trPr>
          <w:trHeight w:val="156"/>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F08" w:rsidRPr="00B66E40" w:rsidRDefault="00AB5F08" w:rsidP="00EC7FC2">
            <w:pPr>
              <w:rPr>
                <w:rFonts w:eastAsia="Times New Roman" w:cs="Times New Roman"/>
              </w:rPr>
            </w:pPr>
            <w:r w:rsidRPr="00B66E40">
              <w:rPr>
                <w:rFonts w:eastAsia="Times New Roman" w:cs="Times New Roman"/>
              </w:rPr>
              <w:t>Выручка</w:t>
            </w:r>
          </w:p>
        </w:tc>
        <w:tc>
          <w:tcPr>
            <w:tcW w:w="953" w:type="dxa"/>
            <w:tcBorders>
              <w:top w:val="single" w:sz="4" w:space="0" w:color="auto"/>
              <w:left w:val="single" w:sz="8" w:space="0" w:color="auto"/>
              <w:bottom w:val="single" w:sz="4" w:space="0" w:color="auto"/>
              <w:right w:val="single" w:sz="8" w:space="0" w:color="auto"/>
            </w:tcBorders>
            <w:vAlign w:val="bottom"/>
          </w:tcPr>
          <w:p w:rsidR="00AB5F08" w:rsidRPr="00B66E40" w:rsidRDefault="00AB5F08" w:rsidP="00EC7FC2">
            <w:pPr>
              <w:jc w:val="center"/>
              <w:rPr>
                <w:rFonts w:cs="Times New Roman"/>
              </w:rPr>
            </w:pPr>
            <w:r w:rsidRPr="00B66E40">
              <w:rPr>
                <w:rFonts w:cs="Times New Roman"/>
              </w:rPr>
              <w:t>2110</w:t>
            </w:r>
          </w:p>
        </w:tc>
        <w:tc>
          <w:tcPr>
            <w:tcW w:w="2492"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5F08" w:rsidRPr="00B66E40" w:rsidRDefault="00AB5F08" w:rsidP="00EC7FC2">
            <w:pPr>
              <w:jc w:val="right"/>
              <w:rPr>
                <w:rFonts w:eastAsia="Times New Roman" w:cs="Times New Roman"/>
              </w:rPr>
            </w:pPr>
            <w:r w:rsidRPr="00B66E40">
              <w:rPr>
                <w:rFonts w:eastAsia="Times New Roman" w:cs="Times New Roman"/>
              </w:rPr>
              <w:t>123430 </w:t>
            </w:r>
          </w:p>
        </w:tc>
        <w:tc>
          <w:tcPr>
            <w:tcW w:w="1932" w:type="dxa"/>
            <w:gridSpan w:val="5"/>
            <w:tcBorders>
              <w:top w:val="single" w:sz="4" w:space="0" w:color="auto"/>
              <w:left w:val="nil"/>
              <w:bottom w:val="single" w:sz="4" w:space="0" w:color="auto"/>
              <w:right w:val="single" w:sz="8" w:space="0" w:color="000000"/>
            </w:tcBorders>
            <w:shd w:val="clear" w:color="auto" w:fill="auto"/>
            <w:noWrap/>
            <w:vAlign w:val="bottom"/>
            <w:hideMark/>
          </w:tcPr>
          <w:p w:rsidR="00AB5F08" w:rsidRPr="00B66E40" w:rsidRDefault="00AB5F08" w:rsidP="00EC7FC2">
            <w:pPr>
              <w:jc w:val="right"/>
              <w:rPr>
                <w:rFonts w:eastAsia="Times New Roman" w:cs="Times New Roman"/>
              </w:rPr>
            </w:pPr>
            <w:r w:rsidRPr="00B66E40">
              <w:rPr>
                <w:rFonts w:eastAsia="Times New Roman" w:cs="Times New Roman"/>
              </w:rPr>
              <w:t>124420 </w:t>
            </w:r>
          </w:p>
        </w:tc>
      </w:tr>
      <w:tr w:rsidR="00AB5F08" w:rsidRPr="00B66E40" w:rsidTr="00EC7FC2">
        <w:trPr>
          <w:trHeight w:val="125"/>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F08" w:rsidRPr="00B66E40" w:rsidRDefault="00AB5F08" w:rsidP="00EC7FC2">
            <w:pPr>
              <w:rPr>
                <w:rFonts w:eastAsia="Times New Roman" w:cs="Times New Roman"/>
              </w:rPr>
            </w:pPr>
            <w:r w:rsidRPr="00B66E40">
              <w:rPr>
                <w:rFonts w:eastAsia="Times New Roman" w:cs="Times New Roman"/>
              </w:rPr>
              <w:t>Себестоимость продаж</w:t>
            </w:r>
          </w:p>
        </w:tc>
        <w:tc>
          <w:tcPr>
            <w:tcW w:w="953" w:type="dxa"/>
            <w:tcBorders>
              <w:top w:val="single" w:sz="4" w:space="0" w:color="auto"/>
              <w:left w:val="single" w:sz="8" w:space="0" w:color="auto"/>
              <w:bottom w:val="single" w:sz="4" w:space="0" w:color="auto"/>
              <w:right w:val="single" w:sz="8" w:space="0" w:color="auto"/>
            </w:tcBorders>
            <w:vAlign w:val="bottom"/>
          </w:tcPr>
          <w:p w:rsidR="00AB5F08" w:rsidRPr="00B66E40" w:rsidRDefault="00AB5F08" w:rsidP="00EC7FC2">
            <w:pPr>
              <w:jc w:val="center"/>
              <w:rPr>
                <w:rFonts w:cs="Times New Roman"/>
              </w:rPr>
            </w:pPr>
            <w:r w:rsidRPr="00B66E40">
              <w:rPr>
                <w:rFonts w:cs="Times New Roman"/>
              </w:rPr>
              <w:t>2120</w:t>
            </w:r>
          </w:p>
        </w:tc>
        <w:tc>
          <w:tcPr>
            <w:tcW w:w="2492"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5F08" w:rsidRPr="00B66E40" w:rsidRDefault="00AB5F08" w:rsidP="00EC7FC2">
            <w:pPr>
              <w:jc w:val="right"/>
              <w:rPr>
                <w:rFonts w:eastAsia="Times New Roman" w:cs="Times New Roman"/>
              </w:rPr>
            </w:pPr>
            <w:r w:rsidRPr="00B66E40">
              <w:rPr>
                <w:rFonts w:eastAsia="Times New Roman" w:cs="Times New Roman"/>
              </w:rPr>
              <w:t>(90400)</w:t>
            </w:r>
          </w:p>
        </w:tc>
        <w:tc>
          <w:tcPr>
            <w:tcW w:w="1932" w:type="dxa"/>
            <w:gridSpan w:val="5"/>
            <w:tcBorders>
              <w:top w:val="single" w:sz="4" w:space="0" w:color="auto"/>
              <w:left w:val="nil"/>
              <w:bottom w:val="single" w:sz="4" w:space="0" w:color="auto"/>
              <w:right w:val="single" w:sz="8" w:space="0" w:color="000000"/>
            </w:tcBorders>
            <w:shd w:val="clear" w:color="auto" w:fill="auto"/>
            <w:noWrap/>
            <w:vAlign w:val="bottom"/>
            <w:hideMark/>
          </w:tcPr>
          <w:p w:rsidR="00AB5F08" w:rsidRPr="00B66E40" w:rsidRDefault="00AB5F08" w:rsidP="00EC7FC2">
            <w:pPr>
              <w:jc w:val="right"/>
              <w:rPr>
                <w:rFonts w:eastAsia="Times New Roman" w:cs="Times New Roman"/>
              </w:rPr>
            </w:pPr>
            <w:r w:rsidRPr="00B66E40">
              <w:rPr>
                <w:rFonts w:eastAsia="Times New Roman" w:cs="Times New Roman"/>
              </w:rPr>
              <w:t>(93923)</w:t>
            </w:r>
          </w:p>
        </w:tc>
      </w:tr>
      <w:tr w:rsidR="00AB5F08" w:rsidRPr="00B66E40" w:rsidTr="00EC7FC2">
        <w:trPr>
          <w:trHeight w:val="157"/>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F08" w:rsidRPr="00B66E40" w:rsidRDefault="00AB5F08" w:rsidP="00EC7FC2">
            <w:pPr>
              <w:rPr>
                <w:rFonts w:eastAsia="Times New Roman" w:cs="Times New Roman"/>
              </w:rPr>
            </w:pPr>
            <w:r w:rsidRPr="00B66E40">
              <w:rPr>
                <w:rFonts w:eastAsia="Times New Roman" w:cs="Times New Roman"/>
              </w:rPr>
              <w:t>Валовая прибыль (убыток)</w:t>
            </w:r>
          </w:p>
        </w:tc>
        <w:tc>
          <w:tcPr>
            <w:tcW w:w="953" w:type="dxa"/>
            <w:tcBorders>
              <w:top w:val="single" w:sz="4" w:space="0" w:color="auto"/>
              <w:left w:val="single" w:sz="8" w:space="0" w:color="auto"/>
              <w:bottom w:val="single" w:sz="4" w:space="0" w:color="auto"/>
              <w:right w:val="single" w:sz="8" w:space="0" w:color="auto"/>
            </w:tcBorders>
            <w:vAlign w:val="bottom"/>
          </w:tcPr>
          <w:p w:rsidR="00AB5F08" w:rsidRPr="00B66E40" w:rsidRDefault="00AB5F08" w:rsidP="00EC7FC2">
            <w:pPr>
              <w:jc w:val="center"/>
              <w:rPr>
                <w:rFonts w:cs="Times New Roman"/>
              </w:rPr>
            </w:pPr>
            <w:r w:rsidRPr="00B66E40">
              <w:rPr>
                <w:rFonts w:cs="Times New Roman"/>
              </w:rPr>
              <w:t>2100</w:t>
            </w:r>
          </w:p>
        </w:tc>
        <w:tc>
          <w:tcPr>
            <w:tcW w:w="2492" w:type="dxa"/>
            <w:gridSpan w:val="6"/>
            <w:tcBorders>
              <w:top w:val="single" w:sz="4" w:space="0" w:color="auto"/>
              <w:left w:val="single" w:sz="8" w:space="0" w:color="auto"/>
              <w:bottom w:val="single" w:sz="4" w:space="0" w:color="auto"/>
              <w:right w:val="single" w:sz="4" w:space="0" w:color="auto"/>
            </w:tcBorders>
            <w:shd w:val="clear" w:color="auto" w:fill="auto"/>
            <w:noWrap/>
            <w:vAlign w:val="bottom"/>
          </w:tcPr>
          <w:p w:rsidR="00AB5F08" w:rsidRPr="00B66E40" w:rsidRDefault="00AB5F08" w:rsidP="00EC7FC2">
            <w:pPr>
              <w:jc w:val="right"/>
              <w:rPr>
                <w:rFonts w:eastAsia="Times New Roman" w:cs="Times New Roman"/>
              </w:rPr>
            </w:pPr>
          </w:p>
        </w:tc>
        <w:tc>
          <w:tcPr>
            <w:tcW w:w="1932" w:type="dxa"/>
            <w:gridSpan w:val="5"/>
            <w:tcBorders>
              <w:top w:val="single" w:sz="4" w:space="0" w:color="auto"/>
              <w:left w:val="nil"/>
              <w:bottom w:val="single" w:sz="4" w:space="0" w:color="auto"/>
              <w:right w:val="single" w:sz="8" w:space="0" w:color="000000"/>
            </w:tcBorders>
            <w:shd w:val="clear" w:color="auto" w:fill="auto"/>
            <w:noWrap/>
            <w:vAlign w:val="bottom"/>
          </w:tcPr>
          <w:p w:rsidR="00AB5F08" w:rsidRPr="00B66E40" w:rsidRDefault="00AB5F08" w:rsidP="00EC7FC2">
            <w:pPr>
              <w:jc w:val="right"/>
              <w:rPr>
                <w:rFonts w:eastAsia="Times New Roman" w:cs="Times New Roman"/>
              </w:rPr>
            </w:pPr>
          </w:p>
        </w:tc>
      </w:tr>
      <w:tr w:rsidR="00AB5F08" w:rsidRPr="00B66E40" w:rsidTr="00EC7FC2">
        <w:trPr>
          <w:trHeight w:val="203"/>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F08" w:rsidRPr="00B66E40" w:rsidRDefault="00AB5F08" w:rsidP="00EC7FC2">
            <w:pPr>
              <w:rPr>
                <w:rFonts w:eastAsia="Times New Roman" w:cs="Times New Roman"/>
              </w:rPr>
            </w:pPr>
            <w:r w:rsidRPr="00B66E40">
              <w:rPr>
                <w:rFonts w:eastAsia="Times New Roman" w:cs="Times New Roman"/>
              </w:rPr>
              <w:t>Коммерческие расходы</w:t>
            </w:r>
          </w:p>
        </w:tc>
        <w:tc>
          <w:tcPr>
            <w:tcW w:w="953" w:type="dxa"/>
            <w:tcBorders>
              <w:top w:val="single" w:sz="4" w:space="0" w:color="auto"/>
              <w:left w:val="single" w:sz="8" w:space="0" w:color="auto"/>
              <w:bottom w:val="single" w:sz="4" w:space="0" w:color="auto"/>
              <w:right w:val="single" w:sz="8" w:space="0" w:color="auto"/>
            </w:tcBorders>
            <w:vAlign w:val="bottom"/>
          </w:tcPr>
          <w:p w:rsidR="00AB5F08" w:rsidRPr="00B66E40" w:rsidRDefault="00AB5F08" w:rsidP="00EC7FC2">
            <w:pPr>
              <w:jc w:val="center"/>
              <w:rPr>
                <w:rFonts w:cs="Times New Roman"/>
              </w:rPr>
            </w:pPr>
            <w:r w:rsidRPr="00B66E40">
              <w:rPr>
                <w:rFonts w:cs="Times New Roman"/>
              </w:rPr>
              <w:t>2210</w:t>
            </w:r>
          </w:p>
        </w:tc>
        <w:tc>
          <w:tcPr>
            <w:tcW w:w="2492"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5F08" w:rsidRPr="00B66E40" w:rsidRDefault="00AB5F08" w:rsidP="00EC7FC2">
            <w:pPr>
              <w:jc w:val="right"/>
              <w:rPr>
                <w:rFonts w:eastAsia="Times New Roman" w:cs="Times New Roman"/>
              </w:rPr>
            </w:pPr>
            <w:r w:rsidRPr="00B66E40">
              <w:rPr>
                <w:rFonts w:eastAsia="Times New Roman" w:cs="Times New Roman"/>
              </w:rPr>
              <w:t>(1000)</w:t>
            </w:r>
          </w:p>
        </w:tc>
        <w:tc>
          <w:tcPr>
            <w:tcW w:w="1932" w:type="dxa"/>
            <w:gridSpan w:val="5"/>
            <w:tcBorders>
              <w:top w:val="single" w:sz="4" w:space="0" w:color="auto"/>
              <w:left w:val="nil"/>
              <w:bottom w:val="single" w:sz="4" w:space="0" w:color="auto"/>
              <w:right w:val="single" w:sz="8" w:space="0" w:color="000000"/>
            </w:tcBorders>
            <w:shd w:val="clear" w:color="auto" w:fill="auto"/>
            <w:noWrap/>
            <w:vAlign w:val="bottom"/>
            <w:hideMark/>
          </w:tcPr>
          <w:p w:rsidR="00AB5F08" w:rsidRPr="00B66E40" w:rsidRDefault="00AB5F08" w:rsidP="00EC7FC2">
            <w:pPr>
              <w:jc w:val="right"/>
              <w:rPr>
                <w:rFonts w:eastAsia="Times New Roman" w:cs="Times New Roman"/>
              </w:rPr>
            </w:pPr>
            <w:r w:rsidRPr="00B66E40">
              <w:rPr>
                <w:rFonts w:eastAsia="Times New Roman" w:cs="Times New Roman"/>
              </w:rPr>
              <w:t>(1240)</w:t>
            </w:r>
          </w:p>
        </w:tc>
      </w:tr>
      <w:tr w:rsidR="00AB5F08" w:rsidRPr="00B66E40" w:rsidTr="00EC7FC2">
        <w:trPr>
          <w:trHeight w:val="108"/>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F08" w:rsidRPr="00B66E40" w:rsidRDefault="00AB5F08" w:rsidP="00EC7FC2">
            <w:pPr>
              <w:rPr>
                <w:rFonts w:eastAsia="Times New Roman" w:cs="Times New Roman"/>
              </w:rPr>
            </w:pPr>
            <w:r w:rsidRPr="00B66E40">
              <w:rPr>
                <w:rFonts w:eastAsia="Times New Roman" w:cs="Times New Roman"/>
              </w:rPr>
              <w:t>Управленческие расходы</w:t>
            </w:r>
          </w:p>
        </w:tc>
        <w:tc>
          <w:tcPr>
            <w:tcW w:w="953" w:type="dxa"/>
            <w:tcBorders>
              <w:top w:val="single" w:sz="4" w:space="0" w:color="auto"/>
              <w:left w:val="single" w:sz="8" w:space="0" w:color="auto"/>
              <w:bottom w:val="single" w:sz="4" w:space="0" w:color="auto"/>
              <w:right w:val="single" w:sz="8" w:space="0" w:color="auto"/>
            </w:tcBorders>
            <w:vAlign w:val="bottom"/>
          </w:tcPr>
          <w:p w:rsidR="00AB5F08" w:rsidRPr="00B66E40" w:rsidRDefault="00AB5F08" w:rsidP="00EC7FC2">
            <w:pPr>
              <w:jc w:val="center"/>
              <w:rPr>
                <w:rFonts w:cs="Times New Roman"/>
              </w:rPr>
            </w:pPr>
            <w:r w:rsidRPr="00B66E40">
              <w:rPr>
                <w:rFonts w:cs="Times New Roman"/>
              </w:rPr>
              <w:t>2220</w:t>
            </w:r>
          </w:p>
        </w:tc>
        <w:tc>
          <w:tcPr>
            <w:tcW w:w="2492"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5F08" w:rsidRPr="00B66E40" w:rsidRDefault="00AB5F08" w:rsidP="00EC7FC2">
            <w:pPr>
              <w:jc w:val="right"/>
              <w:rPr>
                <w:rFonts w:eastAsia="Times New Roman" w:cs="Times New Roman"/>
              </w:rPr>
            </w:pPr>
            <w:r w:rsidRPr="00B66E40">
              <w:rPr>
                <w:rFonts w:eastAsia="Times New Roman" w:cs="Times New Roman"/>
              </w:rPr>
              <w:t>(1720)</w:t>
            </w:r>
          </w:p>
        </w:tc>
        <w:tc>
          <w:tcPr>
            <w:tcW w:w="1932" w:type="dxa"/>
            <w:gridSpan w:val="5"/>
            <w:tcBorders>
              <w:top w:val="single" w:sz="4" w:space="0" w:color="auto"/>
              <w:left w:val="nil"/>
              <w:bottom w:val="single" w:sz="4" w:space="0" w:color="auto"/>
              <w:right w:val="single" w:sz="8" w:space="0" w:color="000000"/>
            </w:tcBorders>
            <w:shd w:val="clear" w:color="auto" w:fill="auto"/>
            <w:noWrap/>
            <w:vAlign w:val="bottom"/>
            <w:hideMark/>
          </w:tcPr>
          <w:p w:rsidR="00AB5F08" w:rsidRPr="00B66E40" w:rsidRDefault="00AB5F08" w:rsidP="00EC7FC2">
            <w:pPr>
              <w:jc w:val="right"/>
              <w:rPr>
                <w:rFonts w:eastAsia="Times New Roman" w:cs="Times New Roman"/>
              </w:rPr>
            </w:pPr>
            <w:r w:rsidRPr="00B66E40">
              <w:rPr>
                <w:rFonts w:eastAsia="Times New Roman" w:cs="Times New Roman"/>
              </w:rPr>
              <w:t>(1930)</w:t>
            </w:r>
          </w:p>
        </w:tc>
      </w:tr>
      <w:tr w:rsidR="00AB5F08" w:rsidRPr="00B66E40" w:rsidTr="00EC7FC2">
        <w:trPr>
          <w:trHeight w:val="153"/>
          <w:jc w:val="center"/>
        </w:trPr>
        <w:tc>
          <w:tcPr>
            <w:tcW w:w="2850" w:type="dxa"/>
            <w:tcBorders>
              <w:top w:val="single" w:sz="4" w:space="0" w:color="auto"/>
              <w:left w:val="single" w:sz="4" w:space="0" w:color="auto"/>
              <w:bottom w:val="single" w:sz="4" w:space="0" w:color="auto"/>
              <w:right w:val="nil"/>
            </w:tcBorders>
            <w:shd w:val="clear" w:color="auto" w:fill="auto"/>
            <w:noWrap/>
            <w:vAlign w:val="bottom"/>
            <w:hideMark/>
          </w:tcPr>
          <w:p w:rsidR="00AB5F08" w:rsidRPr="00B66E40" w:rsidRDefault="00AB5F08" w:rsidP="00EC7FC2">
            <w:pPr>
              <w:jc w:val="center"/>
              <w:rPr>
                <w:rFonts w:eastAsia="Times New Roman" w:cs="Times New Roman"/>
              </w:rPr>
            </w:pPr>
            <w:r w:rsidRPr="00B66E40">
              <w:rPr>
                <w:rFonts w:eastAsia="Times New Roman" w:cs="Times New Roman"/>
              </w:rPr>
              <w:t>Прибыль (убыток) от продаж</w:t>
            </w:r>
          </w:p>
        </w:tc>
        <w:tc>
          <w:tcPr>
            <w:tcW w:w="953" w:type="dxa"/>
            <w:tcBorders>
              <w:top w:val="nil"/>
              <w:left w:val="single" w:sz="8" w:space="0" w:color="auto"/>
              <w:bottom w:val="nil"/>
              <w:right w:val="single" w:sz="8" w:space="0" w:color="auto"/>
            </w:tcBorders>
            <w:vAlign w:val="bottom"/>
          </w:tcPr>
          <w:p w:rsidR="00AB5F08" w:rsidRPr="00B66E40" w:rsidRDefault="00AB5F08" w:rsidP="00EC7FC2">
            <w:pPr>
              <w:jc w:val="center"/>
              <w:rPr>
                <w:rFonts w:cs="Times New Roman"/>
              </w:rPr>
            </w:pPr>
            <w:r w:rsidRPr="00B66E40">
              <w:rPr>
                <w:rFonts w:cs="Times New Roman"/>
              </w:rPr>
              <w:t>2200</w:t>
            </w:r>
          </w:p>
        </w:tc>
        <w:tc>
          <w:tcPr>
            <w:tcW w:w="2492" w:type="dxa"/>
            <w:gridSpan w:val="6"/>
            <w:tcBorders>
              <w:top w:val="nil"/>
              <w:left w:val="single" w:sz="8" w:space="0" w:color="auto"/>
              <w:bottom w:val="nil"/>
              <w:right w:val="single" w:sz="4" w:space="0" w:color="000000"/>
            </w:tcBorders>
            <w:shd w:val="clear" w:color="auto" w:fill="auto"/>
            <w:noWrap/>
            <w:vAlign w:val="bottom"/>
          </w:tcPr>
          <w:p w:rsidR="00AB5F08" w:rsidRPr="00B66E40" w:rsidRDefault="00AB5F08" w:rsidP="00EC7FC2">
            <w:pPr>
              <w:jc w:val="right"/>
              <w:rPr>
                <w:rFonts w:eastAsia="Times New Roman" w:cs="Times New Roman"/>
              </w:rPr>
            </w:pPr>
          </w:p>
        </w:tc>
        <w:tc>
          <w:tcPr>
            <w:tcW w:w="1932" w:type="dxa"/>
            <w:gridSpan w:val="5"/>
            <w:tcBorders>
              <w:top w:val="nil"/>
              <w:left w:val="nil"/>
              <w:bottom w:val="nil"/>
              <w:right w:val="single" w:sz="8" w:space="0" w:color="000000"/>
            </w:tcBorders>
            <w:shd w:val="clear" w:color="auto" w:fill="auto"/>
            <w:noWrap/>
            <w:vAlign w:val="bottom"/>
          </w:tcPr>
          <w:p w:rsidR="00AB5F08" w:rsidRPr="00B66E40" w:rsidRDefault="00AB5F08" w:rsidP="00EC7FC2">
            <w:pPr>
              <w:jc w:val="right"/>
              <w:rPr>
                <w:rFonts w:eastAsia="Times New Roman" w:cs="Times New Roman"/>
              </w:rPr>
            </w:pPr>
          </w:p>
        </w:tc>
      </w:tr>
      <w:tr w:rsidR="00AB5F08" w:rsidRPr="00B66E40" w:rsidTr="00EC7FC2">
        <w:trPr>
          <w:trHeight w:val="198"/>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F08" w:rsidRPr="00B66E40" w:rsidRDefault="00AB5F08" w:rsidP="00EC7FC2">
            <w:pPr>
              <w:rPr>
                <w:rFonts w:eastAsia="Times New Roman" w:cs="Times New Roman"/>
              </w:rPr>
            </w:pPr>
            <w:r w:rsidRPr="00B66E40">
              <w:rPr>
                <w:rFonts w:eastAsia="Times New Roman" w:cs="Times New Roman"/>
              </w:rPr>
              <w:t>Доходы от участия в других организациях</w:t>
            </w:r>
          </w:p>
        </w:tc>
        <w:tc>
          <w:tcPr>
            <w:tcW w:w="953" w:type="dxa"/>
            <w:tcBorders>
              <w:top w:val="single" w:sz="4" w:space="0" w:color="auto"/>
              <w:left w:val="single" w:sz="8" w:space="0" w:color="auto"/>
              <w:bottom w:val="single" w:sz="4" w:space="0" w:color="auto"/>
              <w:right w:val="single" w:sz="8" w:space="0" w:color="auto"/>
            </w:tcBorders>
            <w:vAlign w:val="bottom"/>
          </w:tcPr>
          <w:p w:rsidR="00AB5F08" w:rsidRPr="00B66E40" w:rsidRDefault="00AB5F08" w:rsidP="00EC7FC2">
            <w:pPr>
              <w:jc w:val="center"/>
              <w:rPr>
                <w:rFonts w:cs="Times New Roman"/>
              </w:rPr>
            </w:pPr>
            <w:r w:rsidRPr="00B66E40">
              <w:rPr>
                <w:rFonts w:cs="Times New Roman"/>
              </w:rPr>
              <w:t>2310</w:t>
            </w:r>
          </w:p>
        </w:tc>
        <w:tc>
          <w:tcPr>
            <w:tcW w:w="2492"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5F08" w:rsidRPr="00B66E40" w:rsidRDefault="00AB5F08" w:rsidP="00EC7FC2">
            <w:pPr>
              <w:jc w:val="right"/>
              <w:rPr>
                <w:rFonts w:eastAsia="Times New Roman" w:cs="Times New Roman"/>
              </w:rPr>
            </w:pPr>
            <w:r w:rsidRPr="00B66E40">
              <w:rPr>
                <w:rFonts w:eastAsia="Times New Roman" w:cs="Times New Roman"/>
              </w:rPr>
              <w:t>2610 </w:t>
            </w:r>
          </w:p>
        </w:tc>
        <w:tc>
          <w:tcPr>
            <w:tcW w:w="1932" w:type="dxa"/>
            <w:gridSpan w:val="5"/>
            <w:tcBorders>
              <w:top w:val="single" w:sz="4" w:space="0" w:color="auto"/>
              <w:left w:val="nil"/>
              <w:bottom w:val="single" w:sz="4" w:space="0" w:color="auto"/>
              <w:right w:val="single" w:sz="8" w:space="0" w:color="000000"/>
            </w:tcBorders>
            <w:shd w:val="clear" w:color="auto" w:fill="auto"/>
            <w:noWrap/>
            <w:vAlign w:val="bottom"/>
            <w:hideMark/>
          </w:tcPr>
          <w:p w:rsidR="00AB5F08" w:rsidRPr="00B66E40" w:rsidRDefault="00AB5F08" w:rsidP="00EC7FC2">
            <w:pPr>
              <w:jc w:val="right"/>
              <w:rPr>
                <w:rFonts w:eastAsia="Times New Roman" w:cs="Times New Roman"/>
              </w:rPr>
            </w:pPr>
            <w:r w:rsidRPr="00B66E40">
              <w:rPr>
                <w:rFonts w:eastAsia="Times New Roman" w:cs="Times New Roman"/>
              </w:rPr>
              <w:t>2960 </w:t>
            </w:r>
          </w:p>
        </w:tc>
      </w:tr>
      <w:tr w:rsidR="00AB5F08" w:rsidRPr="00B66E40" w:rsidTr="00EC7FC2">
        <w:trPr>
          <w:trHeight w:val="132"/>
          <w:jc w:val="center"/>
        </w:trPr>
        <w:tc>
          <w:tcPr>
            <w:tcW w:w="2850" w:type="dxa"/>
            <w:tcBorders>
              <w:top w:val="single" w:sz="4" w:space="0" w:color="auto"/>
              <w:left w:val="single" w:sz="4" w:space="0" w:color="auto"/>
              <w:bottom w:val="single" w:sz="4" w:space="0" w:color="auto"/>
              <w:right w:val="nil"/>
            </w:tcBorders>
            <w:shd w:val="clear" w:color="auto" w:fill="auto"/>
            <w:noWrap/>
            <w:vAlign w:val="bottom"/>
            <w:hideMark/>
          </w:tcPr>
          <w:p w:rsidR="00AB5F08" w:rsidRPr="00B66E40" w:rsidRDefault="00AB5F08" w:rsidP="00EC7FC2">
            <w:pPr>
              <w:jc w:val="center"/>
              <w:rPr>
                <w:rFonts w:eastAsia="Times New Roman" w:cs="Times New Roman"/>
              </w:rPr>
            </w:pPr>
            <w:r w:rsidRPr="00B66E40">
              <w:rPr>
                <w:rFonts w:eastAsia="Times New Roman" w:cs="Times New Roman"/>
              </w:rPr>
              <w:lastRenderedPageBreak/>
              <w:t>Прибыль (убыток) до налогообложения</w:t>
            </w:r>
          </w:p>
        </w:tc>
        <w:tc>
          <w:tcPr>
            <w:tcW w:w="953" w:type="dxa"/>
            <w:tcBorders>
              <w:top w:val="single" w:sz="4" w:space="0" w:color="auto"/>
              <w:left w:val="single" w:sz="8" w:space="0" w:color="auto"/>
              <w:bottom w:val="single" w:sz="4" w:space="0" w:color="auto"/>
              <w:right w:val="single" w:sz="8" w:space="0" w:color="auto"/>
            </w:tcBorders>
            <w:vAlign w:val="bottom"/>
          </w:tcPr>
          <w:p w:rsidR="00AB5F08" w:rsidRPr="00B66E40" w:rsidRDefault="00AB5F08" w:rsidP="00EC7FC2">
            <w:pPr>
              <w:jc w:val="center"/>
              <w:rPr>
                <w:rFonts w:cs="Times New Roman"/>
              </w:rPr>
            </w:pPr>
            <w:r w:rsidRPr="00B66E40">
              <w:rPr>
                <w:rFonts w:cs="Times New Roman"/>
              </w:rPr>
              <w:t>2300</w:t>
            </w:r>
          </w:p>
        </w:tc>
        <w:tc>
          <w:tcPr>
            <w:tcW w:w="2492"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tcPr>
          <w:p w:rsidR="00AB5F08" w:rsidRPr="00B66E40" w:rsidRDefault="00AB5F08" w:rsidP="00EC7FC2">
            <w:pPr>
              <w:jc w:val="right"/>
              <w:rPr>
                <w:rFonts w:eastAsia="Times New Roman" w:cs="Times New Roman"/>
              </w:rPr>
            </w:pPr>
          </w:p>
        </w:tc>
        <w:tc>
          <w:tcPr>
            <w:tcW w:w="1932" w:type="dxa"/>
            <w:gridSpan w:val="5"/>
            <w:tcBorders>
              <w:top w:val="single" w:sz="4" w:space="0" w:color="auto"/>
              <w:left w:val="nil"/>
              <w:bottom w:val="single" w:sz="4" w:space="0" w:color="auto"/>
              <w:right w:val="single" w:sz="8" w:space="0" w:color="000000"/>
            </w:tcBorders>
            <w:shd w:val="clear" w:color="auto" w:fill="auto"/>
            <w:noWrap/>
            <w:vAlign w:val="bottom"/>
          </w:tcPr>
          <w:p w:rsidR="00AB5F08" w:rsidRPr="00B66E40" w:rsidRDefault="00AB5F08" w:rsidP="00EC7FC2">
            <w:pPr>
              <w:jc w:val="right"/>
              <w:rPr>
                <w:rFonts w:eastAsia="Times New Roman" w:cs="Times New Roman"/>
              </w:rPr>
            </w:pPr>
          </w:p>
        </w:tc>
      </w:tr>
      <w:tr w:rsidR="00AB5F08" w:rsidRPr="00B66E40" w:rsidTr="00EC7FC2">
        <w:trPr>
          <w:trHeight w:val="70"/>
          <w:jc w:val="cent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F08" w:rsidRPr="00B66E40" w:rsidRDefault="00AB5F08" w:rsidP="00EC7FC2">
            <w:pPr>
              <w:rPr>
                <w:rFonts w:eastAsia="Times New Roman" w:cs="Times New Roman"/>
              </w:rPr>
            </w:pPr>
            <w:r w:rsidRPr="00B66E40">
              <w:rPr>
                <w:rFonts w:eastAsia="Times New Roman" w:cs="Times New Roman"/>
              </w:rPr>
              <w:t>Текущий налог на прибыль</w:t>
            </w:r>
          </w:p>
        </w:tc>
        <w:tc>
          <w:tcPr>
            <w:tcW w:w="953" w:type="dxa"/>
            <w:tcBorders>
              <w:top w:val="single" w:sz="4" w:space="0" w:color="auto"/>
              <w:left w:val="single" w:sz="8" w:space="0" w:color="auto"/>
              <w:bottom w:val="single" w:sz="4" w:space="0" w:color="auto"/>
              <w:right w:val="single" w:sz="8" w:space="0" w:color="auto"/>
            </w:tcBorders>
            <w:vAlign w:val="bottom"/>
          </w:tcPr>
          <w:p w:rsidR="00AB5F08" w:rsidRPr="00B66E40" w:rsidRDefault="00AB5F08" w:rsidP="00EC7FC2">
            <w:pPr>
              <w:jc w:val="center"/>
              <w:rPr>
                <w:rFonts w:cs="Times New Roman"/>
              </w:rPr>
            </w:pPr>
            <w:r w:rsidRPr="00B66E40">
              <w:rPr>
                <w:rFonts w:cs="Times New Roman"/>
              </w:rPr>
              <w:t>2410</w:t>
            </w:r>
          </w:p>
        </w:tc>
        <w:tc>
          <w:tcPr>
            <w:tcW w:w="2492" w:type="dxa"/>
            <w:gridSpan w:val="6"/>
            <w:tcBorders>
              <w:top w:val="single" w:sz="4" w:space="0" w:color="auto"/>
              <w:left w:val="single" w:sz="8" w:space="0" w:color="auto"/>
              <w:bottom w:val="single" w:sz="4" w:space="0" w:color="auto"/>
              <w:right w:val="single" w:sz="4" w:space="0" w:color="auto"/>
            </w:tcBorders>
            <w:shd w:val="clear" w:color="auto" w:fill="auto"/>
            <w:noWrap/>
            <w:vAlign w:val="bottom"/>
          </w:tcPr>
          <w:p w:rsidR="00AB5F08" w:rsidRPr="00B66E40" w:rsidRDefault="00AB5F08" w:rsidP="00EC7FC2">
            <w:pPr>
              <w:jc w:val="right"/>
              <w:rPr>
                <w:rFonts w:eastAsia="Times New Roman" w:cs="Times New Roman"/>
              </w:rPr>
            </w:pPr>
          </w:p>
        </w:tc>
        <w:tc>
          <w:tcPr>
            <w:tcW w:w="1932" w:type="dxa"/>
            <w:gridSpan w:val="5"/>
            <w:tcBorders>
              <w:top w:val="single" w:sz="4" w:space="0" w:color="auto"/>
              <w:left w:val="nil"/>
              <w:bottom w:val="single" w:sz="4" w:space="0" w:color="auto"/>
              <w:right w:val="single" w:sz="8" w:space="0" w:color="000000"/>
            </w:tcBorders>
            <w:shd w:val="clear" w:color="auto" w:fill="auto"/>
            <w:noWrap/>
            <w:vAlign w:val="bottom"/>
          </w:tcPr>
          <w:p w:rsidR="00AB5F08" w:rsidRPr="00B66E40" w:rsidRDefault="00AB5F08" w:rsidP="00EC7FC2">
            <w:pPr>
              <w:jc w:val="right"/>
              <w:rPr>
                <w:rFonts w:eastAsia="Times New Roman" w:cs="Times New Roman"/>
              </w:rPr>
            </w:pPr>
          </w:p>
        </w:tc>
      </w:tr>
      <w:tr w:rsidR="00AB5F08" w:rsidRPr="00B66E40" w:rsidTr="00EC7FC2">
        <w:trPr>
          <w:trHeight w:val="100"/>
          <w:jc w:val="center"/>
        </w:trPr>
        <w:tc>
          <w:tcPr>
            <w:tcW w:w="2850" w:type="dxa"/>
            <w:tcBorders>
              <w:top w:val="nil"/>
              <w:left w:val="single" w:sz="4" w:space="0" w:color="auto"/>
              <w:bottom w:val="single" w:sz="4" w:space="0" w:color="auto"/>
              <w:right w:val="single" w:sz="8" w:space="0" w:color="auto"/>
            </w:tcBorders>
            <w:shd w:val="clear" w:color="auto" w:fill="auto"/>
            <w:noWrap/>
            <w:vAlign w:val="bottom"/>
            <w:hideMark/>
          </w:tcPr>
          <w:p w:rsidR="00AB5F08" w:rsidRPr="00B66E40" w:rsidRDefault="00AB5F08" w:rsidP="00EC7FC2">
            <w:pPr>
              <w:jc w:val="center"/>
              <w:rPr>
                <w:rFonts w:eastAsia="Times New Roman" w:cs="Times New Roman"/>
              </w:rPr>
            </w:pPr>
            <w:r w:rsidRPr="00B66E40">
              <w:rPr>
                <w:rFonts w:eastAsia="Times New Roman" w:cs="Times New Roman"/>
              </w:rPr>
              <w:t>Чистая прибыль (убыток)</w:t>
            </w:r>
          </w:p>
        </w:tc>
        <w:tc>
          <w:tcPr>
            <w:tcW w:w="953" w:type="dxa"/>
            <w:tcBorders>
              <w:top w:val="nil"/>
              <w:left w:val="single" w:sz="8" w:space="0" w:color="auto"/>
              <w:bottom w:val="single" w:sz="8" w:space="0" w:color="auto"/>
              <w:right w:val="single" w:sz="8" w:space="0" w:color="auto"/>
            </w:tcBorders>
            <w:vAlign w:val="center"/>
          </w:tcPr>
          <w:p w:rsidR="00AB5F08" w:rsidRPr="00B66E40" w:rsidRDefault="00AB5F08" w:rsidP="00EC7FC2">
            <w:pPr>
              <w:jc w:val="center"/>
              <w:rPr>
                <w:rFonts w:cs="Times New Roman"/>
              </w:rPr>
            </w:pPr>
            <w:r w:rsidRPr="00B66E40">
              <w:rPr>
                <w:rFonts w:cs="Times New Roman"/>
              </w:rPr>
              <w:t>2400</w:t>
            </w:r>
          </w:p>
        </w:tc>
        <w:tc>
          <w:tcPr>
            <w:tcW w:w="2492" w:type="dxa"/>
            <w:gridSpan w:val="6"/>
            <w:tcBorders>
              <w:top w:val="nil"/>
              <w:left w:val="single" w:sz="8" w:space="0" w:color="auto"/>
              <w:bottom w:val="single" w:sz="8" w:space="0" w:color="auto"/>
              <w:right w:val="single" w:sz="4" w:space="0" w:color="auto"/>
            </w:tcBorders>
            <w:shd w:val="clear" w:color="auto" w:fill="auto"/>
            <w:noWrap/>
            <w:vAlign w:val="bottom"/>
          </w:tcPr>
          <w:p w:rsidR="00AB5F08" w:rsidRPr="00B66E40" w:rsidRDefault="00AB5F08" w:rsidP="00EC7FC2">
            <w:pPr>
              <w:jc w:val="right"/>
              <w:rPr>
                <w:rFonts w:eastAsia="Times New Roman" w:cs="Times New Roman"/>
              </w:rPr>
            </w:pPr>
          </w:p>
        </w:tc>
        <w:tc>
          <w:tcPr>
            <w:tcW w:w="1932" w:type="dxa"/>
            <w:gridSpan w:val="5"/>
            <w:tcBorders>
              <w:top w:val="nil"/>
              <w:left w:val="nil"/>
              <w:bottom w:val="single" w:sz="8" w:space="0" w:color="auto"/>
              <w:right w:val="single" w:sz="8" w:space="0" w:color="000000"/>
            </w:tcBorders>
            <w:shd w:val="clear" w:color="auto" w:fill="auto"/>
            <w:noWrap/>
            <w:vAlign w:val="bottom"/>
          </w:tcPr>
          <w:p w:rsidR="00AB5F08" w:rsidRPr="00B66E40" w:rsidRDefault="00AB5F08" w:rsidP="00EC7FC2">
            <w:pPr>
              <w:jc w:val="right"/>
              <w:rPr>
                <w:rFonts w:eastAsia="Times New Roman" w:cs="Times New Roman"/>
              </w:rPr>
            </w:pPr>
          </w:p>
        </w:tc>
      </w:tr>
    </w:tbl>
    <w:p w:rsidR="00AB5F08" w:rsidRPr="002F579E" w:rsidRDefault="00AB5F08" w:rsidP="00AB5F08">
      <w:pPr>
        <w:pStyle w:val="a4"/>
        <w:widowControl/>
        <w:numPr>
          <w:ilvl w:val="0"/>
          <w:numId w:val="13"/>
        </w:numPr>
        <w:suppressAutoHyphens w:val="0"/>
        <w:autoSpaceDE w:val="0"/>
        <w:adjustRightInd w:val="0"/>
        <w:contextualSpacing/>
        <w:jc w:val="both"/>
        <w:textAlignment w:val="auto"/>
        <w:rPr>
          <w:rFonts w:cs="Times New Roman"/>
        </w:rPr>
      </w:pPr>
      <w:r w:rsidRPr="002F579E">
        <w:rPr>
          <w:rFonts w:cs="Times New Roman"/>
        </w:rPr>
        <w:t xml:space="preserve">Деятельность компании ООО “Луч” в 2014 г. </w:t>
      </w:r>
      <w:r>
        <w:rPr>
          <w:rFonts w:cs="Times New Roman"/>
        </w:rPr>
        <w:t>убыточна</w:t>
      </w:r>
      <w:r w:rsidRPr="002F579E">
        <w:rPr>
          <w:rFonts w:cs="Times New Roman"/>
        </w:rPr>
        <w:t>, в 2015 г. п</w:t>
      </w:r>
      <w:r>
        <w:rPr>
          <w:rFonts w:cs="Times New Roman"/>
        </w:rPr>
        <w:t>рогнозируется сохранение убытков</w:t>
      </w:r>
      <w:r w:rsidRPr="002F579E">
        <w:rPr>
          <w:rFonts w:cs="Times New Roman"/>
        </w:rPr>
        <w:t xml:space="preserve"> на уровне предыдущего года. Какой способ амортизации и какой метод списания МПЗ предпочтительнее выбрать организации? Ответ обосновать. </w:t>
      </w:r>
    </w:p>
    <w:p w:rsidR="00AB5F08" w:rsidRPr="002F579E" w:rsidRDefault="00AB5F08" w:rsidP="00AB5F08">
      <w:pPr>
        <w:pStyle w:val="a4"/>
        <w:widowControl/>
        <w:numPr>
          <w:ilvl w:val="0"/>
          <w:numId w:val="13"/>
        </w:numPr>
        <w:suppressAutoHyphens w:val="0"/>
        <w:autoSpaceDN/>
        <w:contextualSpacing/>
        <w:jc w:val="both"/>
        <w:textAlignment w:val="auto"/>
        <w:rPr>
          <w:rFonts w:cs="Times New Roman"/>
        </w:rPr>
      </w:pPr>
      <w:r w:rsidRPr="002F579E">
        <w:rPr>
          <w:rFonts w:cs="Times New Roman"/>
        </w:rPr>
        <w:t xml:space="preserve">На основании приведенных данных рассчитать сумму налога на прибыль организации ООО“Рассвет” к уплате в бюджет по итогам 2014 года, если размер ежемесячного авансового платежа организации в </w:t>
      </w:r>
      <w:r w:rsidRPr="002F579E">
        <w:rPr>
          <w:rFonts w:cs="Times New Roman"/>
          <w:lang w:val="en-US"/>
        </w:rPr>
        <w:t>IV</w:t>
      </w:r>
      <w:r>
        <w:rPr>
          <w:rFonts w:cs="Times New Roman"/>
        </w:rPr>
        <w:t xml:space="preserve"> квартале 2013 г. – 63</w:t>
      </w:r>
      <w:r w:rsidRPr="002F579E">
        <w:rPr>
          <w:rFonts w:cs="Times New Roman"/>
        </w:rPr>
        <w:t xml:space="preserve">0 руб. Рассчитать авансовые платежи по налогу и авансовые платежи исходя из фактически полученной прибыли. Определить преимущества, получаемые организацией при первом и при втором вариантах уплаты авансовых платежей.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17"/>
        <w:gridCol w:w="1492"/>
        <w:gridCol w:w="1404"/>
        <w:gridCol w:w="1236"/>
        <w:gridCol w:w="1217"/>
      </w:tblGrid>
      <w:tr w:rsidR="00AB5F08" w:rsidRPr="00252E36" w:rsidTr="00EC7FC2">
        <w:trPr>
          <w:jc w:val="center"/>
        </w:trPr>
        <w:tc>
          <w:tcPr>
            <w:tcW w:w="1413" w:type="dxa"/>
          </w:tcPr>
          <w:p w:rsidR="00AB5F08" w:rsidRPr="00252E36" w:rsidRDefault="00AB5F08" w:rsidP="00EC7FC2">
            <w:pPr>
              <w:keepNext/>
              <w:rPr>
                <w:rFonts w:cs="Times New Roman"/>
              </w:rPr>
            </w:pPr>
            <w:r w:rsidRPr="00252E36">
              <w:rPr>
                <w:rFonts w:cs="Times New Roman"/>
              </w:rPr>
              <w:t>Месяц</w:t>
            </w:r>
          </w:p>
        </w:tc>
        <w:tc>
          <w:tcPr>
            <w:tcW w:w="4113" w:type="dxa"/>
            <w:gridSpan w:val="3"/>
          </w:tcPr>
          <w:p w:rsidR="00AB5F08" w:rsidRPr="00252E36" w:rsidRDefault="00AB5F08" w:rsidP="00EC7FC2">
            <w:pPr>
              <w:keepNext/>
              <w:jc w:val="center"/>
              <w:rPr>
                <w:rFonts w:cs="Times New Roman"/>
              </w:rPr>
            </w:pPr>
            <w:r w:rsidRPr="00252E36">
              <w:rPr>
                <w:rFonts w:cs="Times New Roman"/>
              </w:rPr>
              <w:t>Реализованный товар</w:t>
            </w:r>
          </w:p>
        </w:tc>
        <w:tc>
          <w:tcPr>
            <w:tcW w:w="1217" w:type="dxa"/>
            <w:vMerge w:val="restart"/>
          </w:tcPr>
          <w:p w:rsidR="00AB5F08" w:rsidRPr="00252E36" w:rsidRDefault="00AB5F08" w:rsidP="00EC7FC2">
            <w:pPr>
              <w:keepNext/>
              <w:jc w:val="center"/>
              <w:rPr>
                <w:rFonts w:cs="Times New Roman"/>
              </w:rPr>
            </w:pPr>
            <w:r w:rsidRPr="00252E36">
              <w:rPr>
                <w:rFonts w:cs="Times New Roman"/>
              </w:rPr>
              <w:t>Затраты (З)</w:t>
            </w:r>
            <w:r w:rsidRPr="00252E36">
              <w:rPr>
                <w:rFonts w:cs="Times New Roman"/>
                <w:lang w:val="en-US"/>
              </w:rPr>
              <w:t xml:space="preserve">, </w:t>
            </w:r>
            <w:r w:rsidRPr="00252E36">
              <w:rPr>
                <w:rFonts w:cs="Times New Roman"/>
              </w:rPr>
              <w:t>руб</w:t>
            </w:r>
          </w:p>
        </w:tc>
        <w:tc>
          <w:tcPr>
            <w:tcW w:w="1217" w:type="dxa"/>
            <w:vMerge w:val="restart"/>
          </w:tcPr>
          <w:p w:rsidR="00AB5F08" w:rsidRPr="00252E36" w:rsidRDefault="00AB5F08" w:rsidP="00EC7FC2">
            <w:pPr>
              <w:keepNext/>
              <w:jc w:val="center"/>
              <w:rPr>
                <w:rFonts w:cs="Times New Roman"/>
              </w:rPr>
            </w:pPr>
            <w:r w:rsidRPr="00252E36">
              <w:rPr>
                <w:rFonts w:cs="Times New Roman"/>
              </w:rPr>
              <w:t>Прибыль (П)</w:t>
            </w:r>
            <w:r w:rsidRPr="00252E36">
              <w:rPr>
                <w:rFonts w:cs="Times New Roman"/>
                <w:lang w:val="en-US"/>
              </w:rPr>
              <w:t xml:space="preserve">, </w:t>
            </w:r>
            <w:r w:rsidRPr="00252E36">
              <w:rPr>
                <w:rFonts w:cs="Times New Roman"/>
              </w:rPr>
              <w:t>руб.</w:t>
            </w:r>
          </w:p>
        </w:tc>
      </w:tr>
      <w:tr w:rsidR="00AB5F08" w:rsidRPr="00252E36" w:rsidTr="00EC7FC2">
        <w:trPr>
          <w:jc w:val="center"/>
        </w:trPr>
        <w:tc>
          <w:tcPr>
            <w:tcW w:w="1413" w:type="dxa"/>
          </w:tcPr>
          <w:p w:rsidR="00AB5F08" w:rsidRPr="00252E36" w:rsidRDefault="00AB5F08" w:rsidP="00EC7FC2">
            <w:pPr>
              <w:keepNext/>
              <w:rPr>
                <w:rFonts w:cs="Times New Roman"/>
              </w:rPr>
            </w:pPr>
          </w:p>
        </w:tc>
        <w:tc>
          <w:tcPr>
            <w:tcW w:w="1217" w:type="dxa"/>
          </w:tcPr>
          <w:p w:rsidR="00AB5F08" w:rsidRPr="00252E36" w:rsidRDefault="00AB5F08" w:rsidP="00EC7FC2">
            <w:pPr>
              <w:keepNext/>
              <w:rPr>
                <w:rFonts w:cs="Times New Roman"/>
              </w:rPr>
            </w:pPr>
            <w:r w:rsidRPr="00252E36">
              <w:rPr>
                <w:rFonts w:cs="Times New Roman"/>
              </w:rPr>
              <w:t>Цена (Ц</w:t>
            </w:r>
            <w:r w:rsidRPr="00252E36">
              <w:rPr>
                <w:rFonts w:cs="Times New Roman"/>
                <w:vertAlign w:val="subscript"/>
              </w:rPr>
              <w:t>р</w:t>
            </w:r>
            <w:r w:rsidRPr="00252E36">
              <w:rPr>
                <w:rFonts w:cs="Times New Roman"/>
              </w:rPr>
              <w:t>)</w:t>
            </w:r>
            <w:r w:rsidRPr="00252E36">
              <w:rPr>
                <w:rFonts w:cs="Times New Roman"/>
                <w:lang w:val="en-US"/>
              </w:rPr>
              <w:t xml:space="preserve">, </w:t>
            </w:r>
            <w:r w:rsidRPr="00252E36">
              <w:rPr>
                <w:rFonts w:cs="Times New Roman"/>
              </w:rPr>
              <w:t>руб.</w:t>
            </w:r>
          </w:p>
        </w:tc>
        <w:tc>
          <w:tcPr>
            <w:tcW w:w="1492" w:type="dxa"/>
          </w:tcPr>
          <w:p w:rsidR="00AB5F08" w:rsidRPr="00252E36" w:rsidRDefault="00AB5F08" w:rsidP="00EC7FC2">
            <w:pPr>
              <w:keepNext/>
              <w:rPr>
                <w:rFonts w:cs="Times New Roman"/>
              </w:rPr>
            </w:pPr>
            <w:r w:rsidRPr="00252E36">
              <w:rPr>
                <w:rFonts w:cs="Times New Roman"/>
              </w:rPr>
              <w:t>Количество (К</w:t>
            </w:r>
            <w:r w:rsidRPr="00252E36">
              <w:rPr>
                <w:rFonts w:cs="Times New Roman"/>
                <w:vertAlign w:val="subscript"/>
              </w:rPr>
              <w:t>р</w:t>
            </w:r>
            <w:r w:rsidRPr="00252E36">
              <w:rPr>
                <w:rFonts w:cs="Times New Roman"/>
              </w:rPr>
              <w:t>)</w:t>
            </w:r>
            <w:r w:rsidRPr="00252E36">
              <w:rPr>
                <w:rFonts w:cs="Times New Roman"/>
                <w:lang w:val="en-US"/>
              </w:rPr>
              <w:t xml:space="preserve">, </w:t>
            </w:r>
            <w:r w:rsidRPr="00252E36">
              <w:rPr>
                <w:rFonts w:cs="Times New Roman"/>
              </w:rPr>
              <w:t>шт.</w:t>
            </w:r>
          </w:p>
        </w:tc>
        <w:tc>
          <w:tcPr>
            <w:tcW w:w="1404" w:type="dxa"/>
          </w:tcPr>
          <w:p w:rsidR="00AB5F08" w:rsidRPr="00252E36" w:rsidRDefault="00AB5F08" w:rsidP="00EC7FC2">
            <w:pPr>
              <w:keepNext/>
              <w:rPr>
                <w:rFonts w:cs="Times New Roman"/>
              </w:rPr>
            </w:pPr>
            <w:r w:rsidRPr="00252E36">
              <w:rPr>
                <w:rFonts w:cs="Times New Roman"/>
              </w:rPr>
              <w:t>Стоимость (С</w:t>
            </w:r>
            <w:r w:rsidRPr="00252E36">
              <w:rPr>
                <w:rFonts w:cs="Times New Roman"/>
                <w:vertAlign w:val="subscript"/>
              </w:rPr>
              <w:t>р</w:t>
            </w:r>
            <w:r w:rsidRPr="00252E36">
              <w:rPr>
                <w:rFonts w:cs="Times New Roman"/>
              </w:rPr>
              <w:t>)</w:t>
            </w:r>
            <w:r w:rsidRPr="00252E36">
              <w:rPr>
                <w:rFonts w:cs="Times New Roman"/>
                <w:lang w:val="en-US"/>
              </w:rPr>
              <w:t xml:space="preserve">, </w:t>
            </w:r>
            <w:r w:rsidRPr="00252E36">
              <w:rPr>
                <w:rFonts w:cs="Times New Roman"/>
              </w:rPr>
              <w:t>руб.</w:t>
            </w:r>
          </w:p>
        </w:tc>
        <w:tc>
          <w:tcPr>
            <w:tcW w:w="1217" w:type="dxa"/>
            <w:vMerge/>
          </w:tcPr>
          <w:p w:rsidR="00AB5F08" w:rsidRPr="00252E36" w:rsidRDefault="00AB5F08" w:rsidP="00EC7FC2">
            <w:pPr>
              <w:keepNext/>
              <w:rPr>
                <w:rFonts w:cs="Times New Roman"/>
              </w:rPr>
            </w:pPr>
          </w:p>
        </w:tc>
        <w:tc>
          <w:tcPr>
            <w:tcW w:w="1217" w:type="dxa"/>
            <w:vMerge/>
          </w:tcPr>
          <w:p w:rsidR="00AB5F08" w:rsidRPr="00252E36" w:rsidRDefault="00AB5F08" w:rsidP="00EC7FC2">
            <w:pPr>
              <w:keepNext/>
              <w:rPr>
                <w:rFonts w:cs="Times New Roman"/>
              </w:rPr>
            </w:pPr>
          </w:p>
        </w:tc>
      </w:tr>
      <w:tr w:rsidR="00AB5F08" w:rsidRPr="00252E36" w:rsidTr="00EC7FC2">
        <w:trPr>
          <w:jc w:val="center"/>
        </w:trPr>
        <w:tc>
          <w:tcPr>
            <w:tcW w:w="1413" w:type="dxa"/>
          </w:tcPr>
          <w:p w:rsidR="00AB5F08" w:rsidRPr="00252E36" w:rsidRDefault="00AB5F08" w:rsidP="00EC7FC2">
            <w:pPr>
              <w:keepNext/>
              <w:rPr>
                <w:rFonts w:cs="Times New Roman"/>
              </w:rPr>
            </w:pPr>
            <w:r w:rsidRPr="00252E36">
              <w:rPr>
                <w:rFonts w:cs="Times New Roman"/>
              </w:rPr>
              <w:t>Январь</w:t>
            </w:r>
          </w:p>
        </w:tc>
        <w:tc>
          <w:tcPr>
            <w:tcW w:w="1217" w:type="dxa"/>
          </w:tcPr>
          <w:p w:rsidR="00AB5F08" w:rsidRPr="00252E36" w:rsidRDefault="00AB5F08" w:rsidP="00EC7FC2">
            <w:pPr>
              <w:keepNext/>
              <w:rPr>
                <w:rFonts w:cs="Times New Roman"/>
                <w:lang w:val="en-US"/>
              </w:rPr>
            </w:pPr>
            <w:r w:rsidRPr="00252E36">
              <w:rPr>
                <w:rFonts w:cs="Times New Roman"/>
              </w:rPr>
              <w:t>5120</w:t>
            </w:r>
          </w:p>
        </w:tc>
        <w:tc>
          <w:tcPr>
            <w:tcW w:w="1492" w:type="dxa"/>
          </w:tcPr>
          <w:p w:rsidR="00AB5F08" w:rsidRPr="00252E36" w:rsidRDefault="00AB5F08" w:rsidP="00EC7FC2">
            <w:pPr>
              <w:keepNext/>
              <w:rPr>
                <w:rFonts w:cs="Times New Roman"/>
              </w:rPr>
            </w:pPr>
            <w:r w:rsidRPr="00252E36">
              <w:rPr>
                <w:rFonts w:cs="Times New Roman"/>
              </w:rPr>
              <w:t>23</w:t>
            </w:r>
          </w:p>
        </w:tc>
        <w:tc>
          <w:tcPr>
            <w:tcW w:w="1404" w:type="dxa"/>
          </w:tcPr>
          <w:p w:rsidR="00AB5F08" w:rsidRPr="00252E36" w:rsidRDefault="00AB5F08" w:rsidP="00EC7FC2">
            <w:pPr>
              <w:keepNext/>
              <w:rPr>
                <w:rFonts w:cs="Times New Roman"/>
              </w:rPr>
            </w:pPr>
          </w:p>
        </w:tc>
        <w:tc>
          <w:tcPr>
            <w:tcW w:w="1217" w:type="dxa"/>
            <w:vAlign w:val="center"/>
          </w:tcPr>
          <w:p w:rsidR="00AB5F08" w:rsidRPr="00252E36" w:rsidRDefault="00AB5F08" w:rsidP="00EC7FC2">
            <w:pPr>
              <w:keepNext/>
              <w:jc w:val="right"/>
              <w:rPr>
                <w:rFonts w:cs="Times New Roman"/>
                <w:color w:val="000000"/>
              </w:rPr>
            </w:pPr>
            <w:r w:rsidRPr="00252E36">
              <w:rPr>
                <w:rFonts w:cs="Times New Roman"/>
                <w:color w:val="000000"/>
                <w:lang w:val="en-US"/>
              </w:rPr>
              <w:t>9600</w:t>
            </w:r>
            <w:r w:rsidRPr="00252E36">
              <w:rPr>
                <w:rFonts w:cs="Times New Roman"/>
                <w:color w:val="000000"/>
              </w:rPr>
              <w:t>0</w:t>
            </w:r>
          </w:p>
        </w:tc>
        <w:tc>
          <w:tcPr>
            <w:tcW w:w="1217" w:type="dxa"/>
          </w:tcPr>
          <w:p w:rsidR="00AB5F08" w:rsidRPr="00252E36" w:rsidRDefault="00AB5F08" w:rsidP="00EC7FC2">
            <w:pPr>
              <w:keepNext/>
              <w:rPr>
                <w:rFonts w:cs="Times New Roman"/>
              </w:rPr>
            </w:pPr>
          </w:p>
        </w:tc>
      </w:tr>
      <w:tr w:rsidR="00AB5F08" w:rsidRPr="00252E36" w:rsidTr="00EC7FC2">
        <w:trPr>
          <w:jc w:val="center"/>
        </w:trPr>
        <w:tc>
          <w:tcPr>
            <w:tcW w:w="1413" w:type="dxa"/>
          </w:tcPr>
          <w:p w:rsidR="00AB5F08" w:rsidRPr="00252E36" w:rsidRDefault="00AB5F08" w:rsidP="00EC7FC2">
            <w:pPr>
              <w:keepNext/>
              <w:rPr>
                <w:rFonts w:cs="Times New Roman"/>
              </w:rPr>
            </w:pPr>
            <w:r w:rsidRPr="00252E36">
              <w:rPr>
                <w:rFonts w:cs="Times New Roman"/>
              </w:rPr>
              <w:t>Февраль</w:t>
            </w:r>
          </w:p>
        </w:tc>
        <w:tc>
          <w:tcPr>
            <w:tcW w:w="1217" w:type="dxa"/>
          </w:tcPr>
          <w:p w:rsidR="00AB5F08" w:rsidRPr="00252E36" w:rsidRDefault="00AB5F08" w:rsidP="00EC7FC2">
            <w:pPr>
              <w:keepNext/>
              <w:rPr>
                <w:rFonts w:cs="Times New Roman"/>
                <w:lang w:val="en-US"/>
              </w:rPr>
            </w:pPr>
            <w:r w:rsidRPr="00252E36">
              <w:rPr>
                <w:rFonts w:cs="Times New Roman"/>
              </w:rPr>
              <w:t>5020</w:t>
            </w:r>
          </w:p>
        </w:tc>
        <w:tc>
          <w:tcPr>
            <w:tcW w:w="1492" w:type="dxa"/>
          </w:tcPr>
          <w:p w:rsidR="00AB5F08" w:rsidRPr="00252E36" w:rsidRDefault="00AB5F08" w:rsidP="00EC7FC2">
            <w:pPr>
              <w:keepNext/>
              <w:rPr>
                <w:rFonts w:cs="Times New Roman"/>
              </w:rPr>
            </w:pPr>
            <w:r w:rsidRPr="00252E36">
              <w:rPr>
                <w:rFonts w:cs="Times New Roman"/>
              </w:rPr>
              <w:t>27</w:t>
            </w:r>
          </w:p>
        </w:tc>
        <w:tc>
          <w:tcPr>
            <w:tcW w:w="1404" w:type="dxa"/>
          </w:tcPr>
          <w:p w:rsidR="00AB5F08" w:rsidRPr="00252E36" w:rsidRDefault="00AB5F08" w:rsidP="00EC7FC2">
            <w:pPr>
              <w:keepNext/>
              <w:rPr>
                <w:rFonts w:cs="Times New Roman"/>
              </w:rPr>
            </w:pPr>
          </w:p>
        </w:tc>
        <w:tc>
          <w:tcPr>
            <w:tcW w:w="1217" w:type="dxa"/>
            <w:vAlign w:val="center"/>
          </w:tcPr>
          <w:p w:rsidR="00AB5F08" w:rsidRPr="00252E36" w:rsidRDefault="00AB5F08" w:rsidP="00EC7FC2">
            <w:pPr>
              <w:keepNext/>
              <w:jc w:val="right"/>
              <w:rPr>
                <w:rFonts w:cs="Times New Roman"/>
                <w:color w:val="000000"/>
              </w:rPr>
            </w:pPr>
            <w:r w:rsidRPr="00252E36">
              <w:rPr>
                <w:rFonts w:cs="Times New Roman"/>
                <w:color w:val="000000"/>
                <w:lang w:val="en-US"/>
              </w:rPr>
              <w:t>10165</w:t>
            </w:r>
            <w:r w:rsidRPr="00252E36">
              <w:rPr>
                <w:rFonts w:cs="Times New Roman"/>
                <w:color w:val="000000"/>
              </w:rPr>
              <w:t>0</w:t>
            </w:r>
            <w:r w:rsidRPr="00252E36">
              <w:rPr>
                <w:rFonts w:cs="Times New Roman"/>
                <w:color w:val="000000"/>
                <w:lang w:val="en-US"/>
              </w:rPr>
              <w:t>,5</w:t>
            </w:r>
          </w:p>
        </w:tc>
        <w:tc>
          <w:tcPr>
            <w:tcW w:w="1217" w:type="dxa"/>
          </w:tcPr>
          <w:p w:rsidR="00AB5F08" w:rsidRPr="00252E36" w:rsidRDefault="00AB5F08" w:rsidP="00EC7FC2">
            <w:pPr>
              <w:keepNext/>
              <w:rPr>
                <w:rFonts w:cs="Times New Roman"/>
                <w:lang w:val="en-US"/>
              </w:rPr>
            </w:pPr>
          </w:p>
        </w:tc>
      </w:tr>
      <w:tr w:rsidR="00AB5F08" w:rsidRPr="00252E36" w:rsidTr="00EC7FC2">
        <w:trPr>
          <w:jc w:val="center"/>
        </w:trPr>
        <w:tc>
          <w:tcPr>
            <w:tcW w:w="1413" w:type="dxa"/>
          </w:tcPr>
          <w:p w:rsidR="00AB5F08" w:rsidRPr="00252E36" w:rsidRDefault="00AB5F08" w:rsidP="00EC7FC2">
            <w:pPr>
              <w:keepNext/>
              <w:rPr>
                <w:rFonts w:cs="Times New Roman"/>
              </w:rPr>
            </w:pPr>
            <w:r w:rsidRPr="00252E36">
              <w:rPr>
                <w:rFonts w:cs="Times New Roman"/>
              </w:rPr>
              <w:t>Март</w:t>
            </w:r>
          </w:p>
        </w:tc>
        <w:tc>
          <w:tcPr>
            <w:tcW w:w="1217" w:type="dxa"/>
          </w:tcPr>
          <w:p w:rsidR="00AB5F08" w:rsidRPr="00252E36" w:rsidRDefault="00AB5F08" w:rsidP="00EC7FC2">
            <w:pPr>
              <w:keepNext/>
              <w:rPr>
                <w:rFonts w:cs="Times New Roman"/>
                <w:lang w:val="en-US"/>
              </w:rPr>
            </w:pPr>
            <w:r w:rsidRPr="00252E36">
              <w:rPr>
                <w:rFonts w:cs="Times New Roman"/>
              </w:rPr>
              <w:t>4980</w:t>
            </w:r>
          </w:p>
        </w:tc>
        <w:tc>
          <w:tcPr>
            <w:tcW w:w="1492" w:type="dxa"/>
          </w:tcPr>
          <w:p w:rsidR="00AB5F08" w:rsidRPr="00252E36" w:rsidRDefault="00AB5F08" w:rsidP="00EC7FC2">
            <w:pPr>
              <w:keepNext/>
              <w:rPr>
                <w:rFonts w:cs="Times New Roman"/>
              </w:rPr>
            </w:pPr>
            <w:r w:rsidRPr="00252E36">
              <w:rPr>
                <w:rFonts w:cs="Times New Roman"/>
              </w:rPr>
              <w:t>22</w:t>
            </w:r>
          </w:p>
        </w:tc>
        <w:tc>
          <w:tcPr>
            <w:tcW w:w="1404" w:type="dxa"/>
          </w:tcPr>
          <w:p w:rsidR="00AB5F08" w:rsidRPr="00252E36" w:rsidRDefault="00AB5F08" w:rsidP="00EC7FC2">
            <w:pPr>
              <w:keepNext/>
              <w:rPr>
                <w:rFonts w:cs="Times New Roman"/>
              </w:rPr>
            </w:pPr>
          </w:p>
        </w:tc>
        <w:tc>
          <w:tcPr>
            <w:tcW w:w="1217" w:type="dxa"/>
            <w:vAlign w:val="center"/>
          </w:tcPr>
          <w:p w:rsidR="00AB5F08" w:rsidRPr="00252E36" w:rsidRDefault="00AB5F08" w:rsidP="00EC7FC2">
            <w:pPr>
              <w:keepNext/>
              <w:jc w:val="right"/>
              <w:rPr>
                <w:rFonts w:cs="Times New Roman"/>
                <w:color w:val="000000"/>
              </w:rPr>
            </w:pPr>
            <w:r w:rsidRPr="00252E36">
              <w:rPr>
                <w:rFonts w:cs="Times New Roman"/>
                <w:color w:val="000000"/>
                <w:lang w:val="en-US"/>
              </w:rPr>
              <w:t>971</w:t>
            </w:r>
            <w:r w:rsidRPr="00252E36">
              <w:rPr>
                <w:rFonts w:cs="Times New Roman"/>
                <w:color w:val="000000"/>
              </w:rPr>
              <w:t>0</w:t>
            </w:r>
          </w:p>
        </w:tc>
        <w:tc>
          <w:tcPr>
            <w:tcW w:w="1217" w:type="dxa"/>
          </w:tcPr>
          <w:p w:rsidR="00AB5F08" w:rsidRPr="00252E36" w:rsidRDefault="00AB5F08" w:rsidP="00EC7FC2">
            <w:pPr>
              <w:keepNext/>
              <w:rPr>
                <w:rFonts w:cs="Times New Roman"/>
                <w:lang w:val="en-US"/>
              </w:rPr>
            </w:pPr>
          </w:p>
        </w:tc>
      </w:tr>
      <w:tr w:rsidR="00AB5F08" w:rsidRPr="00252E36" w:rsidTr="00EC7FC2">
        <w:trPr>
          <w:jc w:val="center"/>
        </w:trPr>
        <w:tc>
          <w:tcPr>
            <w:tcW w:w="1413" w:type="dxa"/>
          </w:tcPr>
          <w:p w:rsidR="00AB5F08" w:rsidRPr="00252E36" w:rsidRDefault="00AB5F08" w:rsidP="00EC7FC2">
            <w:pPr>
              <w:keepNext/>
              <w:rPr>
                <w:rFonts w:cs="Times New Roman"/>
              </w:rPr>
            </w:pPr>
            <w:r w:rsidRPr="00252E36">
              <w:rPr>
                <w:rFonts w:cs="Times New Roman"/>
              </w:rPr>
              <w:t>Апрель</w:t>
            </w:r>
          </w:p>
        </w:tc>
        <w:tc>
          <w:tcPr>
            <w:tcW w:w="1217" w:type="dxa"/>
          </w:tcPr>
          <w:p w:rsidR="00AB5F08" w:rsidRPr="00252E36" w:rsidRDefault="00AB5F08" w:rsidP="00EC7FC2">
            <w:pPr>
              <w:keepNext/>
              <w:rPr>
                <w:rFonts w:cs="Times New Roman"/>
                <w:lang w:val="en-US"/>
              </w:rPr>
            </w:pPr>
            <w:r w:rsidRPr="00252E36">
              <w:rPr>
                <w:rFonts w:cs="Times New Roman"/>
              </w:rPr>
              <w:t>4950</w:t>
            </w:r>
          </w:p>
        </w:tc>
        <w:tc>
          <w:tcPr>
            <w:tcW w:w="1492" w:type="dxa"/>
          </w:tcPr>
          <w:p w:rsidR="00AB5F08" w:rsidRPr="00252E36" w:rsidRDefault="00AB5F08" w:rsidP="00EC7FC2">
            <w:pPr>
              <w:keepNext/>
              <w:rPr>
                <w:rFonts w:cs="Times New Roman"/>
              </w:rPr>
            </w:pPr>
            <w:r w:rsidRPr="00252E36">
              <w:rPr>
                <w:rFonts w:cs="Times New Roman"/>
              </w:rPr>
              <w:t>54</w:t>
            </w:r>
          </w:p>
        </w:tc>
        <w:tc>
          <w:tcPr>
            <w:tcW w:w="1404" w:type="dxa"/>
          </w:tcPr>
          <w:p w:rsidR="00AB5F08" w:rsidRPr="00252E36" w:rsidRDefault="00AB5F08" w:rsidP="00EC7FC2">
            <w:pPr>
              <w:keepNext/>
              <w:rPr>
                <w:rFonts w:cs="Times New Roman"/>
              </w:rPr>
            </w:pPr>
          </w:p>
        </w:tc>
        <w:tc>
          <w:tcPr>
            <w:tcW w:w="1217" w:type="dxa"/>
            <w:vAlign w:val="center"/>
          </w:tcPr>
          <w:p w:rsidR="00AB5F08" w:rsidRPr="00252E36" w:rsidRDefault="00AB5F08" w:rsidP="00EC7FC2">
            <w:pPr>
              <w:keepNext/>
              <w:jc w:val="right"/>
              <w:rPr>
                <w:rFonts w:cs="Times New Roman"/>
                <w:color w:val="000000"/>
              </w:rPr>
            </w:pPr>
            <w:r w:rsidRPr="00252E36">
              <w:rPr>
                <w:rFonts w:cs="Times New Roman"/>
                <w:color w:val="000000"/>
                <w:lang w:val="en-US"/>
              </w:rPr>
              <w:t>9652</w:t>
            </w:r>
            <w:r w:rsidRPr="00252E36">
              <w:rPr>
                <w:rFonts w:cs="Times New Roman"/>
                <w:color w:val="000000"/>
              </w:rPr>
              <w:t>0</w:t>
            </w:r>
            <w:r w:rsidRPr="00252E36">
              <w:rPr>
                <w:rFonts w:cs="Times New Roman"/>
                <w:color w:val="000000"/>
                <w:lang w:val="en-US"/>
              </w:rPr>
              <w:t>,</w:t>
            </w:r>
            <w:r w:rsidRPr="00252E36">
              <w:rPr>
                <w:rFonts w:cs="Times New Roman"/>
                <w:color w:val="000000"/>
              </w:rPr>
              <w:t>5</w:t>
            </w:r>
          </w:p>
        </w:tc>
        <w:tc>
          <w:tcPr>
            <w:tcW w:w="1217" w:type="dxa"/>
          </w:tcPr>
          <w:p w:rsidR="00AB5F08" w:rsidRPr="00252E36" w:rsidRDefault="00AB5F08" w:rsidP="00EC7FC2">
            <w:pPr>
              <w:keepNext/>
              <w:rPr>
                <w:rFonts w:cs="Times New Roman"/>
                <w:lang w:val="en-US"/>
              </w:rPr>
            </w:pPr>
          </w:p>
        </w:tc>
      </w:tr>
      <w:tr w:rsidR="00AB5F08" w:rsidRPr="00252E36" w:rsidTr="00EC7FC2">
        <w:trPr>
          <w:jc w:val="center"/>
        </w:trPr>
        <w:tc>
          <w:tcPr>
            <w:tcW w:w="1413" w:type="dxa"/>
          </w:tcPr>
          <w:p w:rsidR="00AB5F08" w:rsidRPr="00252E36" w:rsidRDefault="00AB5F08" w:rsidP="00EC7FC2">
            <w:pPr>
              <w:keepNext/>
              <w:rPr>
                <w:rFonts w:cs="Times New Roman"/>
              </w:rPr>
            </w:pPr>
            <w:r w:rsidRPr="00252E36">
              <w:rPr>
                <w:rFonts w:cs="Times New Roman"/>
              </w:rPr>
              <w:t>Май</w:t>
            </w:r>
          </w:p>
        </w:tc>
        <w:tc>
          <w:tcPr>
            <w:tcW w:w="1217" w:type="dxa"/>
          </w:tcPr>
          <w:p w:rsidR="00AB5F08" w:rsidRPr="00252E36" w:rsidRDefault="00AB5F08" w:rsidP="00EC7FC2">
            <w:pPr>
              <w:keepNext/>
              <w:rPr>
                <w:rFonts w:cs="Times New Roman"/>
                <w:lang w:val="en-US"/>
              </w:rPr>
            </w:pPr>
            <w:r w:rsidRPr="00252E36">
              <w:rPr>
                <w:rFonts w:cs="Times New Roman"/>
              </w:rPr>
              <w:t>5030</w:t>
            </w:r>
          </w:p>
        </w:tc>
        <w:tc>
          <w:tcPr>
            <w:tcW w:w="1492" w:type="dxa"/>
          </w:tcPr>
          <w:p w:rsidR="00AB5F08" w:rsidRPr="00252E36" w:rsidRDefault="00AB5F08" w:rsidP="00EC7FC2">
            <w:pPr>
              <w:keepNext/>
              <w:rPr>
                <w:rFonts w:cs="Times New Roman"/>
              </w:rPr>
            </w:pPr>
            <w:r w:rsidRPr="00252E36">
              <w:rPr>
                <w:rFonts w:cs="Times New Roman"/>
              </w:rPr>
              <w:t>68</w:t>
            </w:r>
          </w:p>
        </w:tc>
        <w:tc>
          <w:tcPr>
            <w:tcW w:w="1404" w:type="dxa"/>
          </w:tcPr>
          <w:p w:rsidR="00AB5F08" w:rsidRPr="00252E36" w:rsidRDefault="00AB5F08" w:rsidP="00EC7FC2">
            <w:pPr>
              <w:keepNext/>
              <w:rPr>
                <w:rFonts w:cs="Times New Roman"/>
              </w:rPr>
            </w:pPr>
          </w:p>
        </w:tc>
        <w:tc>
          <w:tcPr>
            <w:tcW w:w="1217" w:type="dxa"/>
            <w:vAlign w:val="center"/>
          </w:tcPr>
          <w:p w:rsidR="00AB5F08" w:rsidRPr="00252E36" w:rsidRDefault="00AB5F08" w:rsidP="00EC7FC2">
            <w:pPr>
              <w:keepNext/>
              <w:jc w:val="right"/>
              <w:rPr>
                <w:rFonts w:cs="Times New Roman"/>
                <w:color w:val="000000"/>
              </w:rPr>
            </w:pPr>
            <w:r w:rsidRPr="00252E36">
              <w:rPr>
                <w:rFonts w:cs="Times New Roman"/>
                <w:color w:val="000000"/>
                <w:lang w:val="en-US"/>
              </w:rPr>
              <w:t>10563</w:t>
            </w:r>
            <w:r w:rsidRPr="00252E36">
              <w:rPr>
                <w:rFonts w:cs="Times New Roman"/>
                <w:color w:val="000000"/>
              </w:rPr>
              <w:t>0</w:t>
            </w:r>
          </w:p>
        </w:tc>
        <w:tc>
          <w:tcPr>
            <w:tcW w:w="1217" w:type="dxa"/>
          </w:tcPr>
          <w:p w:rsidR="00AB5F08" w:rsidRPr="00252E36" w:rsidRDefault="00AB5F08" w:rsidP="00EC7FC2">
            <w:pPr>
              <w:keepNext/>
              <w:rPr>
                <w:rFonts w:cs="Times New Roman"/>
                <w:lang w:val="en-US"/>
              </w:rPr>
            </w:pPr>
          </w:p>
        </w:tc>
      </w:tr>
      <w:tr w:rsidR="00AB5F08" w:rsidRPr="00252E36" w:rsidTr="00EC7FC2">
        <w:trPr>
          <w:jc w:val="center"/>
        </w:trPr>
        <w:tc>
          <w:tcPr>
            <w:tcW w:w="1413" w:type="dxa"/>
          </w:tcPr>
          <w:p w:rsidR="00AB5F08" w:rsidRPr="00252E36" w:rsidRDefault="00AB5F08" w:rsidP="00EC7FC2">
            <w:pPr>
              <w:keepNext/>
              <w:rPr>
                <w:rFonts w:cs="Times New Roman"/>
              </w:rPr>
            </w:pPr>
            <w:r w:rsidRPr="00252E36">
              <w:rPr>
                <w:rFonts w:cs="Times New Roman"/>
              </w:rPr>
              <w:t>Июнь</w:t>
            </w:r>
          </w:p>
        </w:tc>
        <w:tc>
          <w:tcPr>
            <w:tcW w:w="1217" w:type="dxa"/>
          </w:tcPr>
          <w:p w:rsidR="00AB5F08" w:rsidRPr="00252E36" w:rsidRDefault="00AB5F08" w:rsidP="00EC7FC2">
            <w:pPr>
              <w:keepNext/>
              <w:rPr>
                <w:rFonts w:cs="Times New Roman"/>
                <w:lang w:val="en-US"/>
              </w:rPr>
            </w:pPr>
            <w:r w:rsidRPr="00252E36">
              <w:rPr>
                <w:rFonts w:cs="Times New Roman"/>
              </w:rPr>
              <w:t>5060</w:t>
            </w:r>
          </w:p>
        </w:tc>
        <w:tc>
          <w:tcPr>
            <w:tcW w:w="1492" w:type="dxa"/>
          </w:tcPr>
          <w:p w:rsidR="00AB5F08" w:rsidRPr="00252E36" w:rsidRDefault="00AB5F08" w:rsidP="00EC7FC2">
            <w:pPr>
              <w:keepNext/>
              <w:rPr>
                <w:rFonts w:cs="Times New Roman"/>
              </w:rPr>
            </w:pPr>
            <w:r w:rsidRPr="00252E36">
              <w:rPr>
                <w:rFonts w:cs="Times New Roman"/>
              </w:rPr>
              <w:t>73</w:t>
            </w:r>
          </w:p>
        </w:tc>
        <w:tc>
          <w:tcPr>
            <w:tcW w:w="1404" w:type="dxa"/>
          </w:tcPr>
          <w:p w:rsidR="00AB5F08" w:rsidRPr="00252E36" w:rsidRDefault="00AB5F08" w:rsidP="00EC7FC2">
            <w:pPr>
              <w:keepNext/>
              <w:rPr>
                <w:rFonts w:cs="Times New Roman"/>
              </w:rPr>
            </w:pPr>
          </w:p>
        </w:tc>
        <w:tc>
          <w:tcPr>
            <w:tcW w:w="1217" w:type="dxa"/>
            <w:vAlign w:val="center"/>
          </w:tcPr>
          <w:p w:rsidR="00AB5F08" w:rsidRPr="00252E36" w:rsidRDefault="00AB5F08" w:rsidP="00EC7FC2">
            <w:pPr>
              <w:keepNext/>
              <w:jc w:val="right"/>
              <w:rPr>
                <w:rFonts w:cs="Times New Roman"/>
                <w:color w:val="000000"/>
              </w:rPr>
            </w:pPr>
            <w:r w:rsidRPr="00252E36">
              <w:rPr>
                <w:rFonts w:cs="Times New Roman"/>
                <w:color w:val="000000"/>
                <w:lang w:val="en-US"/>
              </w:rPr>
              <w:t>11764</w:t>
            </w:r>
            <w:r w:rsidRPr="00252E36">
              <w:rPr>
                <w:rFonts w:cs="Times New Roman"/>
                <w:color w:val="000000"/>
              </w:rPr>
              <w:t>0</w:t>
            </w:r>
            <w:r w:rsidRPr="00252E36">
              <w:rPr>
                <w:rFonts w:cs="Times New Roman"/>
                <w:color w:val="000000"/>
                <w:lang w:val="en-US"/>
              </w:rPr>
              <w:t>,</w:t>
            </w:r>
            <w:r w:rsidRPr="00252E36">
              <w:rPr>
                <w:rFonts w:cs="Times New Roman"/>
                <w:color w:val="000000"/>
              </w:rPr>
              <w:t>3</w:t>
            </w:r>
          </w:p>
        </w:tc>
        <w:tc>
          <w:tcPr>
            <w:tcW w:w="1217" w:type="dxa"/>
          </w:tcPr>
          <w:p w:rsidR="00AB5F08" w:rsidRPr="00252E36" w:rsidRDefault="00AB5F08" w:rsidP="00EC7FC2">
            <w:pPr>
              <w:keepNext/>
              <w:rPr>
                <w:rFonts w:cs="Times New Roman"/>
                <w:lang w:val="en-US"/>
              </w:rPr>
            </w:pPr>
          </w:p>
        </w:tc>
      </w:tr>
      <w:tr w:rsidR="00AB5F08" w:rsidRPr="00252E36" w:rsidTr="00EC7FC2">
        <w:trPr>
          <w:jc w:val="center"/>
        </w:trPr>
        <w:tc>
          <w:tcPr>
            <w:tcW w:w="1413" w:type="dxa"/>
          </w:tcPr>
          <w:p w:rsidR="00AB5F08" w:rsidRPr="00252E36" w:rsidRDefault="00AB5F08" w:rsidP="00EC7FC2">
            <w:pPr>
              <w:keepNext/>
              <w:rPr>
                <w:rFonts w:cs="Times New Roman"/>
              </w:rPr>
            </w:pPr>
            <w:r w:rsidRPr="00252E36">
              <w:rPr>
                <w:rFonts w:cs="Times New Roman"/>
              </w:rPr>
              <w:t>Июль</w:t>
            </w:r>
          </w:p>
        </w:tc>
        <w:tc>
          <w:tcPr>
            <w:tcW w:w="1217" w:type="dxa"/>
          </w:tcPr>
          <w:p w:rsidR="00AB5F08" w:rsidRPr="00252E36" w:rsidRDefault="00AB5F08" w:rsidP="00EC7FC2">
            <w:pPr>
              <w:keepNext/>
              <w:rPr>
                <w:rFonts w:cs="Times New Roman"/>
                <w:lang w:val="en-US"/>
              </w:rPr>
            </w:pPr>
            <w:r w:rsidRPr="00252E36">
              <w:rPr>
                <w:rFonts w:cs="Times New Roman"/>
              </w:rPr>
              <w:t>5110</w:t>
            </w:r>
          </w:p>
        </w:tc>
        <w:tc>
          <w:tcPr>
            <w:tcW w:w="1492" w:type="dxa"/>
          </w:tcPr>
          <w:p w:rsidR="00AB5F08" w:rsidRPr="00252E36" w:rsidRDefault="00AB5F08" w:rsidP="00EC7FC2">
            <w:pPr>
              <w:keepNext/>
              <w:rPr>
                <w:rFonts w:cs="Times New Roman"/>
              </w:rPr>
            </w:pPr>
            <w:r w:rsidRPr="00252E36">
              <w:rPr>
                <w:rFonts w:cs="Times New Roman"/>
              </w:rPr>
              <w:t>62</w:t>
            </w:r>
          </w:p>
        </w:tc>
        <w:tc>
          <w:tcPr>
            <w:tcW w:w="1404" w:type="dxa"/>
          </w:tcPr>
          <w:p w:rsidR="00AB5F08" w:rsidRPr="00252E36" w:rsidRDefault="00AB5F08" w:rsidP="00EC7FC2">
            <w:pPr>
              <w:keepNext/>
              <w:rPr>
                <w:rFonts w:cs="Times New Roman"/>
              </w:rPr>
            </w:pPr>
          </w:p>
        </w:tc>
        <w:tc>
          <w:tcPr>
            <w:tcW w:w="1217" w:type="dxa"/>
            <w:vAlign w:val="center"/>
          </w:tcPr>
          <w:p w:rsidR="00AB5F08" w:rsidRPr="00252E36" w:rsidRDefault="00AB5F08" w:rsidP="00EC7FC2">
            <w:pPr>
              <w:keepNext/>
              <w:jc w:val="right"/>
              <w:rPr>
                <w:rFonts w:cs="Times New Roman"/>
                <w:color w:val="000000"/>
              </w:rPr>
            </w:pPr>
            <w:r w:rsidRPr="00252E36">
              <w:rPr>
                <w:rFonts w:cs="Times New Roman"/>
                <w:color w:val="000000"/>
                <w:lang w:val="en-US"/>
              </w:rPr>
              <w:t>12647</w:t>
            </w:r>
            <w:r w:rsidRPr="00252E36">
              <w:rPr>
                <w:rFonts w:cs="Times New Roman"/>
                <w:color w:val="000000"/>
              </w:rPr>
              <w:t>0</w:t>
            </w:r>
            <w:r w:rsidRPr="00252E36">
              <w:rPr>
                <w:rFonts w:cs="Times New Roman"/>
                <w:color w:val="000000"/>
                <w:lang w:val="en-US"/>
              </w:rPr>
              <w:t>,25</w:t>
            </w:r>
          </w:p>
        </w:tc>
        <w:tc>
          <w:tcPr>
            <w:tcW w:w="1217" w:type="dxa"/>
          </w:tcPr>
          <w:p w:rsidR="00AB5F08" w:rsidRPr="00252E36" w:rsidRDefault="00AB5F08" w:rsidP="00EC7FC2">
            <w:pPr>
              <w:keepNext/>
              <w:rPr>
                <w:rFonts w:cs="Times New Roman"/>
                <w:lang w:val="en-US"/>
              </w:rPr>
            </w:pPr>
          </w:p>
        </w:tc>
      </w:tr>
      <w:tr w:rsidR="00AB5F08" w:rsidRPr="00252E36" w:rsidTr="00EC7FC2">
        <w:trPr>
          <w:jc w:val="center"/>
        </w:trPr>
        <w:tc>
          <w:tcPr>
            <w:tcW w:w="1413" w:type="dxa"/>
          </w:tcPr>
          <w:p w:rsidR="00AB5F08" w:rsidRPr="00252E36" w:rsidRDefault="00AB5F08" w:rsidP="00EC7FC2">
            <w:pPr>
              <w:keepNext/>
              <w:rPr>
                <w:rFonts w:cs="Times New Roman"/>
              </w:rPr>
            </w:pPr>
            <w:r w:rsidRPr="00252E36">
              <w:rPr>
                <w:rFonts w:cs="Times New Roman"/>
              </w:rPr>
              <w:t>Август</w:t>
            </w:r>
          </w:p>
        </w:tc>
        <w:tc>
          <w:tcPr>
            <w:tcW w:w="1217" w:type="dxa"/>
          </w:tcPr>
          <w:p w:rsidR="00AB5F08" w:rsidRPr="00252E36" w:rsidRDefault="00AB5F08" w:rsidP="00EC7FC2">
            <w:pPr>
              <w:keepNext/>
              <w:rPr>
                <w:rFonts w:cs="Times New Roman"/>
                <w:lang w:val="en-US"/>
              </w:rPr>
            </w:pPr>
            <w:r w:rsidRPr="00252E36">
              <w:rPr>
                <w:rFonts w:cs="Times New Roman"/>
              </w:rPr>
              <w:t>5160</w:t>
            </w:r>
          </w:p>
        </w:tc>
        <w:tc>
          <w:tcPr>
            <w:tcW w:w="1492" w:type="dxa"/>
          </w:tcPr>
          <w:p w:rsidR="00AB5F08" w:rsidRPr="00252E36" w:rsidRDefault="00AB5F08" w:rsidP="00EC7FC2">
            <w:pPr>
              <w:keepNext/>
              <w:rPr>
                <w:rFonts w:cs="Times New Roman"/>
              </w:rPr>
            </w:pPr>
            <w:r w:rsidRPr="00252E36">
              <w:rPr>
                <w:rFonts w:cs="Times New Roman"/>
              </w:rPr>
              <w:t>75</w:t>
            </w:r>
          </w:p>
        </w:tc>
        <w:tc>
          <w:tcPr>
            <w:tcW w:w="1404" w:type="dxa"/>
          </w:tcPr>
          <w:p w:rsidR="00AB5F08" w:rsidRPr="00252E36" w:rsidRDefault="00AB5F08" w:rsidP="00EC7FC2">
            <w:pPr>
              <w:keepNext/>
              <w:rPr>
                <w:rFonts w:cs="Times New Roman"/>
              </w:rPr>
            </w:pPr>
          </w:p>
        </w:tc>
        <w:tc>
          <w:tcPr>
            <w:tcW w:w="1217" w:type="dxa"/>
            <w:vAlign w:val="center"/>
          </w:tcPr>
          <w:p w:rsidR="00AB5F08" w:rsidRPr="00252E36" w:rsidRDefault="00AB5F08" w:rsidP="00EC7FC2">
            <w:pPr>
              <w:keepNext/>
              <w:jc w:val="right"/>
              <w:rPr>
                <w:rFonts w:cs="Times New Roman"/>
                <w:color w:val="000000"/>
              </w:rPr>
            </w:pPr>
            <w:r w:rsidRPr="00252E36">
              <w:rPr>
                <w:rFonts w:cs="Times New Roman"/>
                <w:color w:val="000000"/>
                <w:lang w:val="en-US"/>
              </w:rPr>
              <w:t>13545</w:t>
            </w:r>
            <w:r w:rsidRPr="00252E36">
              <w:rPr>
                <w:rFonts w:cs="Times New Roman"/>
                <w:color w:val="000000"/>
              </w:rPr>
              <w:t>0</w:t>
            </w:r>
          </w:p>
        </w:tc>
        <w:tc>
          <w:tcPr>
            <w:tcW w:w="1217" w:type="dxa"/>
          </w:tcPr>
          <w:p w:rsidR="00AB5F08" w:rsidRPr="00252E36" w:rsidRDefault="00AB5F08" w:rsidP="00EC7FC2">
            <w:pPr>
              <w:keepNext/>
              <w:rPr>
                <w:rFonts w:cs="Times New Roman"/>
                <w:lang w:val="en-US"/>
              </w:rPr>
            </w:pPr>
          </w:p>
        </w:tc>
      </w:tr>
      <w:tr w:rsidR="00AB5F08" w:rsidRPr="00252E36" w:rsidTr="00EC7FC2">
        <w:trPr>
          <w:jc w:val="center"/>
        </w:trPr>
        <w:tc>
          <w:tcPr>
            <w:tcW w:w="1413" w:type="dxa"/>
          </w:tcPr>
          <w:p w:rsidR="00AB5F08" w:rsidRPr="00252E36" w:rsidRDefault="00AB5F08" w:rsidP="00EC7FC2">
            <w:pPr>
              <w:keepNext/>
              <w:rPr>
                <w:rFonts w:cs="Times New Roman"/>
              </w:rPr>
            </w:pPr>
            <w:r w:rsidRPr="00252E36">
              <w:rPr>
                <w:rFonts w:cs="Times New Roman"/>
              </w:rPr>
              <w:t>Сентябрь</w:t>
            </w:r>
          </w:p>
        </w:tc>
        <w:tc>
          <w:tcPr>
            <w:tcW w:w="1217" w:type="dxa"/>
          </w:tcPr>
          <w:p w:rsidR="00AB5F08" w:rsidRPr="00252E36" w:rsidRDefault="00AB5F08" w:rsidP="00EC7FC2">
            <w:pPr>
              <w:keepNext/>
              <w:rPr>
                <w:rFonts w:cs="Times New Roman"/>
                <w:lang w:val="en-US"/>
              </w:rPr>
            </w:pPr>
            <w:r w:rsidRPr="00252E36">
              <w:rPr>
                <w:rFonts w:cs="Times New Roman"/>
              </w:rPr>
              <w:t>5320</w:t>
            </w:r>
          </w:p>
        </w:tc>
        <w:tc>
          <w:tcPr>
            <w:tcW w:w="1492" w:type="dxa"/>
          </w:tcPr>
          <w:p w:rsidR="00AB5F08" w:rsidRPr="00252E36" w:rsidRDefault="00AB5F08" w:rsidP="00EC7FC2">
            <w:pPr>
              <w:keepNext/>
              <w:rPr>
                <w:rFonts w:cs="Times New Roman"/>
              </w:rPr>
            </w:pPr>
            <w:r w:rsidRPr="00252E36">
              <w:rPr>
                <w:rFonts w:cs="Times New Roman"/>
              </w:rPr>
              <w:t>61</w:t>
            </w:r>
          </w:p>
        </w:tc>
        <w:tc>
          <w:tcPr>
            <w:tcW w:w="1404" w:type="dxa"/>
          </w:tcPr>
          <w:p w:rsidR="00AB5F08" w:rsidRPr="00252E36" w:rsidRDefault="00AB5F08" w:rsidP="00EC7FC2">
            <w:pPr>
              <w:keepNext/>
              <w:rPr>
                <w:rFonts w:cs="Times New Roman"/>
              </w:rPr>
            </w:pPr>
          </w:p>
        </w:tc>
        <w:tc>
          <w:tcPr>
            <w:tcW w:w="1217" w:type="dxa"/>
            <w:vAlign w:val="center"/>
          </w:tcPr>
          <w:p w:rsidR="00AB5F08" w:rsidRPr="00252E36" w:rsidRDefault="00AB5F08" w:rsidP="00EC7FC2">
            <w:pPr>
              <w:keepNext/>
              <w:jc w:val="right"/>
              <w:rPr>
                <w:rFonts w:cs="Times New Roman"/>
                <w:color w:val="000000"/>
              </w:rPr>
            </w:pPr>
            <w:r w:rsidRPr="00252E36">
              <w:rPr>
                <w:rFonts w:cs="Times New Roman"/>
                <w:color w:val="000000"/>
                <w:lang w:val="en-US"/>
              </w:rPr>
              <w:t>13566</w:t>
            </w:r>
            <w:r w:rsidRPr="00252E36">
              <w:rPr>
                <w:rFonts w:cs="Times New Roman"/>
                <w:color w:val="000000"/>
              </w:rPr>
              <w:t>0</w:t>
            </w:r>
          </w:p>
        </w:tc>
        <w:tc>
          <w:tcPr>
            <w:tcW w:w="1217" w:type="dxa"/>
          </w:tcPr>
          <w:p w:rsidR="00AB5F08" w:rsidRPr="00252E36" w:rsidRDefault="00AB5F08" w:rsidP="00EC7FC2">
            <w:pPr>
              <w:keepNext/>
              <w:rPr>
                <w:rFonts w:cs="Times New Roman"/>
                <w:lang w:val="en-US"/>
              </w:rPr>
            </w:pPr>
          </w:p>
        </w:tc>
      </w:tr>
      <w:tr w:rsidR="00AB5F08" w:rsidRPr="00252E36" w:rsidTr="00EC7FC2">
        <w:trPr>
          <w:jc w:val="center"/>
        </w:trPr>
        <w:tc>
          <w:tcPr>
            <w:tcW w:w="1413" w:type="dxa"/>
          </w:tcPr>
          <w:p w:rsidR="00AB5F08" w:rsidRPr="00252E36" w:rsidRDefault="00AB5F08" w:rsidP="00EC7FC2">
            <w:pPr>
              <w:keepNext/>
              <w:rPr>
                <w:rFonts w:cs="Times New Roman"/>
              </w:rPr>
            </w:pPr>
            <w:r w:rsidRPr="00252E36">
              <w:rPr>
                <w:rFonts w:cs="Times New Roman"/>
              </w:rPr>
              <w:t>Октябрь</w:t>
            </w:r>
          </w:p>
        </w:tc>
        <w:tc>
          <w:tcPr>
            <w:tcW w:w="1217" w:type="dxa"/>
          </w:tcPr>
          <w:p w:rsidR="00AB5F08" w:rsidRPr="00252E36" w:rsidRDefault="00AB5F08" w:rsidP="00EC7FC2">
            <w:pPr>
              <w:keepNext/>
              <w:rPr>
                <w:rFonts w:cs="Times New Roman"/>
                <w:lang w:val="en-US"/>
              </w:rPr>
            </w:pPr>
            <w:r w:rsidRPr="00252E36">
              <w:rPr>
                <w:rFonts w:cs="Times New Roman"/>
              </w:rPr>
              <w:t>5430</w:t>
            </w:r>
          </w:p>
        </w:tc>
        <w:tc>
          <w:tcPr>
            <w:tcW w:w="1492" w:type="dxa"/>
          </w:tcPr>
          <w:p w:rsidR="00AB5F08" w:rsidRPr="00252E36" w:rsidRDefault="00AB5F08" w:rsidP="00EC7FC2">
            <w:pPr>
              <w:keepNext/>
              <w:rPr>
                <w:rFonts w:cs="Times New Roman"/>
              </w:rPr>
            </w:pPr>
            <w:r w:rsidRPr="00252E36">
              <w:rPr>
                <w:rFonts w:cs="Times New Roman"/>
              </w:rPr>
              <w:t>42</w:t>
            </w:r>
          </w:p>
        </w:tc>
        <w:tc>
          <w:tcPr>
            <w:tcW w:w="1404" w:type="dxa"/>
          </w:tcPr>
          <w:p w:rsidR="00AB5F08" w:rsidRPr="00252E36" w:rsidRDefault="00AB5F08" w:rsidP="00EC7FC2">
            <w:pPr>
              <w:keepNext/>
              <w:rPr>
                <w:rFonts w:cs="Times New Roman"/>
              </w:rPr>
            </w:pPr>
          </w:p>
        </w:tc>
        <w:tc>
          <w:tcPr>
            <w:tcW w:w="1217" w:type="dxa"/>
            <w:vAlign w:val="center"/>
          </w:tcPr>
          <w:p w:rsidR="00AB5F08" w:rsidRPr="00252E36" w:rsidRDefault="00AB5F08" w:rsidP="00EC7FC2">
            <w:pPr>
              <w:keepNext/>
              <w:jc w:val="right"/>
              <w:rPr>
                <w:rFonts w:cs="Times New Roman"/>
                <w:color w:val="000000"/>
              </w:rPr>
            </w:pPr>
            <w:r w:rsidRPr="00252E36">
              <w:rPr>
                <w:rFonts w:cs="Times New Roman"/>
                <w:color w:val="000000"/>
                <w:lang w:val="en-US"/>
              </w:rPr>
              <w:t>13032</w:t>
            </w:r>
            <w:r w:rsidRPr="00252E36">
              <w:rPr>
                <w:rFonts w:cs="Times New Roman"/>
                <w:color w:val="000000"/>
              </w:rPr>
              <w:t>0</w:t>
            </w:r>
          </w:p>
        </w:tc>
        <w:tc>
          <w:tcPr>
            <w:tcW w:w="1217" w:type="dxa"/>
          </w:tcPr>
          <w:p w:rsidR="00AB5F08" w:rsidRPr="00252E36" w:rsidRDefault="00AB5F08" w:rsidP="00EC7FC2">
            <w:pPr>
              <w:keepNext/>
              <w:rPr>
                <w:rFonts w:cs="Times New Roman"/>
                <w:lang w:val="en-US"/>
              </w:rPr>
            </w:pPr>
          </w:p>
        </w:tc>
      </w:tr>
      <w:tr w:rsidR="00AB5F08" w:rsidRPr="00252E36" w:rsidTr="00EC7FC2">
        <w:trPr>
          <w:trHeight w:val="70"/>
          <w:jc w:val="center"/>
        </w:trPr>
        <w:tc>
          <w:tcPr>
            <w:tcW w:w="1413" w:type="dxa"/>
          </w:tcPr>
          <w:p w:rsidR="00AB5F08" w:rsidRPr="00252E36" w:rsidRDefault="00AB5F08" w:rsidP="00EC7FC2">
            <w:pPr>
              <w:keepNext/>
              <w:rPr>
                <w:rFonts w:cs="Times New Roman"/>
              </w:rPr>
            </w:pPr>
            <w:r w:rsidRPr="00252E36">
              <w:rPr>
                <w:rFonts w:cs="Times New Roman"/>
              </w:rPr>
              <w:t>Ноябрь</w:t>
            </w:r>
          </w:p>
        </w:tc>
        <w:tc>
          <w:tcPr>
            <w:tcW w:w="1217" w:type="dxa"/>
          </w:tcPr>
          <w:p w:rsidR="00AB5F08" w:rsidRPr="00252E36" w:rsidRDefault="00AB5F08" w:rsidP="00EC7FC2">
            <w:pPr>
              <w:keepNext/>
              <w:rPr>
                <w:rFonts w:cs="Times New Roman"/>
                <w:lang w:val="en-US"/>
              </w:rPr>
            </w:pPr>
            <w:r w:rsidRPr="00252E36">
              <w:rPr>
                <w:rFonts w:cs="Times New Roman"/>
              </w:rPr>
              <w:t>5340</w:t>
            </w:r>
          </w:p>
        </w:tc>
        <w:tc>
          <w:tcPr>
            <w:tcW w:w="1492" w:type="dxa"/>
          </w:tcPr>
          <w:p w:rsidR="00AB5F08" w:rsidRPr="00252E36" w:rsidRDefault="00AB5F08" w:rsidP="00EC7FC2">
            <w:pPr>
              <w:keepNext/>
              <w:rPr>
                <w:rFonts w:cs="Times New Roman"/>
              </w:rPr>
            </w:pPr>
            <w:r w:rsidRPr="00252E36">
              <w:rPr>
                <w:rFonts w:cs="Times New Roman"/>
              </w:rPr>
              <w:t>23</w:t>
            </w:r>
          </w:p>
        </w:tc>
        <w:tc>
          <w:tcPr>
            <w:tcW w:w="1404" w:type="dxa"/>
          </w:tcPr>
          <w:p w:rsidR="00AB5F08" w:rsidRPr="00252E36" w:rsidRDefault="00AB5F08" w:rsidP="00EC7FC2">
            <w:pPr>
              <w:keepNext/>
              <w:rPr>
                <w:rFonts w:cs="Times New Roman"/>
              </w:rPr>
            </w:pPr>
          </w:p>
        </w:tc>
        <w:tc>
          <w:tcPr>
            <w:tcW w:w="1217" w:type="dxa"/>
            <w:vAlign w:val="center"/>
          </w:tcPr>
          <w:p w:rsidR="00AB5F08" w:rsidRPr="00252E36" w:rsidRDefault="00AB5F08" w:rsidP="00EC7FC2">
            <w:pPr>
              <w:keepNext/>
              <w:jc w:val="right"/>
              <w:rPr>
                <w:rFonts w:cs="Times New Roman"/>
                <w:color w:val="000000"/>
              </w:rPr>
            </w:pPr>
            <w:r w:rsidRPr="00252E36">
              <w:rPr>
                <w:rFonts w:cs="Times New Roman"/>
                <w:color w:val="000000"/>
                <w:lang w:val="en-US"/>
              </w:rPr>
              <w:t>11614</w:t>
            </w:r>
            <w:r w:rsidRPr="00252E36">
              <w:rPr>
                <w:rFonts w:cs="Times New Roman"/>
                <w:color w:val="000000"/>
              </w:rPr>
              <w:t>0</w:t>
            </w:r>
            <w:r w:rsidRPr="00252E36">
              <w:rPr>
                <w:rFonts w:cs="Times New Roman"/>
                <w:color w:val="000000"/>
                <w:lang w:val="en-US"/>
              </w:rPr>
              <w:t>,5</w:t>
            </w:r>
          </w:p>
        </w:tc>
        <w:tc>
          <w:tcPr>
            <w:tcW w:w="1217" w:type="dxa"/>
          </w:tcPr>
          <w:p w:rsidR="00AB5F08" w:rsidRPr="00252E36" w:rsidRDefault="00AB5F08" w:rsidP="00EC7FC2">
            <w:pPr>
              <w:keepNext/>
              <w:rPr>
                <w:rFonts w:cs="Times New Roman"/>
                <w:lang w:val="en-US"/>
              </w:rPr>
            </w:pPr>
          </w:p>
        </w:tc>
      </w:tr>
      <w:tr w:rsidR="00AB5F08" w:rsidRPr="00252E36" w:rsidTr="00EC7FC2">
        <w:trPr>
          <w:trHeight w:val="77"/>
          <w:jc w:val="center"/>
        </w:trPr>
        <w:tc>
          <w:tcPr>
            <w:tcW w:w="1413" w:type="dxa"/>
          </w:tcPr>
          <w:p w:rsidR="00AB5F08" w:rsidRPr="00252E36" w:rsidRDefault="00AB5F08" w:rsidP="00EC7FC2">
            <w:pPr>
              <w:keepNext/>
              <w:rPr>
                <w:rFonts w:cs="Times New Roman"/>
              </w:rPr>
            </w:pPr>
            <w:r w:rsidRPr="00252E36">
              <w:rPr>
                <w:rFonts w:cs="Times New Roman"/>
              </w:rPr>
              <w:t>Декабрь</w:t>
            </w:r>
          </w:p>
        </w:tc>
        <w:tc>
          <w:tcPr>
            <w:tcW w:w="1217" w:type="dxa"/>
          </w:tcPr>
          <w:p w:rsidR="00AB5F08" w:rsidRPr="00252E36" w:rsidRDefault="00AB5F08" w:rsidP="00EC7FC2">
            <w:pPr>
              <w:keepNext/>
              <w:rPr>
                <w:rFonts w:cs="Times New Roman"/>
                <w:lang w:val="en-US"/>
              </w:rPr>
            </w:pPr>
            <w:r w:rsidRPr="00252E36">
              <w:rPr>
                <w:rFonts w:cs="Times New Roman"/>
              </w:rPr>
              <w:t>5280</w:t>
            </w:r>
          </w:p>
        </w:tc>
        <w:tc>
          <w:tcPr>
            <w:tcW w:w="1492" w:type="dxa"/>
          </w:tcPr>
          <w:p w:rsidR="00AB5F08" w:rsidRPr="00252E36" w:rsidRDefault="00AB5F08" w:rsidP="00EC7FC2">
            <w:pPr>
              <w:keepNext/>
              <w:rPr>
                <w:rFonts w:cs="Times New Roman"/>
              </w:rPr>
            </w:pPr>
            <w:r w:rsidRPr="00252E36">
              <w:rPr>
                <w:rFonts w:cs="Times New Roman"/>
              </w:rPr>
              <w:t>27</w:t>
            </w:r>
          </w:p>
        </w:tc>
        <w:tc>
          <w:tcPr>
            <w:tcW w:w="1404" w:type="dxa"/>
          </w:tcPr>
          <w:p w:rsidR="00AB5F08" w:rsidRPr="00252E36" w:rsidRDefault="00AB5F08" w:rsidP="00EC7FC2">
            <w:pPr>
              <w:keepNext/>
              <w:rPr>
                <w:rFonts w:cs="Times New Roman"/>
              </w:rPr>
            </w:pPr>
          </w:p>
        </w:tc>
        <w:tc>
          <w:tcPr>
            <w:tcW w:w="1217" w:type="dxa"/>
            <w:vAlign w:val="center"/>
          </w:tcPr>
          <w:p w:rsidR="00AB5F08" w:rsidRPr="00252E36" w:rsidRDefault="00AB5F08" w:rsidP="00EC7FC2">
            <w:pPr>
              <w:keepNext/>
              <w:jc w:val="right"/>
              <w:rPr>
                <w:rFonts w:cs="Times New Roman"/>
                <w:color w:val="000000"/>
              </w:rPr>
            </w:pPr>
            <w:r w:rsidRPr="00252E36">
              <w:rPr>
                <w:rFonts w:cs="Times New Roman"/>
                <w:color w:val="000000"/>
                <w:lang w:val="en-US"/>
              </w:rPr>
              <w:t>10692</w:t>
            </w:r>
            <w:r w:rsidRPr="00252E36">
              <w:rPr>
                <w:rFonts w:cs="Times New Roman"/>
                <w:color w:val="000000"/>
              </w:rPr>
              <w:t>0</w:t>
            </w:r>
          </w:p>
        </w:tc>
        <w:tc>
          <w:tcPr>
            <w:tcW w:w="1217" w:type="dxa"/>
          </w:tcPr>
          <w:p w:rsidR="00AB5F08" w:rsidRPr="00252E36" w:rsidRDefault="00AB5F08" w:rsidP="00EC7FC2">
            <w:pPr>
              <w:keepNext/>
              <w:rPr>
                <w:rFonts w:cs="Times New Roman"/>
                <w:lang w:val="en-US"/>
              </w:rPr>
            </w:pPr>
          </w:p>
        </w:tc>
      </w:tr>
    </w:tbl>
    <w:p w:rsidR="00AB5F08" w:rsidRDefault="00AB5F08" w:rsidP="00AB5F08">
      <w:pPr>
        <w:widowControl/>
        <w:suppressAutoHyphens w:val="0"/>
        <w:autoSpaceDE w:val="0"/>
        <w:autoSpaceDN/>
        <w:adjustRightInd w:val="0"/>
        <w:jc w:val="both"/>
        <w:textAlignment w:val="auto"/>
        <w:rPr>
          <w:rFonts w:eastAsia="Times New Roman" w:cs="Times New Roman"/>
          <w:kern w:val="0"/>
          <w:lang w:val="ru-RU" w:eastAsia="ar-SA" w:bidi="ar-SA"/>
        </w:rPr>
      </w:pPr>
    </w:p>
    <w:p w:rsidR="00AB5F08" w:rsidRDefault="00AB5F08" w:rsidP="00AB5F08">
      <w:pPr>
        <w:widowControl/>
        <w:suppressAutoHyphens w:val="0"/>
        <w:autoSpaceDE w:val="0"/>
        <w:autoSpaceDN/>
        <w:adjustRightInd w:val="0"/>
        <w:jc w:val="both"/>
        <w:textAlignment w:val="auto"/>
        <w:rPr>
          <w:rFonts w:eastAsia="Times New Roman" w:cs="Times New Roman"/>
          <w:kern w:val="0"/>
          <w:lang w:val="ru-RU" w:eastAsia="ar-SA" w:bidi="ar-SA"/>
        </w:rPr>
      </w:pPr>
    </w:p>
    <w:p w:rsidR="00AB5F08" w:rsidRDefault="00AB5F08" w:rsidP="00AB5F08">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AB5F08" w:rsidRDefault="00AB5F08" w:rsidP="00AB5F08">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AB5F08" w:rsidRDefault="00AB5F08" w:rsidP="00AB5F08">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AB5F08" w:rsidRDefault="00AB5F08" w:rsidP="00AB5F08">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AB5F08" w:rsidRDefault="00AB5F08" w:rsidP="00AB5F08">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AB5F08" w:rsidRDefault="00AB5F08" w:rsidP="00AB5F08">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AB5F08" w:rsidRDefault="00AB5F08" w:rsidP="00AB5F08">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AB5F08" w:rsidRDefault="00AB5F08" w:rsidP="00AB5F08">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AB5F08" w:rsidRDefault="00AB5F08" w:rsidP="00AB5F08">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AB5F08" w:rsidRDefault="00AB5F08" w:rsidP="00AB5F08">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AB5F08" w:rsidRDefault="00AB5F08" w:rsidP="00AB5F08">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AB5F08" w:rsidRDefault="00AB5F08" w:rsidP="00AB5F08">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AB5F08" w:rsidRDefault="00AB5F08" w:rsidP="00AB5F08">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AB5F08" w:rsidRDefault="00AB5F08" w:rsidP="00AB5F08">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AB5F08" w:rsidRDefault="00AB5F08" w:rsidP="00AB5F08">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AB5F08" w:rsidRDefault="00AB5F08" w:rsidP="00AB5F08">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AB5F08" w:rsidRDefault="00AB5F08" w:rsidP="00AB5F08">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AB5F08" w:rsidRDefault="00AB5F08" w:rsidP="00AB5F08">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AB5F08" w:rsidRDefault="00AB5F08" w:rsidP="00AB5F08">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AB5F08" w:rsidRDefault="00AB5F08" w:rsidP="00AB5F08">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AB5F08" w:rsidRDefault="00AB5F08" w:rsidP="00AB5F08">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AB5F08" w:rsidRDefault="00AB5F08" w:rsidP="00AB5F08">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AB5F08" w:rsidRDefault="00AB5F08" w:rsidP="00AB5F08">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AB5F08" w:rsidRDefault="00AB5F08" w:rsidP="00AB5F08">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AB5F08" w:rsidRDefault="00AB5F08" w:rsidP="00AB5F08">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AB5F08" w:rsidRDefault="00AB5F08" w:rsidP="00AB5F08">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AB5F08" w:rsidRDefault="00AB5F08" w:rsidP="00AB5F08">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AB5F08" w:rsidRDefault="00AB5F08" w:rsidP="00AB5F08">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AB5F08" w:rsidRDefault="00AB5F08" w:rsidP="00AB5F08">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AB5F08" w:rsidRDefault="00AB5F08" w:rsidP="00AB5F08">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AB5F08" w:rsidRDefault="00AB5F08" w:rsidP="00AB5F08">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AB5F08" w:rsidRDefault="00AB5F08" w:rsidP="00AB5F08">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AB5F08" w:rsidRDefault="00AB5F08" w:rsidP="00AB5F08">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AB5F08" w:rsidRDefault="00AB5F08" w:rsidP="00AB5F08">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AB5F08" w:rsidRDefault="00AB5F08" w:rsidP="00AB5F08">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AB5F08" w:rsidRDefault="00AB5F08" w:rsidP="00AB5F08">
      <w:pPr>
        <w:widowControl/>
        <w:suppressAutoHyphens w:val="0"/>
        <w:autoSpaceDE w:val="0"/>
        <w:autoSpaceDN/>
        <w:adjustRightInd w:val="0"/>
        <w:ind w:left="720"/>
        <w:jc w:val="center"/>
        <w:textAlignment w:val="auto"/>
        <w:rPr>
          <w:rFonts w:eastAsia="Times New Roman" w:cs="Times New Roman"/>
          <w:b/>
          <w:kern w:val="0"/>
          <w:lang w:val="ru-RU" w:eastAsia="ar-SA" w:bidi="ar-SA"/>
        </w:rPr>
      </w:pPr>
    </w:p>
    <w:p w:rsidR="00A76230" w:rsidRPr="00AB5F08" w:rsidRDefault="00A76230">
      <w:pPr>
        <w:rPr>
          <w:rFonts w:cs="Times New Roman"/>
        </w:rPr>
      </w:pPr>
      <w:bookmarkStart w:id="1" w:name="_GoBack"/>
      <w:bookmarkEnd w:id="1"/>
    </w:p>
    <w:sectPr w:rsidR="00A76230" w:rsidRPr="00AB5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197E"/>
    <w:multiLevelType w:val="hybridMultilevel"/>
    <w:tmpl w:val="85F0A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30B56"/>
    <w:multiLevelType w:val="hybridMultilevel"/>
    <w:tmpl w:val="1BDC309E"/>
    <w:lvl w:ilvl="0" w:tplc="7B3C1A5A">
      <w:start w:val="5"/>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D6435"/>
    <w:multiLevelType w:val="hybridMultilevel"/>
    <w:tmpl w:val="78C20DA2"/>
    <w:lvl w:ilvl="0" w:tplc="4DC6027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8063E"/>
    <w:multiLevelType w:val="hybridMultilevel"/>
    <w:tmpl w:val="85F0A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C6C9A"/>
    <w:multiLevelType w:val="hybridMultilevel"/>
    <w:tmpl w:val="EB90AFB0"/>
    <w:lvl w:ilvl="0" w:tplc="742AD4A4">
      <w:start w:val="18"/>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331992"/>
    <w:multiLevelType w:val="hybridMultilevel"/>
    <w:tmpl w:val="85F0A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F37984"/>
    <w:multiLevelType w:val="hybridMultilevel"/>
    <w:tmpl w:val="40A0A070"/>
    <w:lvl w:ilvl="0" w:tplc="507C13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F92EBA"/>
    <w:multiLevelType w:val="hybridMultilevel"/>
    <w:tmpl w:val="AC30339A"/>
    <w:lvl w:ilvl="0" w:tplc="049E60C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5765F2"/>
    <w:multiLevelType w:val="hybridMultilevel"/>
    <w:tmpl w:val="85F0A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BC2833"/>
    <w:multiLevelType w:val="hybridMultilevel"/>
    <w:tmpl w:val="85F0A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5736FB"/>
    <w:multiLevelType w:val="hybridMultilevel"/>
    <w:tmpl w:val="78C20DA2"/>
    <w:lvl w:ilvl="0" w:tplc="4DC6027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F03ADF"/>
    <w:multiLevelType w:val="hybridMultilevel"/>
    <w:tmpl w:val="78C20DA2"/>
    <w:lvl w:ilvl="0" w:tplc="4DC6027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61750D"/>
    <w:multiLevelType w:val="hybridMultilevel"/>
    <w:tmpl w:val="85F0A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3"/>
  </w:num>
  <w:num w:numId="4">
    <w:abstractNumId w:val="0"/>
  </w:num>
  <w:num w:numId="5">
    <w:abstractNumId w:val="9"/>
  </w:num>
  <w:num w:numId="6">
    <w:abstractNumId w:val="8"/>
  </w:num>
  <w:num w:numId="7">
    <w:abstractNumId w:val="11"/>
  </w:num>
  <w:num w:numId="8">
    <w:abstractNumId w:val="4"/>
  </w:num>
  <w:num w:numId="9">
    <w:abstractNumId w:val="2"/>
  </w:num>
  <w:num w:numId="10">
    <w:abstractNumId w:val="10"/>
  </w:num>
  <w:num w:numId="11">
    <w:abstractNumId w:val="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08"/>
    <w:rsid w:val="004C68D6"/>
    <w:rsid w:val="0052546B"/>
    <w:rsid w:val="00A76230"/>
    <w:rsid w:val="00AB5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0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5F08"/>
    <w:rPr>
      <w:rFonts w:cs="Times New Roman"/>
    </w:rPr>
  </w:style>
  <w:style w:type="paragraph" w:customStyle="1" w:styleId="ConsPlusTitle">
    <w:name w:val="ConsPlusTitle"/>
    <w:rsid w:val="00AB5F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List Paragraph"/>
    <w:basedOn w:val="a"/>
    <w:uiPriority w:val="34"/>
    <w:qFormat/>
    <w:rsid w:val="00AB5F08"/>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0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5F08"/>
    <w:rPr>
      <w:rFonts w:cs="Times New Roman"/>
    </w:rPr>
  </w:style>
  <w:style w:type="paragraph" w:customStyle="1" w:styleId="ConsPlusTitle">
    <w:name w:val="ConsPlusTitle"/>
    <w:rsid w:val="00AB5F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List Paragraph"/>
    <w:basedOn w:val="a"/>
    <w:uiPriority w:val="34"/>
    <w:qFormat/>
    <w:rsid w:val="00AB5F0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2659</Words>
  <Characters>15157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2021-11-09T11:29:00Z</dcterms:created>
  <dcterms:modified xsi:type="dcterms:W3CDTF">2021-11-09T11:30:00Z</dcterms:modified>
</cp:coreProperties>
</file>