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0D" w:rsidRDefault="0041740D" w:rsidP="0041740D">
      <w:pPr>
        <w:rPr>
          <w:rFonts w:ascii="Times New Roman" w:hAnsi="Times New Roman" w:cs="Times New Roman"/>
          <w:b/>
          <w:sz w:val="28"/>
          <w:szCs w:val="28"/>
        </w:rPr>
      </w:pPr>
      <w:r w:rsidRPr="00123106">
        <w:rPr>
          <w:rFonts w:ascii="Times New Roman" w:hAnsi="Times New Roman" w:cs="Times New Roman"/>
          <w:b/>
          <w:sz w:val="28"/>
          <w:szCs w:val="28"/>
        </w:rPr>
        <w:t>Дисциплина «ОБЖ».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Гр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Д-110.</w:t>
      </w:r>
    </w:p>
    <w:p w:rsidR="0041740D" w:rsidRDefault="0041740D" w:rsidP="004174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 Коршун Татьяна Дмитриевна</w:t>
      </w: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 . 937-794-44-32</w:t>
      </w: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период с 17.03.20г. по 28.03.20г.</w:t>
      </w: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</w:p>
    <w:p w:rsidR="0041740D" w:rsidRDefault="0041740D" w:rsidP="0041740D">
      <w:pPr>
        <w:rPr>
          <w:rFonts w:ascii="Times New Roman" w:hAnsi="Times New Roman" w:cs="Times New Roman"/>
          <w:i/>
          <w:sz w:val="28"/>
          <w:szCs w:val="28"/>
        </w:rPr>
      </w:pPr>
      <w:r w:rsidRPr="001D7958">
        <w:rPr>
          <w:rFonts w:ascii="Times New Roman" w:hAnsi="Times New Roman" w:cs="Times New Roman"/>
          <w:b/>
          <w:i/>
          <w:sz w:val="28"/>
          <w:szCs w:val="28"/>
        </w:rPr>
        <w:t>Задание №1.</w:t>
      </w:r>
      <w:r w:rsidRPr="001D79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Дайте определения понятиям и заполните таблицу.</w:t>
      </w:r>
      <w:r w:rsidRPr="00C732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1740D" w:rsidRPr="006D4F19" w:rsidRDefault="0041740D" w:rsidP="0041740D">
      <w:pPr>
        <w:rPr>
          <w:rFonts w:ascii="Times New Roman" w:hAnsi="Times New Roman" w:cs="Times New Roman"/>
          <w:i/>
          <w:sz w:val="28"/>
          <w:szCs w:val="28"/>
        </w:rPr>
      </w:pPr>
      <w:r w:rsidRPr="006D4F19">
        <w:rPr>
          <w:rFonts w:ascii="Times New Roman" w:hAnsi="Times New Roman" w:cs="Times New Roman"/>
          <w:i/>
          <w:sz w:val="28"/>
          <w:szCs w:val="28"/>
        </w:rPr>
        <w:t xml:space="preserve"> Используя учебник «ОБЖ» 11класс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D4F19">
        <w:rPr>
          <w:rFonts w:ascii="Times New Roman" w:hAnsi="Times New Roman" w:cs="Times New Roman"/>
          <w:i/>
          <w:sz w:val="28"/>
          <w:szCs w:val="28"/>
        </w:rPr>
        <w:t xml:space="preserve"> автор  В.Н. </w:t>
      </w:r>
      <w:proofErr w:type="spellStart"/>
      <w:r w:rsidRPr="006D4F19">
        <w:rPr>
          <w:rFonts w:ascii="Times New Roman" w:hAnsi="Times New Roman" w:cs="Times New Roman"/>
          <w:i/>
          <w:sz w:val="28"/>
          <w:szCs w:val="28"/>
        </w:rPr>
        <w:t>Латчук</w:t>
      </w:r>
      <w:proofErr w:type="spellEnd"/>
      <w:r w:rsidRPr="006D4F19">
        <w:rPr>
          <w:rFonts w:ascii="Times New Roman" w:hAnsi="Times New Roman" w:cs="Times New Roman"/>
          <w:i/>
          <w:sz w:val="28"/>
          <w:szCs w:val="28"/>
        </w:rPr>
        <w:t>, М.,  2014г.</w:t>
      </w:r>
      <w:r w:rsidR="002D6CE9">
        <w:rPr>
          <w:rFonts w:ascii="Times New Roman" w:hAnsi="Times New Roman" w:cs="Times New Roman"/>
          <w:i/>
          <w:sz w:val="28"/>
          <w:szCs w:val="28"/>
        </w:rPr>
        <w:t>, и Интернет ресурс.</w:t>
      </w: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732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32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сновы </w:t>
      </w:r>
      <w:r w:rsidRPr="00C732CE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r>
        <w:rPr>
          <w:rFonts w:ascii="Times New Roman" w:hAnsi="Times New Roman" w:cs="Times New Roman"/>
          <w:sz w:val="28"/>
          <w:szCs w:val="28"/>
        </w:rPr>
        <w:t>знаний.</w:t>
      </w: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Первая помощь при отсутствии сознания. Экстренная реанимационная помощь.</w:t>
      </w:r>
    </w:p>
    <w:p w:rsidR="0041740D" w:rsidRDefault="0041740D" w:rsidP="004174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732C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Дайте определение понятиям: клиническая смерть, реанимация, отсутствие сознания, летаргический сон.</w:t>
      </w:r>
    </w:p>
    <w:p w:rsidR="0041740D" w:rsidRPr="00C732CE" w:rsidRDefault="0041740D" w:rsidP="004174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732CE">
        <w:rPr>
          <w:rFonts w:ascii="Times New Roman" w:hAnsi="Times New Roman" w:cs="Times New Roman"/>
          <w:sz w:val="28"/>
          <w:szCs w:val="28"/>
        </w:rPr>
        <w:t xml:space="preserve">Заполните таблицу. </w:t>
      </w:r>
    </w:p>
    <w:tbl>
      <w:tblPr>
        <w:tblStyle w:val="a4"/>
        <w:tblW w:w="0" w:type="auto"/>
        <w:tblInd w:w="108" w:type="dxa"/>
        <w:tblLook w:val="04A0"/>
      </w:tblPr>
      <w:tblGrid>
        <w:gridCol w:w="2977"/>
        <w:gridCol w:w="2242"/>
        <w:gridCol w:w="1912"/>
        <w:gridCol w:w="2332"/>
      </w:tblGrid>
      <w:tr w:rsidR="0041740D" w:rsidTr="00A94334">
        <w:tc>
          <w:tcPr>
            <w:tcW w:w="2977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пострадавшего</w:t>
            </w:r>
          </w:p>
        </w:tc>
        <w:tc>
          <w:tcPr>
            <w:tcW w:w="224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</w:p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</w:t>
            </w:r>
          </w:p>
        </w:tc>
      </w:tr>
      <w:tr w:rsidR="0041740D" w:rsidTr="00A94334">
        <w:tc>
          <w:tcPr>
            <w:tcW w:w="2977" w:type="dxa"/>
          </w:tcPr>
          <w:p w:rsidR="0041740D" w:rsidRDefault="0041740D" w:rsidP="004174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сознания</w:t>
            </w:r>
          </w:p>
        </w:tc>
        <w:tc>
          <w:tcPr>
            <w:tcW w:w="2242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0D" w:rsidTr="00A94334">
        <w:tc>
          <w:tcPr>
            <w:tcW w:w="2977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Клиническая смерть</w:t>
            </w:r>
          </w:p>
        </w:tc>
        <w:tc>
          <w:tcPr>
            <w:tcW w:w="224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  <w:tr w:rsidR="0041740D" w:rsidTr="00A94334">
        <w:tc>
          <w:tcPr>
            <w:tcW w:w="2977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Летаргический сон</w:t>
            </w:r>
          </w:p>
        </w:tc>
        <w:tc>
          <w:tcPr>
            <w:tcW w:w="2242" w:type="dxa"/>
          </w:tcPr>
          <w:p w:rsidR="0041740D" w:rsidRPr="00F12D9F" w:rsidRDefault="0041740D" w:rsidP="00A9433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</w:tbl>
    <w:p w:rsidR="0041740D" w:rsidRDefault="0041740D" w:rsidP="0041740D">
      <w:r>
        <w:tab/>
      </w:r>
    </w:p>
    <w:p w:rsidR="0041740D" w:rsidRPr="0041740D" w:rsidRDefault="0041740D" w:rsidP="004174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1740D">
        <w:rPr>
          <w:rFonts w:ascii="Times New Roman" w:hAnsi="Times New Roman" w:cs="Times New Roman"/>
          <w:sz w:val="28"/>
          <w:szCs w:val="28"/>
        </w:rPr>
        <w:t xml:space="preserve">Сформулируйте правила </w:t>
      </w:r>
      <w:r>
        <w:rPr>
          <w:rFonts w:ascii="Times New Roman" w:hAnsi="Times New Roman" w:cs="Times New Roman"/>
          <w:sz w:val="28"/>
          <w:szCs w:val="28"/>
        </w:rPr>
        <w:t>мер профилактики</w:t>
      </w:r>
      <w:r w:rsidRPr="0041740D">
        <w:rPr>
          <w:rFonts w:ascii="Times New Roman" w:hAnsi="Times New Roman" w:cs="Times New Roman"/>
          <w:sz w:val="28"/>
          <w:szCs w:val="28"/>
        </w:rPr>
        <w:t>.</w:t>
      </w: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</w:p>
    <w:p w:rsidR="0041740D" w:rsidRDefault="0041740D" w:rsidP="0041740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2</w:t>
      </w:r>
      <w:r w:rsidRPr="001D79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D79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Дайте определения понятиям и заполните таблицу, используя Интернет ресурс.</w:t>
      </w:r>
    </w:p>
    <w:p w:rsidR="0041740D" w:rsidRP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  <w:r w:rsidRPr="0041740D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Основные инфекционные болезни и их профилактика.</w:t>
      </w:r>
    </w:p>
    <w:p w:rsidR="002D6CE9" w:rsidRDefault="0041740D" w:rsidP="004174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6CE9">
        <w:rPr>
          <w:rFonts w:ascii="Times New Roman" w:hAnsi="Times New Roman" w:cs="Times New Roman"/>
          <w:sz w:val="28"/>
          <w:szCs w:val="28"/>
        </w:rPr>
        <w:t>Дайте определение понятию: инфекционные заболевания.</w:t>
      </w:r>
    </w:p>
    <w:p w:rsidR="0041740D" w:rsidRPr="00C732CE" w:rsidRDefault="002D6CE9" w:rsidP="004174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740D" w:rsidRPr="00C732CE">
        <w:rPr>
          <w:rFonts w:ascii="Times New Roman" w:hAnsi="Times New Roman" w:cs="Times New Roman"/>
          <w:sz w:val="28"/>
          <w:szCs w:val="28"/>
        </w:rPr>
        <w:t xml:space="preserve">Заполните таблицу. </w:t>
      </w:r>
    </w:p>
    <w:tbl>
      <w:tblPr>
        <w:tblStyle w:val="a4"/>
        <w:tblW w:w="0" w:type="auto"/>
        <w:tblInd w:w="108" w:type="dxa"/>
        <w:tblLook w:val="04A0"/>
      </w:tblPr>
      <w:tblGrid>
        <w:gridCol w:w="2977"/>
        <w:gridCol w:w="2242"/>
        <w:gridCol w:w="1912"/>
        <w:gridCol w:w="2332"/>
      </w:tblGrid>
      <w:tr w:rsidR="0041740D" w:rsidTr="00A94334">
        <w:tc>
          <w:tcPr>
            <w:tcW w:w="2977" w:type="dxa"/>
          </w:tcPr>
          <w:p w:rsidR="002D6CE9" w:rsidRDefault="002D6CE9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</w:p>
          <w:p w:rsidR="0041740D" w:rsidRDefault="002D6CE9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инфекционных </w:t>
            </w:r>
          </w:p>
          <w:p w:rsidR="002D6CE9" w:rsidRDefault="002D6CE9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заболеваний</w:t>
            </w:r>
          </w:p>
        </w:tc>
        <w:tc>
          <w:tcPr>
            <w:tcW w:w="224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Причины</w:t>
            </w:r>
          </w:p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</w:p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Признаки</w:t>
            </w:r>
            <w:r w:rsidR="002D6CE9">
              <w:rPr>
                <w:rFonts w:ascii="Times New Roman" w:hAnsi="Times New Roman" w:cs="Times New Roman"/>
                <w:sz w:val="28"/>
                <w:szCs w:val="28"/>
              </w:rPr>
              <w:t>, симптомы</w:t>
            </w:r>
          </w:p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первой помощи</w:t>
            </w:r>
          </w:p>
        </w:tc>
      </w:tr>
      <w:tr w:rsidR="0041740D" w:rsidTr="00A94334">
        <w:tc>
          <w:tcPr>
            <w:tcW w:w="2977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ОРВ</w:t>
            </w:r>
            <w:r w:rsidR="002D6C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42" w:type="dxa"/>
          </w:tcPr>
          <w:p w:rsidR="0041740D" w:rsidRDefault="002D6CE9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-«-</w:t>
            </w:r>
          </w:p>
        </w:tc>
        <w:tc>
          <w:tcPr>
            <w:tcW w:w="1912" w:type="dxa"/>
          </w:tcPr>
          <w:p w:rsidR="0041740D" w:rsidRDefault="002D6CE9" w:rsidP="002D6C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-«-</w:t>
            </w:r>
          </w:p>
        </w:tc>
        <w:tc>
          <w:tcPr>
            <w:tcW w:w="2332" w:type="dxa"/>
          </w:tcPr>
          <w:p w:rsidR="0041740D" w:rsidRDefault="002D6CE9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-«-</w:t>
            </w:r>
          </w:p>
        </w:tc>
      </w:tr>
      <w:tr w:rsidR="0041740D" w:rsidTr="00A94334">
        <w:tc>
          <w:tcPr>
            <w:tcW w:w="2977" w:type="dxa"/>
          </w:tcPr>
          <w:p w:rsidR="0041740D" w:rsidRDefault="002D6CE9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Ангина</w:t>
            </w:r>
          </w:p>
        </w:tc>
        <w:tc>
          <w:tcPr>
            <w:tcW w:w="224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  <w:tr w:rsidR="0041740D" w:rsidTr="00A94334">
        <w:tc>
          <w:tcPr>
            <w:tcW w:w="2977" w:type="dxa"/>
          </w:tcPr>
          <w:p w:rsidR="0041740D" w:rsidRDefault="002D6CE9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Грибок ногтя</w:t>
            </w:r>
          </w:p>
        </w:tc>
        <w:tc>
          <w:tcPr>
            <w:tcW w:w="2242" w:type="dxa"/>
          </w:tcPr>
          <w:p w:rsidR="0041740D" w:rsidRPr="00F12D9F" w:rsidRDefault="0041740D" w:rsidP="00A9433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  <w:tr w:rsidR="002D6CE9" w:rsidTr="00A94334">
        <w:tc>
          <w:tcPr>
            <w:tcW w:w="2977" w:type="dxa"/>
          </w:tcPr>
          <w:p w:rsidR="002D6CE9" w:rsidRDefault="002D6CE9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Ветрянка</w:t>
            </w:r>
          </w:p>
        </w:tc>
        <w:tc>
          <w:tcPr>
            <w:tcW w:w="2242" w:type="dxa"/>
          </w:tcPr>
          <w:p w:rsidR="002D6CE9" w:rsidRDefault="002D6CE9" w:rsidP="00A9433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1912" w:type="dxa"/>
          </w:tcPr>
          <w:p w:rsidR="002D6CE9" w:rsidRDefault="002D6CE9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2332" w:type="dxa"/>
          </w:tcPr>
          <w:p w:rsidR="002D6CE9" w:rsidRDefault="002D6CE9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  <w:tr w:rsidR="002D6CE9" w:rsidTr="00A94334">
        <w:tc>
          <w:tcPr>
            <w:tcW w:w="2977" w:type="dxa"/>
          </w:tcPr>
          <w:p w:rsidR="002D6CE9" w:rsidRDefault="002D6CE9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Диарея</w:t>
            </w:r>
          </w:p>
        </w:tc>
        <w:tc>
          <w:tcPr>
            <w:tcW w:w="2242" w:type="dxa"/>
          </w:tcPr>
          <w:p w:rsidR="002D6CE9" w:rsidRDefault="002D6CE9" w:rsidP="00A9433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1912" w:type="dxa"/>
          </w:tcPr>
          <w:p w:rsidR="002D6CE9" w:rsidRDefault="002D6CE9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2332" w:type="dxa"/>
          </w:tcPr>
          <w:p w:rsidR="002D6CE9" w:rsidRDefault="002D6CE9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</w:tbl>
    <w:p w:rsidR="0041740D" w:rsidRDefault="0041740D" w:rsidP="0041740D">
      <w:r>
        <w:tab/>
      </w:r>
    </w:p>
    <w:p w:rsidR="0041740D" w:rsidRPr="0041740D" w:rsidRDefault="0041740D" w:rsidP="004174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1740D">
        <w:rPr>
          <w:rFonts w:ascii="Times New Roman" w:hAnsi="Times New Roman" w:cs="Times New Roman"/>
          <w:sz w:val="28"/>
          <w:szCs w:val="28"/>
        </w:rPr>
        <w:t xml:space="preserve">Сформулируйте правила </w:t>
      </w:r>
      <w:r>
        <w:rPr>
          <w:rFonts w:ascii="Times New Roman" w:hAnsi="Times New Roman" w:cs="Times New Roman"/>
          <w:sz w:val="28"/>
          <w:szCs w:val="28"/>
        </w:rPr>
        <w:t>мер профилактики</w:t>
      </w:r>
      <w:r w:rsidR="002D6CE9">
        <w:rPr>
          <w:rFonts w:ascii="Times New Roman" w:hAnsi="Times New Roman" w:cs="Times New Roman"/>
          <w:sz w:val="28"/>
          <w:szCs w:val="28"/>
        </w:rPr>
        <w:t xml:space="preserve"> инфекционных заболеваний</w:t>
      </w:r>
      <w:r w:rsidRPr="0041740D">
        <w:rPr>
          <w:rFonts w:ascii="Times New Roman" w:hAnsi="Times New Roman" w:cs="Times New Roman"/>
          <w:sz w:val="28"/>
          <w:szCs w:val="28"/>
        </w:rPr>
        <w:t>.</w:t>
      </w: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</w:p>
    <w:p w:rsidR="002D6CE9" w:rsidRDefault="002D6CE9" w:rsidP="002D6C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3</w:t>
      </w:r>
      <w:r w:rsidRPr="001D79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D79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Составьте конспект по теме урока, используя Интернет ресурс.</w:t>
      </w:r>
    </w:p>
    <w:p w:rsidR="002D6CE9" w:rsidRDefault="002D6CE9" w:rsidP="002D6C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Тема: Синдром длительного сдавливания.</w:t>
      </w:r>
    </w:p>
    <w:p w:rsidR="002D6CE9" w:rsidRDefault="002D6CE9" w:rsidP="002D6CE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Понятие синдром длительного сдавливания.</w:t>
      </w:r>
    </w:p>
    <w:p w:rsidR="002D6CE9" w:rsidRDefault="002D6CE9" w:rsidP="002D6CE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Виды сдавливания. </w:t>
      </w:r>
    </w:p>
    <w:p w:rsidR="002D6CE9" w:rsidRDefault="002D6CE9" w:rsidP="002D6CE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Признаки, симптомы.</w:t>
      </w:r>
    </w:p>
    <w:p w:rsidR="002D6CE9" w:rsidRDefault="002D6CE9" w:rsidP="002D6CE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Первая помощь.</w:t>
      </w:r>
    </w:p>
    <w:p w:rsidR="002D6CE9" w:rsidRPr="002D6CE9" w:rsidRDefault="002D6CE9" w:rsidP="002D6CE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Меры профилактики.  </w:t>
      </w:r>
    </w:p>
    <w:p w:rsidR="002D6CE9" w:rsidRDefault="002D6CE9" w:rsidP="002D6CE9">
      <w:pPr>
        <w:rPr>
          <w:rFonts w:ascii="Times New Roman" w:hAnsi="Times New Roman" w:cs="Times New Roman"/>
          <w:i/>
          <w:sz w:val="28"/>
          <w:szCs w:val="28"/>
        </w:rPr>
      </w:pP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</w:p>
    <w:p w:rsidR="002D6CE9" w:rsidRDefault="002D6CE9" w:rsidP="002D6C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4</w:t>
      </w:r>
      <w:r w:rsidRPr="001D79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D79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Дайте определения понятиям и заполните таблицу,</w:t>
      </w:r>
    </w:p>
    <w:p w:rsidR="002D6CE9" w:rsidRPr="006D4F19" w:rsidRDefault="002D6CE9" w:rsidP="002D6C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6D4F19">
        <w:rPr>
          <w:rFonts w:ascii="Times New Roman" w:hAnsi="Times New Roman" w:cs="Times New Roman"/>
          <w:i/>
          <w:sz w:val="28"/>
          <w:szCs w:val="28"/>
        </w:rPr>
        <w:t>спользуя учебник «ОБЖ» 11класс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D4F19">
        <w:rPr>
          <w:rFonts w:ascii="Times New Roman" w:hAnsi="Times New Roman" w:cs="Times New Roman"/>
          <w:i/>
          <w:sz w:val="28"/>
          <w:szCs w:val="28"/>
        </w:rPr>
        <w:t xml:space="preserve"> автор  В.Н. </w:t>
      </w:r>
      <w:proofErr w:type="spellStart"/>
      <w:r w:rsidRPr="006D4F19">
        <w:rPr>
          <w:rFonts w:ascii="Times New Roman" w:hAnsi="Times New Roman" w:cs="Times New Roman"/>
          <w:i/>
          <w:sz w:val="28"/>
          <w:szCs w:val="28"/>
        </w:rPr>
        <w:t>Латчук</w:t>
      </w:r>
      <w:proofErr w:type="spellEnd"/>
      <w:r w:rsidRPr="006D4F19">
        <w:rPr>
          <w:rFonts w:ascii="Times New Roman" w:hAnsi="Times New Roman" w:cs="Times New Roman"/>
          <w:i/>
          <w:sz w:val="28"/>
          <w:szCs w:val="28"/>
        </w:rPr>
        <w:t>, М.,  2014г.</w:t>
      </w:r>
    </w:p>
    <w:p w:rsidR="0041740D" w:rsidRDefault="0041740D" w:rsidP="0041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Острая сердечная недостаточность (ОСН), инсульт, инфаркт.</w:t>
      </w:r>
    </w:p>
    <w:p w:rsidR="0041740D" w:rsidRDefault="0041740D" w:rsidP="004174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732C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Дайте определение понятиям: острая сердечная недостаточность, инсульт, инфаркт.</w:t>
      </w:r>
    </w:p>
    <w:p w:rsidR="0041740D" w:rsidRPr="00C732CE" w:rsidRDefault="0041740D" w:rsidP="004174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732CE">
        <w:rPr>
          <w:rFonts w:ascii="Times New Roman" w:hAnsi="Times New Roman" w:cs="Times New Roman"/>
          <w:sz w:val="28"/>
          <w:szCs w:val="28"/>
        </w:rPr>
        <w:t xml:space="preserve">Заполните таблицу. </w:t>
      </w:r>
    </w:p>
    <w:tbl>
      <w:tblPr>
        <w:tblStyle w:val="a4"/>
        <w:tblW w:w="0" w:type="auto"/>
        <w:tblInd w:w="108" w:type="dxa"/>
        <w:tblLook w:val="04A0"/>
      </w:tblPr>
      <w:tblGrid>
        <w:gridCol w:w="2977"/>
        <w:gridCol w:w="2242"/>
        <w:gridCol w:w="1912"/>
        <w:gridCol w:w="2332"/>
      </w:tblGrid>
      <w:tr w:rsidR="0041740D" w:rsidTr="00A94334">
        <w:tc>
          <w:tcPr>
            <w:tcW w:w="2977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пострадавшего</w:t>
            </w:r>
          </w:p>
        </w:tc>
        <w:tc>
          <w:tcPr>
            <w:tcW w:w="224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</w:p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Признаки,</w:t>
            </w:r>
          </w:p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</w:t>
            </w:r>
          </w:p>
        </w:tc>
      </w:tr>
      <w:tr w:rsidR="0041740D" w:rsidTr="00A94334">
        <w:tc>
          <w:tcPr>
            <w:tcW w:w="2977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Острая сердечная недостаточность</w:t>
            </w:r>
          </w:p>
        </w:tc>
        <w:tc>
          <w:tcPr>
            <w:tcW w:w="2242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0D" w:rsidTr="00A94334">
        <w:tc>
          <w:tcPr>
            <w:tcW w:w="2977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Инсульт</w:t>
            </w:r>
          </w:p>
        </w:tc>
        <w:tc>
          <w:tcPr>
            <w:tcW w:w="224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  <w:tr w:rsidR="0041740D" w:rsidTr="00A94334">
        <w:tc>
          <w:tcPr>
            <w:tcW w:w="2977" w:type="dxa"/>
          </w:tcPr>
          <w:p w:rsidR="0041740D" w:rsidRDefault="0041740D" w:rsidP="00A943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Инфаркт</w:t>
            </w:r>
          </w:p>
        </w:tc>
        <w:tc>
          <w:tcPr>
            <w:tcW w:w="2242" w:type="dxa"/>
          </w:tcPr>
          <w:p w:rsidR="0041740D" w:rsidRPr="00F12D9F" w:rsidRDefault="0041740D" w:rsidP="00A9433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191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2332" w:type="dxa"/>
          </w:tcPr>
          <w:p w:rsidR="0041740D" w:rsidRDefault="0041740D" w:rsidP="00A94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</w:tbl>
    <w:p w:rsidR="0041740D" w:rsidRDefault="0041740D" w:rsidP="0041740D">
      <w:r>
        <w:tab/>
      </w:r>
    </w:p>
    <w:p w:rsidR="0041740D" w:rsidRPr="00436CBE" w:rsidRDefault="0041740D" w:rsidP="004174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6CBE">
        <w:rPr>
          <w:rFonts w:ascii="Times New Roman" w:hAnsi="Times New Roman" w:cs="Times New Roman"/>
          <w:sz w:val="28"/>
          <w:szCs w:val="28"/>
        </w:rPr>
        <w:t>3. Сформулируйте меры профилактики ОСН, инсульта, инфаркта.</w:t>
      </w:r>
    </w:p>
    <w:p w:rsidR="00A9503A" w:rsidRDefault="00A9503A"/>
    <w:sectPr w:rsidR="00A9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EF5"/>
    <w:multiLevelType w:val="hybridMultilevel"/>
    <w:tmpl w:val="DFB609C8"/>
    <w:lvl w:ilvl="0" w:tplc="33B4C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C40CB9"/>
    <w:multiLevelType w:val="hybridMultilevel"/>
    <w:tmpl w:val="C368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40D"/>
    <w:rsid w:val="002D6CE9"/>
    <w:rsid w:val="0041740D"/>
    <w:rsid w:val="00A9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40D"/>
    <w:pPr>
      <w:ind w:left="720"/>
      <w:contextualSpacing/>
    </w:pPr>
  </w:style>
  <w:style w:type="table" w:styleId="a4">
    <w:name w:val="Table Grid"/>
    <w:basedOn w:val="a1"/>
    <w:uiPriority w:val="59"/>
    <w:rsid w:val="00417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2020-03-18T11:26:00Z</dcterms:created>
  <dcterms:modified xsi:type="dcterms:W3CDTF">2020-03-18T11:46:00Z</dcterms:modified>
</cp:coreProperties>
</file>