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1F" w:rsidRPr="0011187E" w:rsidRDefault="00756F1F" w:rsidP="0011187E">
      <w:pPr>
        <w:pStyle w:val="a4"/>
        <w:ind w:left="720"/>
        <w:jc w:val="center"/>
        <w:rPr>
          <w:b/>
          <w:bCs/>
        </w:rPr>
      </w:pPr>
      <w:r w:rsidRPr="0011187E">
        <w:rPr>
          <w:b/>
          <w:bCs/>
        </w:rPr>
        <w:t>Раздел 1. Информационная деятельность человека</w:t>
      </w:r>
    </w:p>
    <w:p w:rsidR="00756F1F" w:rsidRPr="0011187E" w:rsidRDefault="00756F1F" w:rsidP="0011187E">
      <w:pPr>
        <w:pStyle w:val="a4"/>
        <w:ind w:left="720"/>
        <w:jc w:val="center"/>
        <w:rPr>
          <w:b/>
          <w:bCs/>
        </w:rPr>
      </w:pPr>
      <w:r w:rsidRPr="0011187E">
        <w:rPr>
          <w:b/>
          <w:bCs/>
        </w:rPr>
        <w:t xml:space="preserve">Тема 1.1. </w:t>
      </w:r>
      <w:r w:rsidRPr="0011187E">
        <w:rPr>
          <w:b/>
        </w:rPr>
        <w:t>Роль информационной деятельности в современном обществе</w:t>
      </w:r>
    </w:p>
    <w:p w:rsidR="00756F1F" w:rsidRPr="0011187E" w:rsidRDefault="00756F1F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F1F" w:rsidRPr="0011187E" w:rsidRDefault="00756F1F" w:rsidP="0011187E">
      <w:pPr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Применение ПК в своей специальности</w:t>
      </w:r>
    </w:p>
    <w:p w:rsidR="00756F1F" w:rsidRPr="0011187E" w:rsidRDefault="00756F1F" w:rsidP="0011187E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Учебная цель: </w:t>
      </w:r>
      <w:r w:rsidRPr="0011187E">
        <w:rPr>
          <w:rFonts w:ascii="Times New Roman" w:eastAsia="TimesNewRoman" w:hAnsi="Times New Roman" w:cs="Times New Roman"/>
          <w:sz w:val="24"/>
          <w:szCs w:val="24"/>
        </w:rPr>
        <w:t>познакомиться с применением ПК в профессии юриста</w:t>
      </w:r>
      <w:r w:rsidRPr="0011187E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11187E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</w:p>
    <w:p w:rsidR="00756F1F" w:rsidRPr="0011187E" w:rsidRDefault="00756F1F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Учебные задачи: </w:t>
      </w:r>
    </w:p>
    <w:p w:rsidR="00756F1F" w:rsidRPr="0011187E" w:rsidRDefault="00756F1F" w:rsidP="0011187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1. Изучить области применения ПК в профессии</w:t>
      </w:r>
    </w:p>
    <w:p w:rsidR="00756F1F" w:rsidRPr="0011187E" w:rsidRDefault="00756F1F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Содержание темы</w:t>
      </w:r>
    </w:p>
    <w:p w:rsidR="00756F1F" w:rsidRPr="0011187E" w:rsidRDefault="00756F1F" w:rsidP="0011187E">
      <w:pPr>
        <w:pStyle w:val="a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11187E">
        <w:rPr>
          <w:rFonts w:ascii="Times New Roman" w:hAnsi="Times New Roman" w:cs="Times New Roman"/>
          <w:bCs/>
        </w:rPr>
        <w:t xml:space="preserve">Применение ПК в </w:t>
      </w:r>
      <w:r w:rsidR="00E67901" w:rsidRPr="0011187E">
        <w:rPr>
          <w:rFonts w:ascii="Times New Roman" w:hAnsi="Times New Roman" w:cs="Times New Roman"/>
          <w:bCs/>
        </w:rPr>
        <w:t xml:space="preserve">своей </w:t>
      </w:r>
      <w:r w:rsidRPr="0011187E">
        <w:rPr>
          <w:rFonts w:ascii="Times New Roman" w:hAnsi="Times New Roman" w:cs="Times New Roman"/>
          <w:bCs/>
        </w:rPr>
        <w:t xml:space="preserve">профессии </w:t>
      </w:r>
      <w:r w:rsidR="00E67901" w:rsidRPr="0011187E">
        <w:rPr>
          <w:rFonts w:ascii="Times New Roman" w:hAnsi="Times New Roman" w:cs="Times New Roman"/>
          <w:bCs/>
        </w:rPr>
        <w:t xml:space="preserve">(например – </w:t>
      </w:r>
      <w:r w:rsidRPr="0011187E">
        <w:rPr>
          <w:rFonts w:ascii="Times New Roman" w:hAnsi="Times New Roman" w:cs="Times New Roman"/>
          <w:bCs/>
        </w:rPr>
        <w:t>юрист</w:t>
      </w:r>
      <w:r w:rsidR="00E67901" w:rsidRPr="0011187E">
        <w:rPr>
          <w:rFonts w:ascii="Times New Roman" w:hAnsi="Times New Roman" w:cs="Times New Roman"/>
          <w:bCs/>
        </w:rPr>
        <w:t>)</w:t>
      </w:r>
      <w:r w:rsidRPr="0011187E">
        <w:rPr>
          <w:rFonts w:ascii="Times New Roman" w:hAnsi="Times New Roman" w:cs="Times New Roman"/>
          <w:bCs/>
        </w:rPr>
        <w:t>:</w:t>
      </w:r>
    </w:p>
    <w:p w:rsidR="00756F1F" w:rsidRPr="0011187E" w:rsidRDefault="00756F1F" w:rsidP="0011187E">
      <w:pPr>
        <w:pStyle w:val="a"/>
        <w:numPr>
          <w:ilvl w:val="1"/>
          <w:numId w:val="2"/>
        </w:numPr>
        <w:shd w:val="clear" w:color="auto" w:fill="FFFFFF" w:themeFill="background1"/>
        <w:rPr>
          <w:rFonts w:ascii="Times New Roman" w:hAnsi="Times New Roman" w:cs="Times New Roman"/>
          <w:bCs/>
        </w:rPr>
      </w:pPr>
      <w:r w:rsidRPr="0011187E">
        <w:rPr>
          <w:rFonts w:ascii="Times New Roman" w:hAnsi="Times New Roman" w:cs="Times New Roman"/>
          <w:shd w:val="clear" w:color="auto" w:fill="FFFFFF" w:themeFill="background1"/>
        </w:rPr>
        <w:t>Использование юристом пакета</w:t>
      </w:r>
      <w:r w:rsidRPr="0011187E">
        <w:rPr>
          <w:rStyle w:val="apple-converted-space"/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Pr="0011187E">
        <w:rPr>
          <w:rFonts w:ascii="Times New Roman" w:hAnsi="Times New Roman" w:cs="Times New Roman"/>
          <w:shd w:val="clear" w:color="auto" w:fill="FFFFFF" w:themeFill="background1"/>
        </w:rPr>
        <w:t>Microsoft</w:t>
      </w:r>
      <w:proofErr w:type="spellEnd"/>
      <w:r w:rsidRPr="0011187E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proofErr w:type="spellStart"/>
      <w:r w:rsidRPr="0011187E">
        <w:rPr>
          <w:rFonts w:ascii="Times New Roman" w:hAnsi="Times New Roman" w:cs="Times New Roman"/>
          <w:shd w:val="clear" w:color="auto" w:fill="FFFFFF" w:themeFill="background1"/>
        </w:rPr>
        <w:t>Office</w:t>
      </w:r>
      <w:proofErr w:type="spellEnd"/>
      <w:r w:rsidRPr="0011187E">
        <w:rPr>
          <w:rFonts w:ascii="Times New Roman" w:hAnsi="Times New Roman" w:cs="Times New Roman"/>
          <w:shd w:val="clear" w:color="auto" w:fill="E5EEF7"/>
        </w:rPr>
        <w:t>.</w:t>
      </w:r>
    </w:p>
    <w:p w:rsidR="00756F1F" w:rsidRPr="0011187E" w:rsidRDefault="00756F1F" w:rsidP="0011187E">
      <w:pPr>
        <w:pStyle w:val="a"/>
        <w:numPr>
          <w:ilvl w:val="1"/>
          <w:numId w:val="2"/>
        </w:numPr>
        <w:shd w:val="clear" w:color="auto" w:fill="FFFFFF" w:themeFill="background1"/>
        <w:rPr>
          <w:rFonts w:ascii="Times New Roman" w:hAnsi="Times New Roman" w:cs="Times New Roman"/>
          <w:bCs/>
        </w:rPr>
      </w:pPr>
      <w:r w:rsidRPr="0011187E">
        <w:rPr>
          <w:rFonts w:ascii="Times New Roman" w:hAnsi="Times New Roman" w:cs="Times New Roman"/>
          <w:shd w:val="clear" w:color="auto" w:fill="FFFFFF" w:themeFill="background1"/>
        </w:rPr>
        <w:t>Использование поисковых систем по законодательству (Гарант, Консультант и т.д.</w:t>
      </w:r>
      <w:r w:rsidRPr="0011187E">
        <w:rPr>
          <w:rFonts w:ascii="Times New Roman" w:hAnsi="Times New Roman" w:cs="Times New Roman"/>
          <w:shd w:val="clear" w:color="auto" w:fill="E5EEF7"/>
        </w:rPr>
        <w:t>)</w:t>
      </w:r>
    </w:p>
    <w:p w:rsidR="00756F1F" w:rsidRPr="0011187E" w:rsidRDefault="00756F1F" w:rsidP="0011187E">
      <w:pPr>
        <w:pStyle w:val="a"/>
        <w:numPr>
          <w:ilvl w:val="1"/>
          <w:numId w:val="2"/>
        </w:numPr>
        <w:shd w:val="clear" w:color="auto" w:fill="FFFFFF" w:themeFill="background1"/>
        <w:rPr>
          <w:rFonts w:ascii="Times New Roman" w:hAnsi="Times New Roman" w:cs="Times New Roman"/>
          <w:bCs/>
        </w:rPr>
      </w:pPr>
      <w:r w:rsidRPr="0011187E">
        <w:rPr>
          <w:rFonts w:ascii="Times New Roman" w:hAnsi="Times New Roman" w:cs="Times New Roman"/>
          <w:shd w:val="clear" w:color="auto" w:fill="FFFFFF" w:themeFill="background1"/>
        </w:rPr>
        <w:t xml:space="preserve">Умение работать в </w:t>
      </w:r>
      <w:proofErr w:type="spellStart"/>
      <w:r w:rsidRPr="0011187E">
        <w:rPr>
          <w:rFonts w:ascii="Times New Roman" w:hAnsi="Times New Roman" w:cs="Times New Roman"/>
          <w:shd w:val="clear" w:color="auto" w:fill="FFFFFF" w:themeFill="background1"/>
        </w:rPr>
        <w:t>Internet</w:t>
      </w:r>
      <w:proofErr w:type="spellEnd"/>
      <w:r w:rsidRPr="0011187E">
        <w:rPr>
          <w:rFonts w:ascii="Times New Roman" w:hAnsi="Times New Roman" w:cs="Times New Roman"/>
          <w:shd w:val="clear" w:color="auto" w:fill="E5EEF7"/>
        </w:rPr>
        <w:t>.</w:t>
      </w:r>
    </w:p>
    <w:p w:rsidR="00756F1F" w:rsidRPr="0011187E" w:rsidRDefault="00756F1F" w:rsidP="0011187E">
      <w:pPr>
        <w:pStyle w:val="a"/>
        <w:numPr>
          <w:ilvl w:val="0"/>
          <w:numId w:val="0"/>
        </w:numPr>
        <w:shd w:val="clear" w:color="auto" w:fill="FFFFFF" w:themeFill="background1"/>
        <w:ind w:left="1080"/>
        <w:rPr>
          <w:rFonts w:ascii="Times New Roman" w:hAnsi="Times New Roman" w:cs="Times New Roman"/>
          <w:bCs/>
        </w:rPr>
      </w:pPr>
    </w:p>
    <w:p w:rsidR="00756F1F" w:rsidRPr="0011187E" w:rsidRDefault="00756F1F" w:rsidP="0011187E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11187E">
        <w:rPr>
          <w:b/>
          <w:bCs/>
        </w:rPr>
        <w:t>Задания для самостоятельного решения:</w:t>
      </w:r>
    </w:p>
    <w:p w:rsidR="00756F1F" w:rsidRPr="0011187E" w:rsidRDefault="00756F1F" w:rsidP="0011187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87E">
        <w:rPr>
          <w:rFonts w:ascii="Times New Roman" w:hAnsi="Times New Roman" w:cs="Times New Roman"/>
          <w:bCs/>
          <w:sz w:val="24"/>
          <w:szCs w:val="24"/>
        </w:rPr>
        <w:t>Написать сообщение на тему «Применение ПК в своей специальности».</w:t>
      </w:r>
      <w:r w:rsidRPr="0011187E">
        <w:rPr>
          <w:rFonts w:ascii="Times New Roman" w:hAnsi="Times New Roman" w:cs="Times New Roman"/>
          <w:bCs/>
          <w:sz w:val="24"/>
          <w:szCs w:val="24"/>
        </w:rPr>
        <w:br/>
      </w:r>
      <w:r w:rsidRPr="0011187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Оформление текстового материала должна соответствовать следующим критериям:</w:t>
      </w:r>
    </w:p>
    <w:p w:rsidR="00756F1F" w:rsidRPr="00A17274" w:rsidRDefault="00756F1F" w:rsidP="0011187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Текстовая часть работы должна быть исполнена в компьютерном варианте формата А</w:t>
      </w:r>
      <w:proofErr w:type="gramStart"/>
      <w:r w:rsidRPr="001118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1187E">
        <w:rPr>
          <w:rFonts w:ascii="Times New Roman" w:hAnsi="Times New Roman" w:cs="Times New Roman"/>
          <w:sz w:val="24"/>
          <w:szCs w:val="24"/>
        </w:rPr>
        <w:t xml:space="preserve">. Шрифт – </w:t>
      </w:r>
      <w:proofErr w:type="spellStart"/>
      <w:r w:rsidRPr="0011187E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11187E">
        <w:rPr>
          <w:rFonts w:ascii="Times New Roman" w:hAnsi="Times New Roman" w:cs="Times New Roman"/>
          <w:sz w:val="24"/>
          <w:szCs w:val="24"/>
        </w:rPr>
        <w:t>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756F1F" w:rsidRPr="0011187E" w:rsidRDefault="00756F1F" w:rsidP="0011187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Весь текст работы должен быть разбит на составные части. Разбивка текста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 Расстояние между заголовками разделов, подразделов и основным текстом – два интервала.</w:t>
      </w:r>
    </w:p>
    <w:p w:rsidR="00756F1F" w:rsidRPr="0011187E" w:rsidRDefault="00756F1F" w:rsidP="0011187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iCs/>
          <w:sz w:val="24"/>
          <w:szCs w:val="24"/>
        </w:rPr>
        <w:t>Этапы самостоятельной работы</w:t>
      </w:r>
    </w:p>
    <w:p w:rsidR="00756F1F" w:rsidRPr="0011187E" w:rsidRDefault="00756F1F" w:rsidP="001118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Подбор литературы.</w:t>
      </w:r>
    </w:p>
    <w:p w:rsidR="00756F1F" w:rsidRPr="0011187E" w:rsidRDefault="00756F1F" w:rsidP="001118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Знакомство с вопросами темы сообщения.</w:t>
      </w:r>
    </w:p>
    <w:p w:rsidR="00756F1F" w:rsidRPr="0011187E" w:rsidRDefault="00756F1F" w:rsidP="001118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Определение вопросов, по которым нужно прочитать или законспектировать литературу.</w:t>
      </w:r>
    </w:p>
    <w:p w:rsidR="00756F1F" w:rsidRPr="0011187E" w:rsidRDefault="00756F1F" w:rsidP="001118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Оформление сообщения в электронном виде согласно требованиям.</w:t>
      </w:r>
    </w:p>
    <w:p w:rsidR="00756F1F" w:rsidRPr="0011187E" w:rsidRDefault="00756F1F" w:rsidP="0011187E">
      <w:pPr>
        <w:pStyle w:val="a4"/>
        <w:numPr>
          <w:ilvl w:val="0"/>
          <w:numId w:val="4"/>
        </w:numPr>
        <w:jc w:val="both"/>
        <w:rPr>
          <w:b/>
        </w:rPr>
      </w:pPr>
      <w:r w:rsidRPr="0011187E">
        <w:rPr>
          <w:bCs/>
        </w:rPr>
        <w:lastRenderedPageBreak/>
        <w:t xml:space="preserve">Файл с работой сохранить как </w:t>
      </w:r>
      <w:r w:rsidRPr="0011187E">
        <w:rPr>
          <w:bCs/>
          <w:i/>
        </w:rPr>
        <w:t>Группа-Сообщение№1-ФамилияИО</w:t>
      </w:r>
      <w:r w:rsidRPr="0011187E">
        <w:rPr>
          <w:bCs/>
        </w:rPr>
        <w:t>,</w:t>
      </w:r>
      <w:r w:rsidRPr="0011187E">
        <w:rPr>
          <w:bCs/>
          <w:i/>
        </w:rPr>
        <w:t xml:space="preserve"> </w:t>
      </w:r>
      <w:r w:rsidRPr="0011187E">
        <w:rPr>
          <w:bCs/>
        </w:rPr>
        <w:t xml:space="preserve">например </w:t>
      </w:r>
      <w:r w:rsidRPr="0011187E">
        <w:rPr>
          <w:b/>
          <w:bCs/>
          <w:i/>
        </w:rPr>
        <w:t>ПД-112-Сообщение№1-ИвановВИ.</w:t>
      </w:r>
      <w:r w:rsidRPr="0011187E">
        <w:rPr>
          <w:b/>
          <w:bCs/>
          <w:i/>
          <w:lang w:val="en-US"/>
        </w:rPr>
        <w:t>doc</w:t>
      </w:r>
      <w:r w:rsidRPr="0011187E">
        <w:rPr>
          <w:b/>
        </w:rPr>
        <w:t>.</w:t>
      </w:r>
    </w:p>
    <w:p w:rsidR="00756F1F" w:rsidRPr="0011187E" w:rsidRDefault="00756F1F" w:rsidP="001118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 xml:space="preserve">Сдача работы в электронном виде по адресу: </w:t>
      </w:r>
      <w:hyperlink r:id="rId5" w:history="1"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seredavina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1@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756F1F" w:rsidRPr="00A17274" w:rsidRDefault="00756F1F" w:rsidP="0011187E">
      <w:pPr>
        <w:spacing w:line="223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F1F" w:rsidRPr="0011187E" w:rsidRDefault="00756F1F" w:rsidP="0011187E">
      <w:pPr>
        <w:spacing w:line="22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Форма контроля самостоятельной работы:</w:t>
      </w:r>
    </w:p>
    <w:p w:rsidR="00756F1F" w:rsidRPr="0011187E" w:rsidRDefault="00756F1F" w:rsidP="0011187E">
      <w:pPr>
        <w:pStyle w:val="a4"/>
        <w:numPr>
          <w:ilvl w:val="0"/>
          <w:numId w:val="3"/>
        </w:numPr>
        <w:jc w:val="both"/>
        <w:rPr>
          <w:bCs/>
        </w:rPr>
      </w:pPr>
      <w:r w:rsidRPr="0011187E">
        <w:rPr>
          <w:bCs/>
        </w:rPr>
        <w:t>Проверка выполнения задания в электронном виде на следующем занятии.</w:t>
      </w:r>
    </w:p>
    <w:p w:rsidR="00E67901" w:rsidRPr="0011187E" w:rsidRDefault="00E67901" w:rsidP="0011187E">
      <w:pPr>
        <w:pStyle w:val="a4"/>
        <w:ind w:left="360"/>
        <w:jc w:val="both"/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2FD" w:rsidRPr="0011187E" w:rsidRDefault="00E67901" w:rsidP="0011187E">
      <w:pPr>
        <w:tabs>
          <w:tab w:val="left" w:pos="574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ab/>
      </w:r>
    </w:p>
    <w:p w:rsidR="00E67901" w:rsidRPr="0011187E" w:rsidRDefault="00E67901" w:rsidP="0011187E">
      <w:pPr>
        <w:tabs>
          <w:tab w:val="left" w:pos="574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Информация и информационные процессы</w:t>
      </w:r>
    </w:p>
    <w:p w:rsidR="00E67901" w:rsidRPr="0011187E" w:rsidRDefault="00E67901" w:rsidP="00111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sz w:val="24"/>
          <w:szCs w:val="24"/>
        </w:rPr>
        <w:t xml:space="preserve">Тема 2.1. </w:t>
      </w:r>
      <w:r w:rsidRPr="00111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87E">
        <w:rPr>
          <w:rFonts w:ascii="Times New Roman" w:hAnsi="Times New Roman" w:cs="Times New Roman"/>
          <w:b/>
          <w:sz w:val="24"/>
          <w:szCs w:val="24"/>
        </w:rPr>
        <w:t xml:space="preserve"> Подходы к понятию и измерению информации</w:t>
      </w:r>
    </w:p>
    <w:p w:rsidR="00E67901" w:rsidRPr="0011187E" w:rsidRDefault="00E67901" w:rsidP="0011187E">
      <w:pPr>
        <w:jc w:val="center"/>
        <w:rPr>
          <w:rStyle w:val="BodytextItalic"/>
          <w:rFonts w:eastAsiaTheme="minorEastAsia"/>
          <w:b/>
          <w:i w:val="0"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sz w:val="24"/>
          <w:szCs w:val="24"/>
        </w:rPr>
        <w:t>История развития систем счисления</w:t>
      </w:r>
    </w:p>
    <w:p w:rsidR="00E67901" w:rsidRPr="0011187E" w:rsidRDefault="00E67901" w:rsidP="0011187E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Учебная цель: </w:t>
      </w:r>
      <w:r w:rsidRPr="0011187E">
        <w:rPr>
          <w:rFonts w:ascii="Times New Roman" w:eastAsia="TimesNewRoman" w:hAnsi="Times New Roman" w:cs="Times New Roman"/>
          <w:sz w:val="24"/>
          <w:szCs w:val="24"/>
        </w:rPr>
        <w:t xml:space="preserve">изучить </w:t>
      </w:r>
      <w:r w:rsidRPr="0011187E">
        <w:rPr>
          <w:rStyle w:val="a5"/>
          <w:rFonts w:ascii="Times New Roman" w:hAnsi="Times New Roman" w:cs="Times New Roman"/>
          <w:sz w:val="24"/>
          <w:szCs w:val="24"/>
        </w:rPr>
        <w:t>историю развития систем счисления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Учебные задачи: </w:t>
      </w:r>
    </w:p>
    <w:p w:rsidR="00E67901" w:rsidRPr="0011187E" w:rsidRDefault="00E67901" w:rsidP="0011187E">
      <w:pPr>
        <w:pStyle w:val="a4"/>
        <w:numPr>
          <w:ilvl w:val="0"/>
          <w:numId w:val="7"/>
        </w:numPr>
        <w:jc w:val="both"/>
      </w:pPr>
      <w:r w:rsidRPr="0011187E">
        <w:t>Изучить зарождение систем счисления.</w:t>
      </w:r>
    </w:p>
    <w:p w:rsidR="00E67901" w:rsidRPr="0011187E" w:rsidRDefault="00E67901" w:rsidP="0011187E">
      <w:pPr>
        <w:pStyle w:val="a4"/>
        <w:numPr>
          <w:ilvl w:val="0"/>
          <w:numId w:val="7"/>
        </w:numPr>
        <w:jc w:val="both"/>
      </w:pPr>
      <w:r w:rsidRPr="0011187E">
        <w:t>Изучить образование десятичной системы счисления.</w:t>
      </w:r>
    </w:p>
    <w:p w:rsidR="00E67901" w:rsidRPr="0011187E" w:rsidRDefault="00E67901" w:rsidP="0011187E">
      <w:pPr>
        <w:pStyle w:val="a4"/>
        <w:ind w:left="720"/>
        <w:jc w:val="both"/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Содержание темы</w:t>
      </w:r>
    </w:p>
    <w:p w:rsidR="00E67901" w:rsidRPr="0011187E" w:rsidRDefault="00E67901" w:rsidP="0011187E">
      <w:pPr>
        <w:pStyle w:val="a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11187E">
        <w:rPr>
          <w:rFonts w:ascii="Times New Roman" w:hAnsi="Times New Roman" w:cs="Times New Roman"/>
          <w:bCs/>
        </w:rPr>
        <w:t xml:space="preserve">Понятие «система счисления». </w:t>
      </w:r>
    </w:p>
    <w:p w:rsidR="00E67901" w:rsidRPr="0011187E" w:rsidRDefault="00E67901" w:rsidP="0011187E">
      <w:pPr>
        <w:pStyle w:val="4"/>
        <w:numPr>
          <w:ilvl w:val="0"/>
          <w:numId w:val="8"/>
        </w:numPr>
        <w:shd w:val="clear" w:color="auto" w:fill="FFFFFF"/>
        <w:spacing w:before="0"/>
        <w:ind w:left="357" w:hanging="357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11187E">
        <w:rPr>
          <w:rFonts w:ascii="Times New Roman" w:hAnsi="Times New Roman" w:cs="Times New Roman"/>
          <w:b w:val="0"/>
          <w:i w:val="0"/>
          <w:color w:val="auto"/>
        </w:rPr>
        <w:t>Зарождение систем счисления.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Основание, базис.</w:t>
      </w:r>
    </w:p>
    <w:p w:rsidR="00E67901" w:rsidRPr="0011187E" w:rsidRDefault="00E67901" w:rsidP="0011187E">
      <w:pPr>
        <w:pStyle w:val="a4"/>
        <w:ind w:left="0"/>
        <w:jc w:val="both"/>
        <w:rPr>
          <w:b/>
          <w:bCs/>
        </w:rPr>
      </w:pPr>
      <w:r w:rsidRPr="0011187E">
        <w:rPr>
          <w:b/>
          <w:bCs/>
        </w:rPr>
        <w:t>Задания для самостоятельного решения:</w:t>
      </w:r>
    </w:p>
    <w:p w:rsidR="00E67901" w:rsidRPr="0011187E" w:rsidRDefault="00E67901" w:rsidP="0011187E">
      <w:pPr>
        <w:pStyle w:val="a7"/>
        <w:spacing w:before="0" w:beforeAutospacing="0" w:after="150" w:afterAutospacing="0" w:line="260" w:lineRule="atLeast"/>
        <w:jc w:val="both"/>
        <w:rPr>
          <w:color w:val="000000"/>
        </w:rPr>
      </w:pPr>
      <w:r w:rsidRPr="0011187E">
        <w:rPr>
          <w:bCs/>
        </w:rPr>
        <w:t xml:space="preserve">Написать доклад на тему «История развития систем счисления». </w:t>
      </w:r>
      <w:r w:rsidRPr="0011187E">
        <w:rPr>
          <w:bCs/>
        </w:rPr>
        <w:br/>
      </w:r>
      <w:r w:rsidRPr="0011187E">
        <w:rPr>
          <w:rStyle w:val="a5"/>
          <w:color w:val="000000"/>
        </w:rPr>
        <w:t>Общие требования к оформлению докладов, сообщений, конспектов: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объем тезисов 2-3 страницы;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допускается наличие рисунков и таблиц, которые должны быть представлены также отдельным файлом;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формат</w:t>
      </w:r>
      <w:r w:rsidR="00A17274">
        <w:rPr>
          <w:rFonts w:ascii="Times New Roman" w:hAnsi="Times New Roman" w:cs="Times New Roman"/>
          <w:color w:val="000000"/>
          <w:sz w:val="24"/>
          <w:szCs w:val="24"/>
          <w:lang w:val="en-US"/>
        </w:rPr>
        <w:t>: MS Word 97-2010 (doc; rtf);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параметры страницы: поля 2,0 см -</w:t>
      </w:r>
      <w:r w:rsidR="00A17274">
        <w:rPr>
          <w:rFonts w:ascii="Times New Roman" w:hAnsi="Times New Roman" w:cs="Times New Roman"/>
          <w:color w:val="000000"/>
          <w:sz w:val="24"/>
          <w:szCs w:val="24"/>
        </w:rPr>
        <w:t xml:space="preserve"> сверху, снизу, слева и справа;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абзацный отступ - 1,25 см;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шрифт</w:t>
      </w:r>
      <w:r w:rsidRPr="00111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11187E">
        <w:rPr>
          <w:rFonts w:ascii="Times New Roman" w:hAnsi="Times New Roman" w:cs="Times New Roman"/>
          <w:color w:val="000000"/>
          <w:sz w:val="24"/>
          <w:szCs w:val="24"/>
        </w:rPr>
        <w:t>тип</w:t>
      </w:r>
      <w:r w:rsidRPr="00111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Times New Roman, </w:t>
      </w:r>
      <w:r w:rsidRPr="0011187E">
        <w:rPr>
          <w:rFonts w:ascii="Times New Roman" w:hAnsi="Times New Roman" w:cs="Times New Roman"/>
          <w:color w:val="000000"/>
          <w:sz w:val="24"/>
          <w:szCs w:val="24"/>
        </w:rPr>
        <w:t>кегль</w:t>
      </w:r>
      <w:r w:rsidR="00A172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="00A17274">
        <w:rPr>
          <w:rFonts w:ascii="Times New Roman" w:hAnsi="Times New Roman" w:cs="Times New Roman"/>
          <w:color w:val="000000"/>
          <w:sz w:val="24"/>
          <w:szCs w:val="24"/>
        </w:rPr>
        <w:t>жстрочный интервал: полуторный;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автоматический перенос строк;</w:t>
      </w:r>
    </w:p>
    <w:p w:rsidR="00E67901" w:rsidRPr="0011187E" w:rsidRDefault="00E67901" w:rsidP="0011187E">
      <w:pPr>
        <w:numPr>
          <w:ilvl w:val="0"/>
          <w:numId w:val="11"/>
        </w:numPr>
        <w:spacing w:before="100" w:beforeAutospacing="1" w:after="100" w:afterAutospacing="1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выравнивание – по ширине.</w:t>
      </w:r>
    </w:p>
    <w:p w:rsidR="00E67901" w:rsidRPr="0011187E" w:rsidRDefault="00E67901" w:rsidP="0011187E">
      <w:pPr>
        <w:pStyle w:val="a4"/>
        <w:ind w:left="360"/>
        <w:jc w:val="both"/>
        <w:rPr>
          <w:bCs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iCs/>
          <w:sz w:val="24"/>
          <w:szCs w:val="24"/>
        </w:rPr>
        <w:t>Этапы самостоятельной работы</w:t>
      </w:r>
    </w:p>
    <w:p w:rsidR="00E67901" w:rsidRPr="0011187E" w:rsidRDefault="00E67901" w:rsidP="00111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Подбор литературы.</w:t>
      </w:r>
    </w:p>
    <w:p w:rsidR="00E67901" w:rsidRPr="0011187E" w:rsidRDefault="00E67901" w:rsidP="00111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Знакомство с вопросами темы  доклада.</w:t>
      </w:r>
    </w:p>
    <w:p w:rsidR="00E67901" w:rsidRPr="0011187E" w:rsidRDefault="00E67901" w:rsidP="00111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Определение вопросов, по которым нужно прочитать или законспектировать литературу.</w:t>
      </w:r>
    </w:p>
    <w:p w:rsidR="00E67901" w:rsidRPr="0011187E" w:rsidRDefault="00E67901" w:rsidP="00111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Оформление доклада в электронном виде согласно требованиям.</w:t>
      </w:r>
    </w:p>
    <w:p w:rsidR="00E67901" w:rsidRPr="0011187E" w:rsidRDefault="00E67901" w:rsidP="0011187E">
      <w:pPr>
        <w:pStyle w:val="a4"/>
        <w:numPr>
          <w:ilvl w:val="0"/>
          <w:numId w:val="10"/>
        </w:numPr>
        <w:jc w:val="both"/>
        <w:rPr>
          <w:b/>
        </w:rPr>
      </w:pPr>
      <w:r w:rsidRPr="0011187E">
        <w:rPr>
          <w:bCs/>
        </w:rPr>
        <w:t xml:space="preserve">Файл с работой сохранить как </w:t>
      </w:r>
      <w:r w:rsidRPr="0011187E">
        <w:rPr>
          <w:bCs/>
          <w:i/>
        </w:rPr>
        <w:t>Группа-Доклад№1-ФамилияИО</w:t>
      </w:r>
      <w:r w:rsidRPr="0011187E">
        <w:rPr>
          <w:bCs/>
        </w:rPr>
        <w:t>,</w:t>
      </w:r>
      <w:r w:rsidRPr="0011187E">
        <w:rPr>
          <w:bCs/>
          <w:i/>
        </w:rPr>
        <w:t xml:space="preserve"> </w:t>
      </w:r>
      <w:r w:rsidRPr="0011187E">
        <w:rPr>
          <w:bCs/>
        </w:rPr>
        <w:t xml:space="preserve">например </w:t>
      </w:r>
      <w:r w:rsidRPr="0011187E">
        <w:rPr>
          <w:b/>
          <w:bCs/>
          <w:i/>
        </w:rPr>
        <w:t>ПД112-Доклад №1-ИвановВИ.</w:t>
      </w:r>
      <w:r w:rsidRPr="0011187E">
        <w:rPr>
          <w:b/>
          <w:bCs/>
          <w:i/>
          <w:lang w:val="en-US"/>
        </w:rPr>
        <w:t>doc</w:t>
      </w:r>
      <w:r w:rsidRPr="0011187E">
        <w:rPr>
          <w:b/>
        </w:rPr>
        <w:t>.</w:t>
      </w:r>
    </w:p>
    <w:p w:rsidR="00E67901" w:rsidRPr="0011187E" w:rsidRDefault="00E67901" w:rsidP="001118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 xml:space="preserve">Сдача работы в электронном виде по адресу: </w:t>
      </w:r>
      <w:hyperlink r:id="rId6" w:history="1"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seredavina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1@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11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901" w:rsidRPr="00A17274" w:rsidRDefault="00E67901" w:rsidP="0011187E">
      <w:pPr>
        <w:spacing w:line="223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901" w:rsidRPr="0011187E" w:rsidRDefault="00E67901" w:rsidP="0011187E">
      <w:pPr>
        <w:spacing w:line="22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Форма контроля самостоятельной работы:</w:t>
      </w:r>
    </w:p>
    <w:p w:rsidR="00E67901" w:rsidRPr="0011187E" w:rsidRDefault="00E67901" w:rsidP="0011187E">
      <w:pPr>
        <w:pStyle w:val="a4"/>
        <w:numPr>
          <w:ilvl w:val="0"/>
          <w:numId w:val="3"/>
        </w:numPr>
        <w:jc w:val="both"/>
        <w:rPr>
          <w:bCs/>
        </w:rPr>
      </w:pPr>
      <w:r w:rsidRPr="0011187E">
        <w:rPr>
          <w:bCs/>
        </w:rPr>
        <w:t>Проверка выполнения задания в электронном виде на следующем занятии.</w:t>
      </w:r>
    </w:p>
    <w:p w:rsidR="0011187E" w:rsidRPr="0011187E" w:rsidRDefault="0011187E" w:rsidP="0011187E">
      <w:pPr>
        <w:pStyle w:val="a4"/>
        <w:numPr>
          <w:ilvl w:val="0"/>
          <w:numId w:val="3"/>
        </w:numPr>
        <w:jc w:val="center"/>
        <w:rPr>
          <w:b/>
          <w:bCs/>
        </w:rPr>
      </w:pPr>
      <w:r w:rsidRPr="0011187E">
        <w:rPr>
          <w:b/>
          <w:bCs/>
        </w:rPr>
        <w:lastRenderedPageBreak/>
        <w:t>Раздел 2. Информация и информационные процессы</w:t>
      </w:r>
    </w:p>
    <w:p w:rsidR="0011187E" w:rsidRPr="0011187E" w:rsidRDefault="0011187E" w:rsidP="0011187E">
      <w:pPr>
        <w:pStyle w:val="a4"/>
        <w:numPr>
          <w:ilvl w:val="0"/>
          <w:numId w:val="3"/>
        </w:numPr>
        <w:jc w:val="center"/>
        <w:rPr>
          <w:b/>
        </w:rPr>
      </w:pPr>
      <w:r w:rsidRPr="0011187E">
        <w:rPr>
          <w:b/>
          <w:bCs/>
        </w:rPr>
        <w:t xml:space="preserve">Тема 2.1. </w:t>
      </w:r>
      <w:r w:rsidRPr="0011187E">
        <w:rPr>
          <w:b/>
        </w:rPr>
        <w:t xml:space="preserve"> </w:t>
      </w:r>
      <w:r w:rsidRPr="0011187E">
        <w:rPr>
          <w:b/>
          <w:bCs/>
        </w:rPr>
        <w:t xml:space="preserve"> </w:t>
      </w:r>
      <w:r w:rsidRPr="0011187E">
        <w:rPr>
          <w:b/>
        </w:rPr>
        <w:t xml:space="preserve"> Подходы к понятию и измерению информации</w:t>
      </w:r>
    </w:p>
    <w:p w:rsidR="0011187E" w:rsidRPr="0011187E" w:rsidRDefault="0011187E" w:rsidP="001118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901" w:rsidRPr="0011187E" w:rsidRDefault="00E67901" w:rsidP="0011187E">
      <w:pPr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Носитель информации: понятие, виды, основная характеристика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Учебная цель: </w:t>
      </w:r>
      <w:r w:rsidRPr="0011187E">
        <w:rPr>
          <w:rFonts w:ascii="Times New Roman" w:eastAsia="TimesNewRoman" w:hAnsi="Times New Roman" w:cs="Times New Roman"/>
          <w:sz w:val="24"/>
          <w:szCs w:val="24"/>
        </w:rPr>
        <w:t>изучить общую характеристику носителей информации.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Учебные задачи: </w:t>
      </w:r>
    </w:p>
    <w:p w:rsidR="00E67901" w:rsidRPr="0011187E" w:rsidRDefault="00E67901" w:rsidP="0011187E">
      <w:pPr>
        <w:pStyle w:val="a4"/>
        <w:numPr>
          <w:ilvl w:val="0"/>
          <w:numId w:val="13"/>
        </w:numPr>
        <w:jc w:val="both"/>
      </w:pPr>
      <w:r w:rsidRPr="0011187E">
        <w:t xml:space="preserve">Изучить </w:t>
      </w:r>
      <w:r w:rsidRPr="0011187E">
        <w:rPr>
          <w:rFonts w:eastAsia="TimesNewRoman"/>
        </w:rPr>
        <w:t>понятие носителя информации</w:t>
      </w:r>
      <w:r w:rsidRPr="0011187E">
        <w:t>.</w:t>
      </w:r>
    </w:p>
    <w:p w:rsidR="00E67901" w:rsidRPr="0011187E" w:rsidRDefault="00E67901" w:rsidP="0011187E">
      <w:pPr>
        <w:pStyle w:val="a4"/>
        <w:numPr>
          <w:ilvl w:val="0"/>
          <w:numId w:val="13"/>
        </w:numPr>
        <w:jc w:val="both"/>
      </w:pPr>
      <w:r w:rsidRPr="0011187E">
        <w:t xml:space="preserve">Изучить </w:t>
      </w:r>
      <w:r w:rsidRPr="0011187E">
        <w:rPr>
          <w:rFonts w:eastAsia="TimesNewRoman"/>
        </w:rPr>
        <w:t>виды и характеристики носителей информации.</w:t>
      </w:r>
    </w:p>
    <w:p w:rsidR="00E67901" w:rsidRPr="0011187E" w:rsidRDefault="00E67901" w:rsidP="0011187E">
      <w:pPr>
        <w:pStyle w:val="a4"/>
        <w:numPr>
          <w:ilvl w:val="0"/>
          <w:numId w:val="13"/>
        </w:numPr>
        <w:jc w:val="both"/>
      </w:pPr>
      <w:r w:rsidRPr="0011187E">
        <w:t>З</w:t>
      </w:r>
      <w:r w:rsidRPr="0011187E">
        <w:rPr>
          <w:iCs/>
        </w:rPr>
        <w:t xml:space="preserve">акрепить знания, умения и навыки по созданию презентации в </w:t>
      </w:r>
      <w:r w:rsidRPr="0011187E">
        <w:rPr>
          <w:iCs/>
          <w:lang w:val="en-US"/>
        </w:rPr>
        <w:t>Ms</w:t>
      </w:r>
      <w:r w:rsidRPr="0011187E">
        <w:rPr>
          <w:iCs/>
        </w:rPr>
        <w:t xml:space="preserve"> </w:t>
      </w:r>
      <w:r w:rsidRPr="0011187E">
        <w:rPr>
          <w:iCs/>
          <w:lang w:val="en-US"/>
        </w:rPr>
        <w:t>PowerPoint</w:t>
      </w:r>
      <w:r w:rsidRPr="0011187E">
        <w:rPr>
          <w:iCs/>
        </w:rPr>
        <w:t>, по оформлению слайдов,</w:t>
      </w:r>
      <w:r w:rsidRPr="0011187E">
        <w:t xml:space="preserve"> настройки анимации.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Содержание темы</w:t>
      </w:r>
    </w:p>
    <w:p w:rsidR="00E67901" w:rsidRPr="0011187E" w:rsidRDefault="00E67901" w:rsidP="0011187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1187E">
        <w:rPr>
          <w:color w:val="000000"/>
        </w:rPr>
        <w:t xml:space="preserve">Понятие носителя информации. </w:t>
      </w:r>
    </w:p>
    <w:p w:rsidR="00E67901" w:rsidRPr="0011187E" w:rsidRDefault="00E67901" w:rsidP="0011187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1187E">
        <w:rPr>
          <w:color w:val="000000"/>
        </w:rPr>
        <w:t>Виды носителей информации.</w:t>
      </w:r>
    </w:p>
    <w:p w:rsidR="00E67901" w:rsidRPr="0011187E" w:rsidRDefault="00E67901" w:rsidP="0011187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1187E">
        <w:rPr>
          <w:color w:val="000000"/>
        </w:rPr>
        <w:t>Основные характеристики носителей информации.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Хранение информации, носители информации.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pStyle w:val="a4"/>
        <w:ind w:left="0"/>
        <w:jc w:val="both"/>
        <w:rPr>
          <w:b/>
          <w:bCs/>
        </w:rPr>
      </w:pPr>
      <w:r w:rsidRPr="0011187E">
        <w:rPr>
          <w:b/>
          <w:bCs/>
        </w:rPr>
        <w:t>Задания для самостоятельного решения:</w:t>
      </w:r>
    </w:p>
    <w:p w:rsidR="00E67901" w:rsidRPr="0011187E" w:rsidRDefault="00E67901" w:rsidP="0011187E">
      <w:pPr>
        <w:pStyle w:val="a4"/>
        <w:numPr>
          <w:ilvl w:val="0"/>
          <w:numId w:val="14"/>
        </w:numPr>
        <w:jc w:val="both"/>
        <w:rPr>
          <w:bCs/>
        </w:rPr>
      </w:pPr>
      <w:r w:rsidRPr="0011187E">
        <w:rPr>
          <w:bCs/>
        </w:rPr>
        <w:t>Раскрыть содержание темы самостоятельной работы.</w:t>
      </w:r>
    </w:p>
    <w:p w:rsidR="00E67901" w:rsidRPr="0011187E" w:rsidRDefault="00E67901" w:rsidP="0011187E">
      <w:pPr>
        <w:pStyle w:val="a4"/>
        <w:numPr>
          <w:ilvl w:val="0"/>
          <w:numId w:val="14"/>
        </w:numPr>
        <w:jc w:val="both"/>
      </w:pPr>
      <w:r w:rsidRPr="0011187E">
        <w:rPr>
          <w:bCs/>
        </w:rPr>
        <w:t xml:space="preserve">Составить презентацию, используя программу </w:t>
      </w:r>
      <w:r w:rsidRPr="0011187E">
        <w:rPr>
          <w:iCs/>
          <w:lang w:val="en-US"/>
        </w:rPr>
        <w:t>Ms</w:t>
      </w:r>
      <w:r w:rsidRPr="0011187E">
        <w:rPr>
          <w:iCs/>
        </w:rPr>
        <w:t xml:space="preserve"> </w:t>
      </w:r>
      <w:r w:rsidRPr="0011187E">
        <w:rPr>
          <w:iCs/>
          <w:lang w:val="en-US"/>
        </w:rPr>
        <w:t>PowerPoint</w:t>
      </w:r>
      <w:r w:rsidRPr="0011187E">
        <w:rPr>
          <w:iCs/>
        </w:rPr>
        <w:t xml:space="preserve">, </w:t>
      </w:r>
      <w:r w:rsidRPr="0011187E">
        <w:t xml:space="preserve">по заданной теме в соответствии с требованиями (образец </w:t>
      </w:r>
      <w:proofErr w:type="gramStart"/>
      <w:r w:rsidRPr="0011187E">
        <w:t>см</w:t>
      </w:r>
      <w:proofErr w:type="gramEnd"/>
      <w:r w:rsidRPr="0011187E">
        <w:t>. приложение 1).</w:t>
      </w:r>
    </w:p>
    <w:p w:rsidR="00E67901" w:rsidRPr="0011187E" w:rsidRDefault="00E67901" w:rsidP="0011187E">
      <w:pPr>
        <w:pStyle w:val="a4"/>
        <w:numPr>
          <w:ilvl w:val="0"/>
          <w:numId w:val="14"/>
        </w:numPr>
        <w:jc w:val="both"/>
      </w:pPr>
      <w:r w:rsidRPr="0011187E">
        <w:rPr>
          <w:bCs/>
        </w:rPr>
        <w:t xml:space="preserve">Файл с работой сохранить как </w:t>
      </w:r>
      <w:r w:rsidRPr="0011187E">
        <w:rPr>
          <w:bCs/>
          <w:i/>
        </w:rPr>
        <w:t>Группа-Презентация№1-ФамилияИО</w:t>
      </w:r>
      <w:r w:rsidRPr="0011187E">
        <w:rPr>
          <w:bCs/>
        </w:rPr>
        <w:t>,</w:t>
      </w:r>
      <w:r w:rsidRPr="0011187E">
        <w:rPr>
          <w:bCs/>
          <w:i/>
        </w:rPr>
        <w:t xml:space="preserve"> </w:t>
      </w:r>
      <w:r w:rsidRPr="0011187E">
        <w:rPr>
          <w:bCs/>
        </w:rPr>
        <w:t xml:space="preserve">например </w:t>
      </w:r>
      <w:r w:rsidRPr="0011187E">
        <w:rPr>
          <w:b/>
          <w:bCs/>
          <w:i/>
        </w:rPr>
        <w:t>ПД-112-Презентация№1-ИвановВИ.</w:t>
      </w:r>
      <w:proofErr w:type="spellStart"/>
      <w:r w:rsidRPr="0011187E">
        <w:rPr>
          <w:b/>
          <w:bCs/>
          <w:i/>
          <w:lang w:val="en-US"/>
        </w:rPr>
        <w:t>ppt</w:t>
      </w:r>
      <w:proofErr w:type="spellEnd"/>
      <w:r w:rsidRPr="0011187E">
        <w:rPr>
          <w:b/>
        </w:rPr>
        <w:t>.</w:t>
      </w:r>
    </w:p>
    <w:p w:rsidR="00E67901" w:rsidRPr="0011187E" w:rsidRDefault="00E67901" w:rsidP="001118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187E" w:rsidRPr="0011187E" w:rsidRDefault="0011187E" w:rsidP="0011187E">
      <w:pPr>
        <w:tabs>
          <w:tab w:val="left" w:pos="19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187E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11187E" w:rsidRPr="0011187E" w:rsidRDefault="0011187E" w:rsidP="0011187E">
      <w:pPr>
        <w:tabs>
          <w:tab w:val="left" w:pos="1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Правила оформления презентации</w:t>
      </w:r>
    </w:p>
    <w:p w:rsidR="0011187E" w:rsidRPr="0011187E" w:rsidRDefault="0011187E" w:rsidP="0011187E">
      <w:pPr>
        <w:pStyle w:val="a4"/>
        <w:numPr>
          <w:ilvl w:val="0"/>
          <w:numId w:val="16"/>
        </w:numPr>
        <w:tabs>
          <w:tab w:val="left" w:pos="1985"/>
        </w:tabs>
        <w:jc w:val="both"/>
      </w:pPr>
      <w:r w:rsidRPr="0011187E">
        <w:t>Количество слайдов должно быть не меньше 15.</w:t>
      </w:r>
    </w:p>
    <w:p w:rsidR="0011187E" w:rsidRPr="0011187E" w:rsidRDefault="0011187E" w:rsidP="0011187E">
      <w:pPr>
        <w:pStyle w:val="a4"/>
        <w:numPr>
          <w:ilvl w:val="0"/>
          <w:numId w:val="16"/>
        </w:numPr>
        <w:tabs>
          <w:tab w:val="left" w:pos="1985"/>
        </w:tabs>
        <w:jc w:val="both"/>
      </w:pPr>
      <w:r w:rsidRPr="0011187E">
        <w:t>Презентация должна иметь слайд – оглавление, откуда можно было бы попасть как на один из разделов (групп) слайдов, так и на каждый из слайдов в отдельности (для реализации использовать свои интерактивные или стандартные управляющие кнопки).</w:t>
      </w:r>
    </w:p>
    <w:p w:rsidR="0011187E" w:rsidRPr="0011187E" w:rsidRDefault="0011187E" w:rsidP="0011187E">
      <w:pPr>
        <w:pStyle w:val="a4"/>
        <w:numPr>
          <w:ilvl w:val="0"/>
          <w:numId w:val="16"/>
        </w:numPr>
        <w:tabs>
          <w:tab w:val="left" w:pos="1985"/>
        </w:tabs>
        <w:jc w:val="both"/>
      </w:pPr>
      <w:r w:rsidRPr="0011187E">
        <w:t>Презентация должна быть содержательной.</w:t>
      </w:r>
    </w:p>
    <w:p w:rsidR="0011187E" w:rsidRPr="0011187E" w:rsidRDefault="0011187E" w:rsidP="0011187E">
      <w:pPr>
        <w:pStyle w:val="a4"/>
        <w:numPr>
          <w:ilvl w:val="0"/>
          <w:numId w:val="16"/>
        </w:numPr>
        <w:tabs>
          <w:tab w:val="left" w:pos="1985"/>
        </w:tabs>
        <w:jc w:val="both"/>
      </w:pPr>
      <w:r w:rsidRPr="0011187E">
        <w:t>Каждый из слайдов презентации должен иметь уникальную разметку.</w:t>
      </w:r>
    </w:p>
    <w:p w:rsidR="0011187E" w:rsidRPr="0011187E" w:rsidRDefault="0011187E" w:rsidP="0011187E">
      <w:pPr>
        <w:pStyle w:val="a4"/>
        <w:numPr>
          <w:ilvl w:val="0"/>
          <w:numId w:val="16"/>
        </w:numPr>
        <w:tabs>
          <w:tab w:val="left" w:pos="1985"/>
        </w:tabs>
        <w:jc w:val="both"/>
      </w:pPr>
      <w:r w:rsidRPr="0011187E">
        <w:t>Каждый из слайдов должен содержать «личное клеймо» студента, создавшего данную презентацию (ФИО, группа, и т.д.).</w:t>
      </w:r>
    </w:p>
    <w:p w:rsidR="0011187E" w:rsidRPr="0011187E" w:rsidRDefault="0011187E" w:rsidP="0011187E">
      <w:pPr>
        <w:pStyle w:val="a4"/>
        <w:numPr>
          <w:ilvl w:val="0"/>
          <w:numId w:val="16"/>
        </w:numPr>
        <w:tabs>
          <w:tab w:val="left" w:pos="1985"/>
        </w:tabs>
        <w:jc w:val="both"/>
      </w:pPr>
      <w:r w:rsidRPr="0011187E">
        <w:t>С каждого из слайдов презентации должна быть возможность возврата на слайд-оглавление.</w:t>
      </w:r>
    </w:p>
    <w:p w:rsidR="0011187E" w:rsidRPr="0011187E" w:rsidRDefault="0011187E" w:rsidP="0011187E">
      <w:pPr>
        <w:pStyle w:val="a4"/>
        <w:numPr>
          <w:ilvl w:val="0"/>
          <w:numId w:val="16"/>
        </w:numPr>
        <w:tabs>
          <w:tab w:val="left" w:pos="1985"/>
        </w:tabs>
        <w:jc w:val="both"/>
      </w:pPr>
      <w:r w:rsidRPr="0011187E">
        <w:t>Для каждого из слайдов должна использоваться уникальная форма перехода.</w:t>
      </w:r>
    </w:p>
    <w:p w:rsidR="0011187E" w:rsidRPr="0011187E" w:rsidRDefault="0011187E" w:rsidP="0011187E">
      <w:pPr>
        <w:tabs>
          <w:tab w:val="left" w:pos="19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187E" w:rsidRPr="0011187E" w:rsidRDefault="0011187E" w:rsidP="0011187E">
      <w:pPr>
        <w:tabs>
          <w:tab w:val="left" w:pos="19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87E">
        <w:rPr>
          <w:rFonts w:ascii="Times New Roman" w:hAnsi="Times New Roman" w:cs="Times New Roman"/>
          <w:i/>
          <w:sz w:val="24"/>
          <w:szCs w:val="24"/>
        </w:rPr>
        <w:lastRenderedPageBreak/>
        <w:t>Образец</w:t>
      </w:r>
    </w:p>
    <w:p w:rsidR="0011187E" w:rsidRPr="0011187E" w:rsidRDefault="0011187E" w:rsidP="0011187E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2914650</wp:posOffset>
            </wp:positionV>
            <wp:extent cx="3075305" cy="2347595"/>
            <wp:effectExtent l="19050" t="0" r="0" b="0"/>
            <wp:wrapTight wrapText="bothSides">
              <wp:wrapPolygon edited="0">
                <wp:start x="-134" y="0"/>
                <wp:lineTo x="-134" y="21384"/>
                <wp:lineTo x="21542" y="21384"/>
                <wp:lineTo x="21542" y="0"/>
                <wp:lineTo x="-134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234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1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2914650</wp:posOffset>
            </wp:positionV>
            <wp:extent cx="3069590" cy="2316480"/>
            <wp:effectExtent l="19050" t="0" r="0" b="0"/>
            <wp:wrapTight wrapText="bothSides">
              <wp:wrapPolygon edited="0">
                <wp:start x="-134" y="0"/>
                <wp:lineTo x="-134" y="21493"/>
                <wp:lineTo x="21582" y="21493"/>
                <wp:lineTo x="21582" y="0"/>
                <wp:lineTo x="-134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1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29210</wp:posOffset>
            </wp:positionV>
            <wp:extent cx="3089910" cy="2316480"/>
            <wp:effectExtent l="19050" t="0" r="0" b="0"/>
            <wp:wrapTight wrapText="bothSides">
              <wp:wrapPolygon edited="0">
                <wp:start x="-133" y="0"/>
                <wp:lineTo x="-133" y="21493"/>
                <wp:lineTo x="21573" y="21493"/>
                <wp:lineTo x="21573" y="0"/>
                <wp:lineTo x="-133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1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3208655</wp:posOffset>
            </wp:positionH>
            <wp:positionV relativeFrom="paragraph">
              <wp:posOffset>29210</wp:posOffset>
            </wp:positionV>
            <wp:extent cx="3107055" cy="2275840"/>
            <wp:effectExtent l="19050" t="0" r="0" b="0"/>
            <wp:wrapTight wrapText="bothSides">
              <wp:wrapPolygon edited="0">
                <wp:start x="-132" y="0"/>
                <wp:lineTo x="-132" y="21335"/>
                <wp:lineTo x="21587" y="21335"/>
                <wp:lineTo x="21587" y="0"/>
                <wp:lineTo x="-13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87E" w:rsidRPr="0011187E" w:rsidRDefault="0011187E" w:rsidP="001118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11187E" w:rsidP="0011187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iCs/>
          <w:sz w:val="24"/>
          <w:szCs w:val="24"/>
        </w:rPr>
        <w:t>Э</w:t>
      </w:r>
      <w:r w:rsidR="00E67901" w:rsidRPr="0011187E">
        <w:rPr>
          <w:rFonts w:ascii="Times New Roman" w:hAnsi="Times New Roman" w:cs="Times New Roman"/>
          <w:b/>
          <w:bCs/>
          <w:iCs/>
          <w:sz w:val="24"/>
          <w:szCs w:val="24"/>
        </w:rPr>
        <w:t>тапы самостоятельной работы</w:t>
      </w:r>
    </w:p>
    <w:p w:rsidR="00E67901" w:rsidRPr="0011187E" w:rsidRDefault="00E67901" w:rsidP="00111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Подбор литературы.</w:t>
      </w:r>
    </w:p>
    <w:p w:rsidR="00E67901" w:rsidRPr="0011187E" w:rsidRDefault="00E67901" w:rsidP="00111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Знакомство с вопросами темы  самостоятельной работы.</w:t>
      </w:r>
    </w:p>
    <w:p w:rsidR="00E67901" w:rsidRPr="0011187E" w:rsidRDefault="00E67901" w:rsidP="00111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Определение вопросов, по которым нужно прочитать или законспектировать литературу.</w:t>
      </w:r>
    </w:p>
    <w:p w:rsidR="00E67901" w:rsidRPr="0011187E" w:rsidRDefault="00E67901" w:rsidP="00111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 xml:space="preserve">Создание презентации по теме работы. (Оформление </w:t>
      </w:r>
      <w:proofErr w:type="gramStart"/>
      <w:r w:rsidRPr="0011187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11187E">
        <w:rPr>
          <w:rFonts w:ascii="Times New Roman" w:hAnsi="Times New Roman" w:cs="Times New Roman"/>
          <w:sz w:val="24"/>
          <w:szCs w:val="24"/>
        </w:rPr>
        <w:t xml:space="preserve">. </w:t>
      </w:r>
      <w:r w:rsidRPr="0011187E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11187E" w:rsidRPr="0011187E">
        <w:rPr>
          <w:rFonts w:ascii="Times New Roman" w:hAnsi="Times New Roman" w:cs="Times New Roman"/>
          <w:i/>
          <w:sz w:val="24"/>
          <w:szCs w:val="24"/>
        </w:rPr>
        <w:t>1</w:t>
      </w:r>
      <w:r w:rsidRPr="0011187E">
        <w:rPr>
          <w:rFonts w:ascii="Times New Roman" w:hAnsi="Times New Roman" w:cs="Times New Roman"/>
          <w:sz w:val="24"/>
          <w:szCs w:val="24"/>
        </w:rPr>
        <w:t>)</w:t>
      </w:r>
    </w:p>
    <w:p w:rsidR="00E67901" w:rsidRPr="0011187E" w:rsidRDefault="00E67901" w:rsidP="00111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 xml:space="preserve">Сдача работы в электронном виде по адресу: </w:t>
      </w:r>
      <w:r w:rsidRPr="0011187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seredavina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1@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E67901" w:rsidRPr="0011187E" w:rsidRDefault="00E67901" w:rsidP="0011187E">
      <w:pPr>
        <w:pStyle w:val="a"/>
        <w:numPr>
          <w:ilvl w:val="0"/>
          <w:numId w:val="0"/>
        </w:numPr>
        <w:spacing w:line="264" w:lineRule="auto"/>
        <w:ind w:left="1080"/>
        <w:rPr>
          <w:rFonts w:ascii="Times New Roman" w:hAnsi="Times New Roman" w:cs="Times New Roman"/>
          <w:bCs/>
        </w:rPr>
      </w:pPr>
    </w:p>
    <w:p w:rsidR="00E67901" w:rsidRPr="0011187E" w:rsidRDefault="00E67901" w:rsidP="0011187E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67901" w:rsidRPr="0011187E" w:rsidRDefault="00E67901" w:rsidP="0011187E">
      <w:pPr>
        <w:spacing w:line="223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Форма контроля самостоятельной работы:</w:t>
      </w:r>
    </w:p>
    <w:p w:rsidR="00E67901" w:rsidRPr="0011187E" w:rsidRDefault="00E67901" w:rsidP="0011187E">
      <w:pPr>
        <w:pStyle w:val="a4"/>
        <w:numPr>
          <w:ilvl w:val="0"/>
          <w:numId w:val="3"/>
        </w:numPr>
        <w:jc w:val="both"/>
        <w:rPr>
          <w:bCs/>
        </w:rPr>
      </w:pPr>
      <w:r w:rsidRPr="0011187E">
        <w:rPr>
          <w:bCs/>
        </w:rPr>
        <w:t>Проверка выполнения задания в электронном виде на следующем занятии.</w:t>
      </w:r>
    </w:p>
    <w:p w:rsidR="00E67901" w:rsidRPr="0011187E" w:rsidRDefault="00E67901" w:rsidP="00E67901">
      <w:pPr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E67901" w:rsidRPr="0011187E" w:rsidRDefault="00E67901" w:rsidP="00E67901">
      <w:pPr>
        <w:rPr>
          <w:rFonts w:ascii="Times New Roman" w:hAnsi="Times New Roman" w:cs="Times New Roman"/>
          <w:bCs/>
          <w:sz w:val="24"/>
          <w:szCs w:val="24"/>
        </w:rPr>
      </w:pPr>
    </w:p>
    <w:p w:rsidR="0011187E" w:rsidRPr="0011187E" w:rsidRDefault="0011187E" w:rsidP="00E67901">
      <w:pPr>
        <w:rPr>
          <w:rFonts w:ascii="Times New Roman" w:hAnsi="Times New Roman" w:cs="Times New Roman"/>
          <w:bCs/>
          <w:sz w:val="24"/>
          <w:szCs w:val="24"/>
        </w:rPr>
      </w:pPr>
    </w:p>
    <w:p w:rsidR="0011187E" w:rsidRPr="0011187E" w:rsidRDefault="0011187E" w:rsidP="0011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2.2.    Основные информационные процессы и их реализация с помощью компьютеров</w:t>
      </w:r>
    </w:p>
    <w:p w:rsidR="0011187E" w:rsidRPr="0011187E" w:rsidRDefault="0011187E" w:rsidP="0011187E">
      <w:pPr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Архив информации: понятие, виды, основные характеристика</w:t>
      </w:r>
    </w:p>
    <w:p w:rsidR="0011187E" w:rsidRPr="0011187E" w:rsidRDefault="0011187E" w:rsidP="0011187E">
      <w:pPr>
        <w:autoSpaceDE w:val="0"/>
        <w:autoSpaceDN w:val="0"/>
        <w:adjustRightInd w:val="0"/>
        <w:rPr>
          <w:rFonts w:ascii="Times New Roman" w:eastAsia="TimesNew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Учебная цель: </w:t>
      </w:r>
      <w:r w:rsidRPr="0011187E">
        <w:rPr>
          <w:rFonts w:ascii="Times New Roman" w:eastAsia="TimesNewRoman" w:hAnsi="Times New Roman" w:cs="Times New Roman"/>
          <w:sz w:val="24"/>
          <w:szCs w:val="24"/>
        </w:rPr>
        <w:t xml:space="preserve">изучить </w:t>
      </w:r>
      <w:r w:rsidRPr="0011187E">
        <w:rPr>
          <w:rStyle w:val="a5"/>
          <w:rFonts w:ascii="Times New Roman" w:hAnsi="Times New Roman" w:cs="Times New Roman"/>
          <w:b w:val="0"/>
          <w:sz w:val="24"/>
          <w:szCs w:val="24"/>
        </w:rPr>
        <w:t>понятие архива информации.</w:t>
      </w:r>
    </w:p>
    <w:p w:rsidR="0011187E" w:rsidRPr="0011187E" w:rsidRDefault="0011187E" w:rsidP="0011187E">
      <w:pPr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 xml:space="preserve">Учебные задачи: </w:t>
      </w:r>
    </w:p>
    <w:p w:rsidR="0011187E" w:rsidRPr="0011187E" w:rsidRDefault="0011187E" w:rsidP="0011187E">
      <w:pPr>
        <w:pStyle w:val="a4"/>
        <w:numPr>
          <w:ilvl w:val="0"/>
          <w:numId w:val="17"/>
        </w:numPr>
        <w:jc w:val="both"/>
      </w:pPr>
      <w:r w:rsidRPr="0011187E">
        <w:t>Изучить понятие архива информации.</w:t>
      </w:r>
    </w:p>
    <w:p w:rsidR="0011187E" w:rsidRPr="0011187E" w:rsidRDefault="0011187E" w:rsidP="0011187E">
      <w:pPr>
        <w:pStyle w:val="a4"/>
        <w:numPr>
          <w:ilvl w:val="0"/>
          <w:numId w:val="17"/>
        </w:numPr>
        <w:jc w:val="both"/>
      </w:pPr>
      <w:r w:rsidRPr="0011187E">
        <w:t>Изучить виды и характеристики архивов</w:t>
      </w:r>
    </w:p>
    <w:p w:rsidR="0011187E" w:rsidRPr="0011187E" w:rsidRDefault="0011187E" w:rsidP="0011187E">
      <w:pPr>
        <w:rPr>
          <w:rFonts w:ascii="Times New Roman" w:hAnsi="Times New Roman" w:cs="Times New Roman"/>
          <w:b/>
          <w:sz w:val="24"/>
          <w:szCs w:val="24"/>
        </w:rPr>
      </w:pPr>
    </w:p>
    <w:p w:rsidR="0011187E" w:rsidRPr="0011187E" w:rsidRDefault="0011187E" w:rsidP="0011187E">
      <w:pPr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Содержание темы</w:t>
      </w:r>
    </w:p>
    <w:p w:rsidR="0011187E" w:rsidRPr="0011187E" w:rsidRDefault="0011187E" w:rsidP="0011187E">
      <w:pPr>
        <w:pStyle w:val="a"/>
        <w:numPr>
          <w:ilvl w:val="0"/>
          <w:numId w:val="18"/>
        </w:numPr>
        <w:rPr>
          <w:rFonts w:ascii="Times New Roman" w:hAnsi="Times New Roman" w:cs="Times New Roman"/>
          <w:bCs/>
        </w:rPr>
      </w:pPr>
      <w:r w:rsidRPr="0011187E">
        <w:rPr>
          <w:rFonts w:ascii="Times New Roman" w:hAnsi="Times New Roman" w:cs="Times New Roman"/>
          <w:bCs/>
        </w:rPr>
        <w:t xml:space="preserve">Понятие «архив информации». </w:t>
      </w:r>
    </w:p>
    <w:p w:rsidR="0011187E" w:rsidRPr="0011187E" w:rsidRDefault="0011187E" w:rsidP="0011187E">
      <w:pPr>
        <w:pStyle w:val="4"/>
        <w:numPr>
          <w:ilvl w:val="0"/>
          <w:numId w:val="18"/>
        </w:numPr>
        <w:shd w:val="clear" w:color="auto" w:fill="FFFFFF"/>
        <w:spacing w:before="0"/>
        <w:ind w:left="357" w:hanging="357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11187E">
        <w:rPr>
          <w:rFonts w:ascii="Times New Roman" w:hAnsi="Times New Roman" w:cs="Times New Roman"/>
          <w:b w:val="0"/>
          <w:i w:val="0"/>
          <w:color w:val="auto"/>
        </w:rPr>
        <w:t>Виды и характеристики архивов информации.</w:t>
      </w:r>
    </w:p>
    <w:p w:rsidR="0011187E" w:rsidRPr="0011187E" w:rsidRDefault="0011187E" w:rsidP="0011187E">
      <w:pPr>
        <w:rPr>
          <w:rFonts w:ascii="Times New Roman" w:hAnsi="Times New Roman" w:cs="Times New Roman"/>
          <w:b/>
          <w:sz w:val="24"/>
          <w:szCs w:val="24"/>
        </w:rPr>
      </w:pPr>
    </w:p>
    <w:p w:rsidR="0011187E" w:rsidRPr="0011187E" w:rsidRDefault="0011187E" w:rsidP="0011187E">
      <w:pPr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11187E" w:rsidRPr="0011187E" w:rsidRDefault="0011187E" w:rsidP="0011187E">
      <w:pPr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Архив.</w:t>
      </w:r>
    </w:p>
    <w:p w:rsidR="0011187E" w:rsidRPr="0011187E" w:rsidRDefault="0011187E" w:rsidP="0011187E">
      <w:pPr>
        <w:pStyle w:val="a4"/>
        <w:ind w:left="0"/>
        <w:rPr>
          <w:b/>
          <w:bCs/>
        </w:rPr>
      </w:pPr>
      <w:r w:rsidRPr="0011187E">
        <w:rPr>
          <w:b/>
          <w:bCs/>
        </w:rPr>
        <w:t>Задания для самостоятельного решения:</w:t>
      </w:r>
    </w:p>
    <w:p w:rsidR="0011187E" w:rsidRPr="0011187E" w:rsidRDefault="0011187E" w:rsidP="0011187E">
      <w:pPr>
        <w:pStyle w:val="a7"/>
        <w:spacing w:before="0" w:beforeAutospacing="0" w:after="150" w:afterAutospacing="0" w:line="260" w:lineRule="atLeast"/>
        <w:jc w:val="both"/>
        <w:rPr>
          <w:bCs/>
        </w:rPr>
      </w:pPr>
      <w:r w:rsidRPr="0011187E">
        <w:rPr>
          <w:bCs/>
        </w:rPr>
        <w:t xml:space="preserve">Написать доклад на тему «Архив информации: понятие, виды, основные характеристики. </w:t>
      </w:r>
    </w:p>
    <w:p w:rsidR="0011187E" w:rsidRPr="0011187E" w:rsidRDefault="0011187E" w:rsidP="0011187E">
      <w:pPr>
        <w:pStyle w:val="a7"/>
        <w:spacing w:before="0" w:beforeAutospacing="0" w:after="150" w:afterAutospacing="0" w:line="260" w:lineRule="atLeast"/>
        <w:jc w:val="both"/>
        <w:rPr>
          <w:color w:val="000000"/>
        </w:rPr>
      </w:pPr>
      <w:r w:rsidRPr="0011187E">
        <w:rPr>
          <w:rStyle w:val="a5"/>
          <w:color w:val="000000"/>
        </w:rPr>
        <w:t>Общие требования к оформлению докладов, сообщений, конспектов: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объем тезисов 2-3 страницы;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допускается наличие рисунков и таблиц, которые должны быть представлены также отдельным файлом;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формат</w:t>
      </w:r>
      <w:r w:rsidRPr="0011187E">
        <w:rPr>
          <w:rFonts w:ascii="Times New Roman" w:hAnsi="Times New Roman" w:cs="Times New Roman"/>
          <w:color w:val="000000"/>
          <w:sz w:val="24"/>
          <w:szCs w:val="24"/>
          <w:lang w:val="en-US"/>
        </w:rPr>
        <w:t>: MS Word 97-2010 (doc; rtf); 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 xml:space="preserve">параметры страницы: поля 2,0 см - сверху, снизу, слева и справа; 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абзацный отступ - 1,25 см;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шрифт</w:t>
      </w:r>
      <w:r w:rsidRPr="00111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11187E">
        <w:rPr>
          <w:rFonts w:ascii="Times New Roman" w:hAnsi="Times New Roman" w:cs="Times New Roman"/>
          <w:color w:val="000000"/>
          <w:sz w:val="24"/>
          <w:szCs w:val="24"/>
        </w:rPr>
        <w:t>тип</w:t>
      </w:r>
      <w:r w:rsidRPr="00111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Times New Roman, </w:t>
      </w:r>
      <w:r w:rsidRPr="0011187E">
        <w:rPr>
          <w:rFonts w:ascii="Times New Roman" w:hAnsi="Times New Roman" w:cs="Times New Roman"/>
          <w:color w:val="000000"/>
          <w:sz w:val="24"/>
          <w:szCs w:val="24"/>
        </w:rPr>
        <w:t>кегль</w:t>
      </w:r>
      <w:r w:rsidRPr="00111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12;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межстрочный интервал: полуторный;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автоматический перенос строк;</w:t>
      </w:r>
    </w:p>
    <w:p w:rsidR="0011187E" w:rsidRPr="0011187E" w:rsidRDefault="0011187E" w:rsidP="0011187E">
      <w:pPr>
        <w:numPr>
          <w:ilvl w:val="0"/>
          <w:numId w:val="11"/>
        </w:numPr>
        <w:spacing w:before="100" w:beforeAutospacing="1" w:after="100" w:afterAutospacing="1" w:line="2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1187E">
        <w:rPr>
          <w:rFonts w:ascii="Times New Roman" w:hAnsi="Times New Roman" w:cs="Times New Roman"/>
          <w:color w:val="000000"/>
          <w:sz w:val="24"/>
          <w:szCs w:val="24"/>
        </w:rPr>
        <w:t>выравнивание – по ширине.</w:t>
      </w:r>
    </w:p>
    <w:p w:rsidR="0011187E" w:rsidRPr="0011187E" w:rsidRDefault="0011187E" w:rsidP="0011187E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187E">
        <w:rPr>
          <w:rFonts w:ascii="Times New Roman" w:hAnsi="Times New Roman" w:cs="Times New Roman"/>
          <w:b/>
          <w:bCs/>
          <w:iCs/>
          <w:sz w:val="24"/>
          <w:szCs w:val="24"/>
        </w:rPr>
        <w:t>Этапы самостоятельной работы</w:t>
      </w:r>
    </w:p>
    <w:p w:rsidR="0011187E" w:rsidRPr="0011187E" w:rsidRDefault="0011187E" w:rsidP="0011187E">
      <w:pPr>
        <w:pStyle w:val="a4"/>
        <w:numPr>
          <w:ilvl w:val="0"/>
          <w:numId w:val="20"/>
        </w:numPr>
        <w:jc w:val="both"/>
        <w:rPr>
          <w:b/>
          <w:bCs/>
          <w:iCs/>
        </w:rPr>
      </w:pPr>
      <w:r w:rsidRPr="0011187E">
        <w:t>Подбор литературы.</w:t>
      </w:r>
    </w:p>
    <w:p w:rsidR="0011187E" w:rsidRPr="0011187E" w:rsidRDefault="0011187E" w:rsidP="001118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Знакомство с вопросами темы  доклада.</w:t>
      </w:r>
    </w:p>
    <w:p w:rsidR="0011187E" w:rsidRPr="0011187E" w:rsidRDefault="0011187E" w:rsidP="001118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Определение вопросов, по которым нужно прочитать или законспектировать литературу.</w:t>
      </w:r>
    </w:p>
    <w:p w:rsidR="0011187E" w:rsidRPr="0011187E" w:rsidRDefault="0011187E" w:rsidP="001118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>Оформление доклада в электронном виде согласно требованиям.</w:t>
      </w:r>
    </w:p>
    <w:p w:rsidR="0011187E" w:rsidRPr="0011187E" w:rsidRDefault="0011187E" w:rsidP="0011187E">
      <w:pPr>
        <w:pStyle w:val="a4"/>
        <w:numPr>
          <w:ilvl w:val="0"/>
          <w:numId w:val="20"/>
        </w:numPr>
        <w:jc w:val="both"/>
        <w:rPr>
          <w:b/>
        </w:rPr>
      </w:pPr>
      <w:r w:rsidRPr="0011187E">
        <w:rPr>
          <w:bCs/>
        </w:rPr>
        <w:t xml:space="preserve">Файл с работой сохранить как </w:t>
      </w:r>
      <w:r w:rsidRPr="0011187E">
        <w:rPr>
          <w:bCs/>
          <w:i/>
        </w:rPr>
        <w:t>Группа-Доклад№2-ФамилияИО</w:t>
      </w:r>
      <w:r w:rsidRPr="0011187E">
        <w:rPr>
          <w:bCs/>
        </w:rPr>
        <w:t>,</w:t>
      </w:r>
      <w:r w:rsidRPr="0011187E">
        <w:rPr>
          <w:bCs/>
          <w:i/>
        </w:rPr>
        <w:t xml:space="preserve"> </w:t>
      </w:r>
      <w:r w:rsidRPr="0011187E">
        <w:rPr>
          <w:bCs/>
        </w:rPr>
        <w:t xml:space="preserve">например </w:t>
      </w:r>
      <w:r w:rsidRPr="0011187E">
        <w:rPr>
          <w:b/>
          <w:bCs/>
          <w:i/>
        </w:rPr>
        <w:t>ПД-112-Доклад №2-ИвановВИ.</w:t>
      </w:r>
      <w:r w:rsidRPr="0011187E">
        <w:rPr>
          <w:b/>
          <w:bCs/>
          <w:i/>
          <w:lang w:val="en-US"/>
        </w:rPr>
        <w:t>doc</w:t>
      </w:r>
      <w:r w:rsidRPr="0011187E">
        <w:rPr>
          <w:b/>
        </w:rPr>
        <w:t>.</w:t>
      </w:r>
    </w:p>
    <w:p w:rsidR="0011187E" w:rsidRPr="0011187E" w:rsidRDefault="0011187E" w:rsidP="001118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sz w:val="24"/>
          <w:szCs w:val="24"/>
        </w:rPr>
        <w:t xml:space="preserve">Сдача работы в электронном виде по адресу: </w:t>
      </w:r>
      <w:hyperlink r:id="rId12" w:history="1"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seredavina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1@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Pr="0011187E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111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187E" w:rsidRPr="0011187E" w:rsidRDefault="0011187E" w:rsidP="0011187E">
      <w:pPr>
        <w:spacing w:line="223" w:lineRule="auto"/>
        <w:rPr>
          <w:rFonts w:ascii="Times New Roman" w:hAnsi="Times New Roman" w:cs="Times New Roman"/>
          <w:b/>
          <w:sz w:val="24"/>
          <w:szCs w:val="24"/>
        </w:rPr>
      </w:pPr>
    </w:p>
    <w:p w:rsidR="0011187E" w:rsidRPr="0011187E" w:rsidRDefault="0011187E" w:rsidP="0011187E">
      <w:pPr>
        <w:spacing w:line="223" w:lineRule="auto"/>
        <w:rPr>
          <w:rFonts w:ascii="Times New Roman" w:hAnsi="Times New Roman" w:cs="Times New Roman"/>
          <w:b/>
          <w:sz w:val="24"/>
          <w:szCs w:val="24"/>
        </w:rPr>
      </w:pPr>
      <w:r w:rsidRPr="0011187E">
        <w:rPr>
          <w:rFonts w:ascii="Times New Roman" w:hAnsi="Times New Roman" w:cs="Times New Roman"/>
          <w:b/>
          <w:sz w:val="24"/>
          <w:szCs w:val="24"/>
        </w:rPr>
        <w:t>Форма контроля самостоятельной работы:</w:t>
      </w:r>
    </w:p>
    <w:p w:rsidR="0011187E" w:rsidRPr="0011187E" w:rsidRDefault="0011187E" w:rsidP="0011187E">
      <w:pPr>
        <w:pStyle w:val="a4"/>
        <w:numPr>
          <w:ilvl w:val="0"/>
          <w:numId w:val="3"/>
        </w:numPr>
        <w:rPr>
          <w:bCs/>
        </w:rPr>
      </w:pPr>
      <w:r w:rsidRPr="0011187E">
        <w:rPr>
          <w:bCs/>
        </w:rPr>
        <w:t>Проверка выполнения задания в электронном виде на следующем занятии.</w:t>
      </w:r>
    </w:p>
    <w:sectPr w:rsidR="0011187E" w:rsidRPr="0011187E" w:rsidSect="00130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46F"/>
    <w:multiLevelType w:val="hybridMultilevel"/>
    <w:tmpl w:val="DB7233CE"/>
    <w:lvl w:ilvl="0" w:tplc="C03418F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1901744"/>
    <w:multiLevelType w:val="hybridMultilevel"/>
    <w:tmpl w:val="716E2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51B4B"/>
    <w:multiLevelType w:val="hybridMultilevel"/>
    <w:tmpl w:val="63066026"/>
    <w:lvl w:ilvl="0" w:tplc="E27C5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C2E"/>
    <w:multiLevelType w:val="multilevel"/>
    <w:tmpl w:val="043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06595"/>
    <w:multiLevelType w:val="hybridMultilevel"/>
    <w:tmpl w:val="9474BD26"/>
    <w:lvl w:ilvl="0" w:tplc="5E94B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5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08C6BFA"/>
    <w:multiLevelType w:val="hybridMultilevel"/>
    <w:tmpl w:val="4A924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54D76"/>
    <w:multiLevelType w:val="hybridMultilevel"/>
    <w:tmpl w:val="0688F966"/>
    <w:lvl w:ilvl="0" w:tplc="5E94BC5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C633AEB"/>
    <w:multiLevelType w:val="hybridMultilevel"/>
    <w:tmpl w:val="2384FBD8"/>
    <w:lvl w:ilvl="0" w:tplc="40F8D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D52F2"/>
    <w:multiLevelType w:val="hybridMultilevel"/>
    <w:tmpl w:val="1428C740"/>
    <w:lvl w:ilvl="0" w:tplc="40F8D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845157"/>
    <w:multiLevelType w:val="hybridMultilevel"/>
    <w:tmpl w:val="2384FBD8"/>
    <w:lvl w:ilvl="0" w:tplc="40F8D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2E7D"/>
    <w:multiLevelType w:val="hybridMultilevel"/>
    <w:tmpl w:val="716E2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A50D9"/>
    <w:multiLevelType w:val="hybridMultilevel"/>
    <w:tmpl w:val="C7B87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AE4742"/>
    <w:multiLevelType w:val="hybridMultilevel"/>
    <w:tmpl w:val="716E2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652D13"/>
    <w:multiLevelType w:val="hybridMultilevel"/>
    <w:tmpl w:val="2384FBD8"/>
    <w:lvl w:ilvl="0" w:tplc="40F8D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34FFE"/>
    <w:multiLevelType w:val="hybridMultilevel"/>
    <w:tmpl w:val="0688F966"/>
    <w:lvl w:ilvl="0" w:tplc="5E94BC5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694D7FB1"/>
    <w:multiLevelType w:val="hybridMultilevel"/>
    <w:tmpl w:val="63066026"/>
    <w:lvl w:ilvl="0" w:tplc="E27C5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4A7923"/>
    <w:multiLevelType w:val="hybridMultilevel"/>
    <w:tmpl w:val="F5182160"/>
    <w:lvl w:ilvl="0" w:tplc="4CDC2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302BD4"/>
    <w:multiLevelType w:val="hybridMultilevel"/>
    <w:tmpl w:val="5380E96E"/>
    <w:lvl w:ilvl="0" w:tplc="0419000F">
      <w:start w:val="1"/>
      <w:numFmt w:val="bullet"/>
      <w:pStyle w:val="a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B63581"/>
    <w:multiLevelType w:val="hybridMultilevel"/>
    <w:tmpl w:val="A9D28088"/>
    <w:lvl w:ilvl="0" w:tplc="A0CACC9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5"/>
  </w:num>
  <w:num w:numId="6">
    <w:abstractNumId w:val="17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1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6F1F"/>
    <w:rsid w:val="0011187E"/>
    <w:rsid w:val="001302FD"/>
    <w:rsid w:val="001619AC"/>
    <w:rsid w:val="00756F1F"/>
    <w:rsid w:val="00964AD6"/>
    <w:rsid w:val="00A17274"/>
    <w:rsid w:val="00E6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02FD"/>
  </w:style>
  <w:style w:type="paragraph" w:styleId="4">
    <w:name w:val="heading 4"/>
    <w:basedOn w:val="a0"/>
    <w:next w:val="a0"/>
    <w:link w:val="40"/>
    <w:semiHidden/>
    <w:unhideWhenUsed/>
    <w:qFormat/>
    <w:rsid w:val="00E679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56F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uiPriority w:val="22"/>
    <w:qFormat/>
    <w:rsid w:val="00756F1F"/>
    <w:rPr>
      <w:b/>
      <w:bCs/>
    </w:rPr>
  </w:style>
  <w:style w:type="paragraph" w:customStyle="1" w:styleId="a">
    <w:name w:val="+маркированный список"/>
    <w:basedOn w:val="a0"/>
    <w:rsid w:val="00756F1F"/>
    <w:pPr>
      <w:numPr>
        <w:numId w:val="1"/>
      </w:num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a1"/>
    <w:rsid w:val="00756F1F"/>
  </w:style>
  <w:style w:type="character" w:styleId="a6">
    <w:name w:val="Hyperlink"/>
    <w:basedOn w:val="a1"/>
    <w:rsid w:val="00756F1F"/>
    <w:rPr>
      <w:color w:val="0000FF"/>
      <w:u w:val="single"/>
    </w:rPr>
  </w:style>
  <w:style w:type="paragraph" w:customStyle="1" w:styleId="ConsPlusNormal">
    <w:name w:val="ConsPlusNormal"/>
    <w:rsid w:val="00756F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1"/>
    <w:link w:val="4"/>
    <w:semiHidden/>
    <w:rsid w:val="00E679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6">
    <w:name w:val="Style16"/>
    <w:basedOn w:val="a0"/>
    <w:uiPriority w:val="99"/>
    <w:rsid w:val="00E67901"/>
    <w:pPr>
      <w:spacing w:line="274" w:lineRule="exact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FontStyle48">
    <w:name w:val="Font Style48"/>
    <w:basedOn w:val="a1"/>
    <w:uiPriority w:val="99"/>
    <w:rsid w:val="00E67901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1"/>
    <w:uiPriority w:val="99"/>
    <w:rsid w:val="00E67901"/>
    <w:rPr>
      <w:rFonts w:ascii="Times New Roman" w:hAnsi="Times New Roman" w:cs="Times New Roman"/>
      <w:sz w:val="24"/>
      <w:szCs w:val="24"/>
    </w:rPr>
  </w:style>
  <w:style w:type="character" w:customStyle="1" w:styleId="BodytextItalic">
    <w:name w:val="Body text + Italic"/>
    <w:rsid w:val="00E679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5"/>
      <w:szCs w:val="25"/>
    </w:rPr>
  </w:style>
  <w:style w:type="paragraph" w:styleId="a7">
    <w:name w:val="Normal (Web)"/>
    <w:basedOn w:val="a0"/>
    <w:uiPriority w:val="99"/>
    <w:rsid w:val="00E6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redavina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davina1@yandex.ru" TargetMode="External"/><Relationship Id="rId11" Type="http://schemas.openxmlformats.org/officeDocument/2006/relationships/hyperlink" Target="mailto:seredavina1@yandex.ru" TargetMode="External"/><Relationship Id="rId5" Type="http://schemas.openxmlformats.org/officeDocument/2006/relationships/hyperlink" Target="mailto:seredavina1@yandex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2020-03-17T09:02:00Z</dcterms:created>
  <dcterms:modified xsi:type="dcterms:W3CDTF">2020-03-18T05:55:00Z</dcterms:modified>
</cp:coreProperties>
</file>