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EE454" w14:textId="77777777" w:rsidR="00367607" w:rsidRPr="00367607" w:rsidRDefault="00367607" w:rsidP="00367607">
      <w:pPr>
        <w:autoSpaceDE w:val="0"/>
        <w:autoSpaceDN w:val="0"/>
        <w:adjustRightInd w:val="0"/>
        <w:jc w:val="center"/>
        <w:rPr>
          <w:rFonts w:ascii="Times New Roman" w:hAnsi="Times New Roman" w:cs="Times New Roman"/>
          <w:b/>
          <w:bCs/>
          <w:sz w:val="22"/>
          <w:szCs w:val="22"/>
        </w:rPr>
      </w:pPr>
      <w:r w:rsidRPr="00367607">
        <w:rPr>
          <w:rFonts w:ascii="Times New Roman" w:hAnsi="Times New Roman" w:cs="Times New Roman"/>
          <w:noProof/>
          <w:sz w:val="22"/>
          <w:szCs w:val="22"/>
        </w:rPr>
        <w:drawing>
          <wp:anchor distT="0" distB="0" distL="114300" distR="114300" simplePos="0" relativeHeight="251659264" behindDoc="1" locked="0" layoutInCell="1" allowOverlap="1" wp14:anchorId="609A3D05" wp14:editId="1823D970">
            <wp:simplePos x="0" y="0"/>
            <wp:positionH relativeFrom="column">
              <wp:posOffset>76200</wp:posOffset>
            </wp:positionH>
            <wp:positionV relativeFrom="paragraph">
              <wp:posOffset>0</wp:posOffset>
            </wp:positionV>
            <wp:extent cx="784225" cy="759460"/>
            <wp:effectExtent l="0" t="0" r="0" b="2540"/>
            <wp:wrapTight wrapText="bothSides">
              <wp:wrapPolygon edited="0">
                <wp:start x="0" y="0"/>
                <wp:lineTo x="0" y="21130"/>
                <wp:lineTo x="20988" y="21130"/>
                <wp:lineTo x="20988" y="0"/>
                <wp:lineTo x="0" y="0"/>
              </wp:wrapPolygon>
            </wp:wrapTight>
            <wp:docPr id="2" name="Рисунок 2" descr="Описание: Описание: Описание: Описание: основной вари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сновной вариа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4225" cy="759460"/>
                    </a:xfrm>
                    <a:prstGeom prst="rect">
                      <a:avLst/>
                    </a:prstGeom>
                    <a:noFill/>
                  </pic:spPr>
                </pic:pic>
              </a:graphicData>
            </a:graphic>
            <wp14:sizeRelH relativeFrom="page">
              <wp14:pctWidth>0</wp14:pctWidth>
            </wp14:sizeRelH>
            <wp14:sizeRelV relativeFrom="page">
              <wp14:pctHeight>0</wp14:pctHeight>
            </wp14:sizeRelV>
          </wp:anchor>
        </w:drawing>
      </w:r>
      <w:r w:rsidRPr="00367607">
        <w:rPr>
          <w:rFonts w:ascii="Times New Roman" w:hAnsi="Times New Roman" w:cs="Times New Roman"/>
          <w:b/>
          <w:bCs/>
          <w:sz w:val="22"/>
          <w:szCs w:val="22"/>
        </w:rPr>
        <w:t xml:space="preserve">МИНИСТЕРСТВО ОБРАЗОВАНИЯ </w:t>
      </w:r>
      <w:r w:rsidRPr="00367607">
        <w:rPr>
          <w:rFonts w:ascii="Times New Roman" w:hAnsi="Times New Roman" w:cs="Times New Roman"/>
          <w:b/>
          <w:bCs/>
          <w:caps/>
          <w:sz w:val="22"/>
          <w:szCs w:val="22"/>
        </w:rPr>
        <w:t>Самарской области</w:t>
      </w:r>
    </w:p>
    <w:p w14:paraId="7ABA4A58" w14:textId="77777777" w:rsidR="00367607" w:rsidRPr="00367607" w:rsidRDefault="00367607" w:rsidP="00367607">
      <w:pPr>
        <w:autoSpaceDE w:val="0"/>
        <w:autoSpaceDN w:val="0"/>
        <w:adjustRightInd w:val="0"/>
        <w:ind w:left="1710"/>
        <w:jc w:val="center"/>
        <w:rPr>
          <w:rFonts w:ascii="Times New Roman" w:hAnsi="Times New Roman" w:cs="Times New Roman"/>
          <w:b/>
          <w:bCs/>
          <w:sz w:val="22"/>
          <w:szCs w:val="22"/>
        </w:rPr>
      </w:pPr>
    </w:p>
    <w:p w14:paraId="57C31E62" w14:textId="77777777" w:rsidR="00367607" w:rsidRPr="00367607" w:rsidRDefault="00367607" w:rsidP="00367607">
      <w:pPr>
        <w:autoSpaceDE w:val="0"/>
        <w:autoSpaceDN w:val="0"/>
        <w:adjustRightInd w:val="0"/>
        <w:ind w:left="1080"/>
        <w:jc w:val="center"/>
        <w:rPr>
          <w:rFonts w:ascii="Times New Roman" w:hAnsi="Times New Roman" w:cs="Times New Roman"/>
          <w:b/>
          <w:bCs/>
          <w:sz w:val="22"/>
          <w:szCs w:val="22"/>
        </w:rPr>
      </w:pPr>
      <w:r w:rsidRPr="00367607">
        <w:rPr>
          <w:rFonts w:ascii="Times New Roman" w:hAnsi="Times New Roman" w:cs="Times New Roman"/>
          <w:b/>
          <w:bCs/>
          <w:caps/>
          <w:sz w:val="22"/>
          <w:szCs w:val="22"/>
        </w:rPr>
        <w:t xml:space="preserve">государственное Бюджетное профессиональное </w:t>
      </w:r>
      <w:r w:rsidRPr="00367607">
        <w:rPr>
          <w:rFonts w:ascii="Times New Roman" w:hAnsi="Times New Roman" w:cs="Times New Roman"/>
          <w:b/>
          <w:bCs/>
          <w:caps/>
          <w:sz w:val="22"/>
          <w:szCs w:val="22"/>
        </w:rPr>
        <w:br/>
        <w:t xml:space="preserve">образовательное учреждение самарской области </w:t>
      </w:r>
    </w:p>
    <w:p w14:paraId="73717EB9" w14:textId="77777777" w:rsidR="00367607" w:rsidRPr="00367607" w:rsidRDefault="00367607" w:rsidP="00367607">
      <w:pPr>
        <w:autoSpaceDE w:val="0"/>
        <w:autoSpaceDN w:val="0"/>
        <w:adjustRightInd w:val="0"/>
        <w:ind w:left="1080"/>
        <w:jc w:val="center"/>
        <w:rPr>
          <w:rFonts w:ascii="Times New Roman" w:hAnsi="Times New Roman" w:cs="Times New Roman"/>
          <w:b/>
          <w:bCs/>
          <w:sz w:val="22"/>
          <w:szCs w:val="22"/>
        </w:rPr>
      </w:pPr>
    </w:p>
    <w:p w14:paraId="64177957" w14:textId="77777777" w:rsidR="00367607" w:rsidRPr="00367607" w:rsidRDefault="00367607" w:rsidP="00367607">
      <w:pPr>
        <w:autoSpaceDE w:val="0"/>
        <w:autoSpaceDN w:val="0"/>
        <w:adjustRightInd w:val="0"/>
        <w:ind w:left="1080"/>
        <w:jc w:val="center"/>
        <w:rPr>
          <w:rFonts w:ascii="Times New Roman" w:hAnsi="Times New Roman" w:cs="Times New Roman"/>
          <w:b/>
          <w:bCs/>
          <w:sz w:val="22"/>
          <w:szCs w:val="22"/>
        </w:rPr>
      </w:pPr>
      <w:r w:rsidRPr="00367607">
        <w:rPr>
          <w:rFonts w:ascii="Times New Roman" w:hAnsi="Times New Roman" w:cs="Times New Roman"/>
          <w:b/>
          <w:bCs/>
          <w:sz w:val="22"/>
          <w:szCs w:val="22"/>
        </w:rPr>
        <w:t>«ПОВОЛЖСКИЙ ГОСУДАРСТВЕННЫЙ КОЛЛЕДЖ»</w:t>
      </w:r>
    </w:p>
    <w:p w14:paraId="7396DB70" w14:textId="77777777" w:rsidR="00367607" w:rsidRPr="00461127" w:rsidRDefault="00367607" w:rsidP="00367607">
      <w:pPr>
        <w:pBdr>
          <w:bottom w:val="thickThinSmallGap" w:sz="24" w:space="1" w:color="auto"/>
        </w:pBdr>
        <w:autoSpaceDE w:val="0"/>
        <w:autoSpaceDN w:val="0"/>
        <w:adjustRightInd w:val="0"/>
        <w:rPr>
          <w:b/>
          <w:bCs/>
          <w:sz w:val="28"/>
          <w:szCs w:val="28"/>
        </w:rPr>
      </w:pPr>
    </w:p>
    <w:p w14:paraId="7D6D59E9" w14:textId="77777777" w:rsidR="00367607" w:rsidRDefault="00367607" w:rsidP="00367607">
      <w:pPr>
        <w:autoSpaceDE w:val="0"/>
        <w:autoSpaceDN w:val="0"/>
        <w:adjustRightInd w:val="0"/>
        <w:jc w:val="right"/>
        <w:rPr>
          <w:sz w:val="28"/>
          <w:szCs w:val="28"/>
        </w:rPr>
      </w:pPr>
    </w:p>
    <w:p w14:paraId="671F3428" w14:textId="77777777" w:rsidR="00367607" w:rsidRDefault="00367607" w:rsidP="00367607">
      <w:pPr>
        <w:autoSpaceDE w:val="0"/>
        <w:autoSpaceDN w:val="0"/>
        <w:adjustRightInd w:val="0"/>
        <w:jc w:val="right"/>
        <w:rPr>
          <w:sz w:val="28"/>
          <w:szCs w:val="28"/>
        </w:rPr>
      </w:pPr>
    </w:p>
    <w:p w14:paraId="3320CDC1" w14:textId="77777777" w:rsidR="00840840" w:rsidRDefault="00840840" w:rsidP="00F03F5E">
      <w:pPr>
        <w:jc w:val="center"/>
        <w:rPr>
          <w:rFonts w:ascii="Times New Roman" w:eastAsia="Times New Roman" w:hAnsi="Times New Roman" w:cs="Times New Roman"/>
          <w:b/>
          <w:color w:val="auto"/>
          <w:spacing w:val="12"/>
          <w:sz w:val="26"/>
          <w:szCs w:val="26"/>
        </w:rPr>
      </w:pPr>
    </w:p>
    <w:p w14:paraId="0C823C2F" w14:textId="77777777" w:rsidR="00840840" w:rsidRDefault="00840840" w:rsidP="00F03F5E">
      <w:pPr>
        <w:jc w:val="center"/>
        <w:rPr>
          <w:rFonts w:ascii="Times New Roman" w:eastAsia="Times New Roman" w:hAnsi="Times New Roman" w:cs="Times New Roman"/>
          <w:b/>
          <w:color w:val="auto"/>
          <w:spacing w:val="12"/>
          <w:sz w:val="26"/>
          <w:szCs w:val="26"/>
        </w:rPr>
      </w:pPr>
    </w:p>
    <w:p w14:paraId="7B4B8D18" w14:textId="77777777" w:rsidR="00840840" w:rsidRDefault="00840840" w:rsidP="00F03F5E">
      <w:pPr>
        <w:jc w:val="center"/>
        <w:rPr>
          <w:rFonts w:ascii="Times New Roman" w:eastAsia="Times New Roman" w:hAnsi="Times New Roman" w:cs="Times New Roman"/>
          <w:b/>
          <w:color w:val="auto"/>
          <w:spacing w:val="12"/>
          <w:sz w:val="26"/>
          <w:szCs w:val="26"/>
        </w:rPr>
      </w:pPr>
    </w:p>
    <w:p w14:paraId="1C70D080" w14:textId="77777777" w:rsidR="004175B0" w:rsidRPr="00367607" w:rsidRDefault="004175B0" w:rsidP="00F03F5E">
      <w:pPr>
        <w:jc w:val="center"/>
        <w:rPr>
          <w:rFonts w:ascii="Times New Roman" w:eastAsia="Times New Roman" w:hAnsi="Times New Roman" w:cs="Times New Roman"/>
          <w:b/>
          <w:color w:val="auto"/>
          <w:spacing w:val="12"/>
          <w:sz w:val="26"/>
          <w:szCs w:val="26"/>
        </w:rPr>
      </w:pPr>
    </w:p>
    <w:p w14:paraId="2EFB7EDD" w14:textId="77777777" w:rsidR="00CC0007" w:rsidRPr="00367607" w:rsidRDefault="00CC0007" w:rsidP="00F03F5E">
      <w:pPr>
        <w:jc w:val="center"/>
        <w:rPr>
          <w:rFonts w:ascii="Times New Roman" w:eastAsia="Times New Roman" w:hAnsi="Times New Roman" w:cs="Times New Roman"/>
          <w:b/>
          <w:color w:val="auto"/>
          <w:spacing w:val="12"/>
          <w:sz w:val="28"/>
          <w:szCs w:val="28"/>
        </w:rPr>
      </w:pPr>
    </w:p>
    <w:p w14:paraId="013EBF41" w14:textId="77777777" w:rsidR="00840840" w:rsidRPr="00367607" w:rsidRDefault="004175B0" w:rsidP="00CC0007">
      <w:pPr>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О.Н. Спирина</w:t>
      </w:r>
    </w:p>
    <w:p w14:paraId="5F3BC15B" w14:textId="77777777" w:rsidR="00840840" w:rsidRPr="00367607" w:rsidRDefault="00840840" w:rsidP="00CC0007">
      <w:pPr>
        <w:jc w:val="center"/>
        <w:rPr>
          <w:rFonts w:ascii="Times New Roman" w:eastAsia="Times New Roman" w:hAnsi="Times New Roman" w:cs="Times New Roman"/>
          <w:b/>
          <w:color w:val="auto"/>
          <w:spacing w:val="12"/>
          <w:sz w:val="28"/>
          <w:szCs w:val="28"/>
        </w:rPr>
      </w:pPr>
    </w:p>
    <w:p w14:paraId="1275A85D" w14:textId="77777777" w:rsidR="00840840" w:rsidRPr="00367607" w:rsidRDefault="004175B0" w:rsidP="000C6B25">
      <w:pPr>
        <w:spacing w:line="360" w:lineRule="auto"/>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 xml:space="preserve">МЕТОДИЧЕСКИЕ </w:t>
      </w:r>
      <w:r w:rsidR="00463D66" w:rsidRPr="00367607">
        <w:rPr>
          <w:rFonts w:ascii="Times New Roman" w:eastAsia="Times New Roman" w:hAnsi="Times New Roman" w:cs="Times New Roman"/>
          <w:color w:val="auto"/>
          <w:spacing w:val="12"/>
          <w:sz w:val="28"/>
          <w:szCs w:val="28"/>
        </w:rPr>
        <w:t>РЕКОМЕНДАЦИИ</w:t>
      </w:r>
    </w:p>
    <w:p w14:paraId="46C8B0BB" w14:textId="77777777" w:rsidR="000C6B25" w:rsidRPr="00367607" w:rsidRDefault="000C6B25" w:rsidP="000C6B25">
      <w:pPr>
        <w:spacing w:line="360" w:lineRule="auto"/>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 xml:space="preserve">ПО ВЫПОЛНЕНИЮ КУРСОВЫХ ПРОЕКТОВ </w:t>
      </w:r>
    </w:p>
    <w:p w14:paraId="1C30D193" w14:textId="77777777" w:rsidR="003C0CE7" w:rsidRPr="00367607" w:rsidRDefault="00367607" w:rsidP="00367607">
      <w:pPr>
        <w:tabs>
          <w:tab w:val="center" w:pos="4677"/>
          <w:tab w:val="right" w:pos="9354"/>
        </w:tabs>
        <w:spacing w:line="360" w:lineRule="auto"/>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ab/>
      </w:r>
      <w:r w:rsidR="003C0CE7" w:rsidRPr="00367607">
        <w:rPr>
          <w:rFonts w:ascii="Times New Roman" w:eastAsia="Times New Roman" w:hAnsi="Times New Roman" w:cs="Times New Roman"/>
          <w:color w:val="auto"/>
          <w:spacing w:val="12"/>
          <w:sz w:val="28"/>
          <w:szCs w:val="28"/>
        </w:rPr>
        <w:t xml:space="preserve">для студентов очной </w:t>
      </w:r>
      <w:r w:rsidR="00840840" w:rsidRPr="00367607">
        <w:rPr>
          <w:rFonts w:ascii="Times New Roman" w:eastAsia="Times New Roman" w:hAnsi="Times New Roman" w:cs="Times New Roman"/>
          <w:color w:val="auto"/>
          <w:spacing w:val="12"/>
          <w:sz w:val="28"/>
          <w:szCs w:val="28"/>
        </w:rPr>
        <w:t>форм</w:t>
      </w:r>
      <w:r w:rsidR="003C0CE7" w:rsidRPr="00367607">
        <w:rPr>
          <w:rFonts w:ascii="Times New Roman" w:eastAsia="Times New Roman" w:hAnsi="Times New Roman" w:cs="Times New Roman"/>
          <w:color w:val="auto"/>
          <w:spacing w:val="12"/>
          <w:sz w:val="28"/>
          <w:szCs w:val="28"/>
        </w:rPr>
        <w:t>ы</w:t>
      </w:r>
      <w:r w:rsidR="00840840" w:rsidRPr="00367607">
        <w:rPr>
          <w:rFonts w:ascii="Times New Roman" w:eastAsia="Times New Roman" w:hAnsi="Times New Roman" w:cs="Times New Roman"/>
          <w:color w:val="auto"/>
          <w:spacing w:val="12"/>
          <w:sz w:val="28"/>
          <w:szCs w:val="28"/>
        </w:rPr>
        <w:t xml:space="preserve"> обучения</w:t>
      </w:r>
      <w:r w:rsidR="00181329" w:rsidRPr="00367607">
        <w:rPr>
          <w:rFonts w:ascii="Times New Roman" w:eastAsia="Times New Roman" w:hAnsi="Times New Roman" w:cs="Times New Roman"/>
          <w:color w:val="auto"/>
          <w:spacing w:val="12"/>
          <w:sz w:val="28"/>
          <w:szCs w:val="28"/>
        </w:rPr>
        <w:t xml:space="preserve"> </w:t>
      </w:r>
      <w:r w:rsidRPr="00367607">
        <w:rPr>
          <w:rFonts w:ascii="Times New Roman" w:eastAsia="Times New Roman" w:hAnsi="Times New Roman" w:cs="Times New Roman"/>
          <w:color w:val="auto"/>
          <w:spacing w:val="12"/>
          <w:sz w:val="28"/>
          <w:szCs w:val="28"/>
        </w:rPr>
        <w:tab/>
      </w:r>
    </w:p>
    <w:p w14:paraId="17E4AD80" w14:textId="77777777" w:rsidR="00367607" w:rsidRPr="00367607" w:rsidRDefault="003C0CE7" w:rsidP="00367607">
      <w:pPr>
        <w:spacing w:line="360" w:lineRule="auto"/>
        <w:jc w:val="center"/>
        <w:rPr>
          <w:rFonts w:ascii="Times New Roman" w:eastAsia="Times New Roman" w:hAnsi="Times New Roman" w:cs="Times New Roman"/>
          <w:bCs/>
          <w:color w:val="auto"/>
          <w:sz w:val="28"/>
          <w:szCs w:val="28"/>
        </w:rPr>
      </w:pPr>
      <w:r w:rsidRPr="00367607">
        <w:rPr>
          <w:rFonts w:ascii="Times New Roman" w:eastAsia="Times New Roman" w:hAnsi="Times New Roman" w:cs="Times New Roman"/>
          <w:color w:val="auto"/>
          <w:sz w:val="28"/>
          <w:szCs w:val="28"/>
        </w:rPr>
        <w:t xml:space="preserve">специальности </w:t>
      </w:r>
      <w:r w:rsidR="00367607" w:rsidRPr="00367607">
        <w:rPr>
          <w:rFonts w:ascii="Times New Roman" w:eastAsia="Times New Roman" w:hAnsi="Times New Roman" w:cs="Times New Roman"/>
          <w:bCs/>
          <w:color w:val="auto"/>
          <w:sz w:val="28"/>
          <w:szCs w:val="28"/>
        </w:rPr>
        <w:t xml:space="preserve">13.02.13 Эксплуатация и обслуживание электрического и электромеханического оборудования </w:t>
      </w:r>
    </w:p>
    <w:p w14:paraId="3AE0CAB6" w14:textId="77777777" w:rsidR="00840840" w:rsidRPr="00367607" w:rsidRDefault="00367607" w:rsidP="00367607">
      <w:pPr>
        <w:spacing w:line="360" w:lineRule="auto"/>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bCs/>
          <w:color w:val="auto"/>
          <w:sz w:val="28"/>
          <w:szCs w:val="28"/>
        </w:rPr>
        <w:t>(по отраслям)</w:t>
      </w:r>
    </w:p>
    <w:p w14:paraId="5CCD7F55" w14:textId="77777777" w:rsidR="004175B0" w:rsidRPr="00367607" w:rsidRDefault="004175B0" w:rsidP="00CC0007">
      <w:pPr>
        <w:jc w:val="center"/>
        <w:rPr>
          <w:rFonts w:ascii="Times New Roman" w:eastAsia="Times New Roman" w:hAnsi="Times New Roman" w:cs="Times New Roman"/>
          <w:b/>
          <w:color w:val="auto"/>
          <w:spacing w:val="12"/>
          <w:sz w:val="28"/>
          <w:szCs w:val="28"/>
        </w:rPr>
      </w:pPr>
    </w:p>
    <w:p w14:paraId="529ACA34" w14:textId="77777777" w:rsidR="00367607" w:rsidRPr="00367607" w:rsidRDefault="00367607" w:rsidP="00367607">
      <w:pPr>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ПМ.03</w:t>
      </w:r>
      <w:r w:rsidR="003C0CE7" w:rsidRPr="00367607">
        <w:rPr>
          <w:rFonts w:ascii="Times New Roman" w:eastAsia="Times New Roman" w:hAnsi="Times New Roman" w:cs="Times New Roman"/>
          <w:color w:val="auto"/>
          <w:spacing w:val="12"/>
          <w:sz w:val="28"/>
          <w:szCs w:val="28"/>
        </w:rPr>
        <w:t xml:space="preserve"> </w:t>
      </w:r>
      <w:r w:rsidRPr="00367607">
        <w:rPr>
          <w:rFonts w:ascii="Times New Roman" w:eastAsia="Times New Roman" w:hAnsi="Times New Roman" w:cs="Times New Roman"/>
          <w:color w:val="auto"/>
          <w:spacing w:val="12"/>
          <w:sz w:val="28"/>
          <w:szCs w:val="28"/>
        </w:rPr>
        <w:t>Осуществление технического</w:t>
      </w:r>
      <w:r>
        <w:rPr>
          <w:rFonts w:ascii="Times New Roman" w:eastAsia="Times New Roman" w:hAnsi="Times New Roman" w:cs="Times New Roman"/>
          <w:color w:val="auto"/>
          <w:spacing w:val="12"/>
          <w:sz w:val="28"/>
          <w:szCs w:val="28"/>
        </w:rPr>
        <w:t xml:space="preserve"> </w:t>
      </w:r>
      <w:r w:rsidRPr="00367607">
        <w:rPr>
          <w:rFonts w:ascii="Times New Roman" w:eastAsia="Times New Roman" w:hAnsi="Times New Roman" w:cs="Times New Roman"/>
          <w:color w:val="auto"/>
          <w:spacing w:val="12"/>
          <w:sz w:val="28"/>
          <w:szCs w:val="28"/>
        </w:rPr>
        <w:t>обслуживания и ремонта электрического</w:t>
      </w:r>
      <w:r>
        <w:rPr>
          <w:rFonts w:ascii="Times New Roman" w:eastAsia="Times New Roman" w:hAnsi="Times New Roman" w:cs="Times New Roman"/>
          <w:color w:val="auto"/>
          <w:spacing w:val="12"/>
          <w:sz w:val="28"/>
          <w:szCs w:val="28"/>
        </w:rPr>
        <w:t xml:space="preserve"> </w:t>
      </w:r>
      <w:r w:rsidRPr="00367607">
        <w:rPr>
          <w:rFonts w:ascii="Times New Roman" w:eastAsia="Times New Roman" w:hAnsi="Times New Roman" w:cs="Times New Roman"/>
          <w:color w:val="auto"/>
          <w:spacing w:val="12"/>
          <w:sz w:val="28"/>
          <w:szCs w:val="28"/>
        </w:rPr>
        <w:t>и электромеханического оборудования</w:t>
      </w:r>
    </w:p>
    <w:p w14:paraId="174BFD11" w14:textId="77777777" w:rsidR="000C6B25" w:rsidRDefault="00367607" w:rsidP="00367607">
      <w:pPr>
        <w:jc w:val="center"/>
        <w:rPr>
          <w:rFonts w:ascii="Times New Roman" w:eastAsia="Times New Roman" w:hAnsi="Times New Roman" w:cs="Times New Roman"/>
          <w:color w:val="auto"/>
          <w:spacing w:val="12"/>
          <w:sz w:val="28"/>
          <w:szCs w:val="28"/>
        </w:rPr>
      </w:pPr>
      <w:r w:rsidRPr="00367607">
        <w:rPr>
          <w:rFonts w:ascii="Times New Roman" w:eastAsia="Times New Roman" w:hAnsi="Times New Roman" w:cs="Times New Roman"/>
          <w:color w:val="auto"/>
          <w:spacing w:val="12"/>
          <w:sz w:val="28"/>
          <w:szCs w:val="28"/>
        </w:rPr>
        <w:t>Энергоустановок</w:t>
      </w:r>
    </w:p>
    <w:p w14:paraId="5938364A" w14:textId="77777777" w:rsidR="00367607" w:rsidRPr="00367607" w:rsidRDefault="00367607" w:rsidP="00367607">
      <w:pPr>
        <w:jc w:val="center"/>
        <w:rPr>
          <w:rFonts w:ascii="Times New Roman" w:eastAsia="Times New Roman" w:hAnsi="Times New Roman" w:cs="Times New Roman"/>
          <w:bCs/>
          <w:color w:val="auto"/>
          <w:spacing w:val="12"/>
          <w:sz w:val="28"/>
          <w:szCs w:val="28"/>
        </w:rPr>
      </w:pPr>
    </w:p>
    <w:p w14:paraId="5C8788CD" w14:textId="77777777" w:rsidR="004175B0" w:rsidRPr="00367607" w:rsidRDefault="00367607" w:rsidP="00CC0007">
      <w:pPr>
        <w:jc w:val="center"/>
        <w:rPr>
          <w:rFonts w:ascii="Times New Roman" w:eastAsia="Times New Roman" w:hAnsi="Times New Roman" w:cs="Times New Roman"/>
          <w:b/>
          <w:color w:val="auto"/>
          <w:spacing w:val="12"/>
          <w:sz w:val="28"/>
          <w:szCs w:val="28"/>
        </w:rPr>
      </w:pPr>
      <w:r w:rsidRPr="00367607">
        <w:rPr>
          <w:rFonts w:ascii="Times New Roman" w:eastAsia="Times New Roman" w:hAnsi="Times New Roman" w:cs="Times New Roman"/>
          <w:bCs/>
          <w:color w:val="auto"/>
          <w:spacing w:val="12"/>
          <w:sz w:val="28"/>
          <w:szCs w:val="28"/>
        </w:rPr>
        <w:t>МДК.03.01 Основы энергоснабжения объектов отрасли</w:t>
      </w:r>
    </w:p>
    <w:p w14:paraId="56980B18" w14:textId="77777777" w:rsidR="009313D4" w:rsidRPr="00367607" w:rsidRDefault="009313D4" w:rsidP="00CC0007">
      <w:pPr>
        <w:rPr>
          <w:rFonts w:ascii="Times New Roman" w:hAnsi="Times New Roman" w:cs="Times New Roman"/>
          <w:color w:val="auto"/>
          <w:sz w:val="28"/>
          <w:szCs w:val="28"/>
        </w:rPr>
      </w:pPr>
    </w:p>
    <w:p w14:paraId="21EE83C4" w14:textId="77777777" w:rsidR="004175B0" w:rsidRPr="00367607" w:rsidRDefault="004175B0" w:rsidP="00CC0007">
      <w:pPr>
        <w:rPr>
          <w:rFonts w:ascii="Times New Roman" w:hAnsi="Times New Roman" w:cs="Times New Roman"/>
          <w:sz w:val="28"/>
          <w:szCs w:val="28"/>
        </w:rPr>
      </w:pPr>
    </w:p>
    <w:p w14:paraId="5641CD32" w14:textId="77777777" w:rsidR="003C0CE7" w:rsidRPr="00367607" w:rsidRDefault="003C0CE7" w:rsidP="004175B0">
      <w:pPr>
        <w:spacing w:line="360" w:lineRule="auto"/>
        <w:jc w:val="center"/>
        <w:rPr>
          <w:rFonts w:ascii="Times New Roman" w:eastAsia="Times New Roman" w:hAnsi="Times New Roman" w:cs="Times New Roman"/>
          <w:color w:val="auto"/>
          <w:sz w:val="28"/>
          <w:szCs w:val="28"/>
        </w:rPr>
      </w:pPr>
    </w:p>
    <w:p w14:paraId="3569CC95" w14:textId="77777777" w:rsidR="003C0CE7" w:rsidRPr="00367607" w:rsidRDefault="003C0CE7" w:rsidP="004175B0">
      <w:pPr>
        <w:spacing w:line="360" w:lineRule="auto"/>
        <w:jc w:val="center"/>
        <w:rPr>
          <w:rFonts w:ascii="Times New Roman" w:eastAsia="Times New Roman" w:hAnsi="Times New Roman" w:cs="Times New Roman"/>
          <w:color w:val="auto"/>
          <w:sz w:val="28"/>
          <w:szCs w:val="28"/>
        </w:rPr>
      </w:pPr>
    </w:p>
    <w:p w14:paraId="36DA4CAB" w14:textId="77777777" w:rsidR="003C0CE7" w:rsidRPr="00367607" w:rsidRDefault="003C0CE7" w:rsidP="004175B0">
      <w:pPr>
        <w:spacing w:line="360" w:lineRule="auto"/>
        <w:jc w:val="center"/>
        <w:rPr>
          <w:rFonts w:ascii="Times New Roman" w:eastAsia="Times New Roman" w:hAnsi="Times New Roman" w:cs="Times New Roman"/>
          <w:color w:val="auto"/>
          <w:sz w:val="28"/>
          <w:szCs w:val="28"/>
        </w:rPr>
      </w:pPr>
    </w:p>
    <w:p w14:paraId="6FBBFC1B" w14:textId="77777777" w:rsidR="00CC0007" w:rsidRPr="00367607" w:rsidRDefault="00CC0007" w:rsidP="004175B0">
      <w:pPr>
        <w:spacing w:line="360" w:lineRule="auto"/>
        <w:jc w:val="center"/>
        <w:rPr>
          <w:rFonts w:ascii="Times New Roman" w:eastAsia="Times New Roman" w:hAnsi="Times New Roman" w:cs="Times New Roman"/>
          <w:color w:val="auto"/>
          <w:sz w:val="28"/>
          <w:szCs w:val="28"/>
        </w:rPr>
      </w:pPr>
    </w:p>
    <w:p w14:paraId="19C39CA9" w14:textId="77777777" w:rsidR="00CC0007" w:rsidRPr="00367607" w:rsidRDefault="00CC0007" w:rsidP="004175B0">
      <w:pPr>
        <w:spacing w:line="360" w:lineRule="auto"/>
        <w:jc w:val="center"/>
        <w:rPr>
          <w:rFonts w:ascii="Times New Roman" w:eastAsia="Times New Roman" w:hAnsi="Times New Roman" w:cs="Times New Roman"/>
          <w:color w:val="auto"/>
          <w:sz w:val="28"/>
          <w:szCs w:val="28"/>
        </w:rPr>
      </w:pPr>
    </w:p>
    <w:p w14:paraId="005DB4D3" w14:textId="57491B8B" w:rsidR="00CC0007" w:rsidRDefault="004175B0" w:rsidP="00CC0007">
      <w:pPr>
        <w:spacing w:line="360" w:lineRule="auto"/>
        <w:jc w:val="center"/>
        <w:rPr>
          <w:rFonts w:ascii="Times New Roman" w:eastAsia="Times New Roman" w:hAnsi="Times New Roman" w:cs="Times New Roman"/>
          <w:color w:val="auto"/>
          <w:sz w:val="28"/>
          <w:szCs w:val="28"/>
        </w:rPr>
      </w:pPr>
      <w:r w:rsidRPr="00367607">
        <w:rPr>
          <w:rFonts w:ascii="Times New Roman" w:eastAsia="Times New Roman" w:hAnsi="Times New Roman" w:cs="Times New Roman"/>
          <w:color w:val="auto"/>
          <w:sz w:val="28"/>
          <w:szCs w:val="28"/>
        </w:rPr>
        <w:t>Самара, 20</w:t>
      </w:r>
      <w:r w:rsidR="00367607">
        <w:rPr>
          <w:rFonts w:ascii="Times New Roman" w:eastAsia="Times New Roman" w:hAnsi="Times New Roman" w:cs="Times New Roman"/>
          <w:color w:val="auto"/>
          <w:sz w:val="28"/>
          <w:szCs w:val="28"/>
        </w:rPr>
        <w:t>2</w:t>
      </w:r>
      <w:r w:rsidR="006F18D7">
        <w:rPr>
          <w:rFonts w:ascii="Times New Roman" w:eastAsia="Times New Roman" w:hAnsi="Times New Roman" w:cs="Times New Roman"/>
          <w:color w:val="auto"/>
          <w:sz w:val="28"/>
          <w:szCs w:val="28"/>
          <w:lang w:val="en-US"/>
        </w:rPr>
        <w:t>4</w:t>
      </w:r>
      <w:r w:rsidRPr="00367607">
        <w:rPr>
          <w:rFonts w:ascii="Times New Roman" w:eastAsia="Times New Roman" w:hAnsi="Times New Roman" w:cs="Times New Roman"/>
          <w:color w:val="auto"/>
          <w:sz w:val="28"/>
          <w:szCs w:val="28"/>
        </w:rPr>
        <w:t xml:space="preserve"> г.</w:t>
      </w:r>
      <w:r w:rsidR="00CC0007">
        <w:rPr>
          <w:rFonts w:ascii="Times New Roman" w:eastAsia="Times New Roman" w:hAnsi="Times New Roman" w:cs="Times New Roman"/>
          <w:color w:val="auto"/>
          <w:sz w:val="28"/>
          <w:szCs w:val="28"/>
        </w:rPr>
        <w:br w:type="page"/>
      </w:r>
    </w:p>
    <w:tbl>
      <w:tblPr>
        <w:tblW w:w="5000" w:type="pct"/>
        <w:tblLook w:val="04A0" w:firstRow="1" w:lastRow="0" w:firstColumn="1" w:lastColumn="0" w:noHBand="0" w:noVBand="1"/>
      </w:tblPr>
      <w:tblGrid>
        <w:gridCol w:w="9571"/>
      </w:tblGrid>
      <w:tr w:rsidR="00181329" w:rsidRPr="00181329" w14:paraId="01A8D686" w14:textId="77777777" w:rsidTr="00463D66">
        <w:tc>
          <w:tcPr>
            <w:tcW w:w="5000" w:type="pct"/>
          </w:tcPr>
          <w:p w14:paraId="25EEA353" w14:textId="77777777" w:rsidR="00181329" w:rsidRPr="00181329" w:rsidRDefault="00181329" w:rsidP="00495422">
            <w:pPr>
              <w:ind w:firstLine="709"/>
              <w:jc w:val="both"/>
              <w:rPr>
                <w:rFonts w:ascii="Times New Roman" w:eastAsia="Times New Roman" w:hAnsi="Times New Roman" w:cs="Times New Roman"/>
                <w:color w:val="auto"/>
                <w:sz w:val="28"/>
                <w:szCs w:val="28"/>
              </w:rPr>
            </w:pPr>
            <w:r w:rsidRPr="00181329">
              <w:rPr>
                <w:rFonts w:ascii="Times New Roman" w:eastAsia="Times New Roman" w:hAnsi="Times New Roman" w:cs="Times New Roman"/>
                <w:color w:val="auto"/>
                <w:sz w:val="28"/>
                <w:szCs w:val="28"/>
              </w:rPr>
              <w:lastRenderedPageBreak/>
              <w:t xml:space="preserve">Методические </w:t>
            </w:r>
            <w:r w:rsidR="00463D66">
              <w:rPr>
                <w:rFonts w:ascii="Times New Roman" w:eastAsia="Times New Roman" w:hAnsi="Times New Roman" w:cs="Times New Roman"/>
                <w:color w:val="auto"/>
                <w:sz w:val="28"/>
                <w:szCs w:val="28"/>
              </w:rPr>
              <w:t>рекомендации</w:t>
            </w:r>
            <w:r>
              <w:rPr>
                <w:rFonts w:ascii="Times New Roman" w:eastAsia="Times New Roman" w:hAnsi="Times New Roman" w:cs="Times New Roman"/>
                <w:color w:val="auto"/>
                <w:sz w:val="28"/>
                <w:szCs w:val="28"/>
              </w:rPr>
              <w:t xml:space="preserve"> </w:t>
            </w:r>
            <w:r w:rsidRPr="00181329">
              <w:rPr>
                <w:rFonts w:ascii="Times New Roman" w:eastAsia="Times New Roman" w:hAnsi="Times New Roman" w:cs="Times New Roman"/>
                <w:color w:val="auto"/>
                <w:sz w:val="28"/>
                <w:szCs w:val="28"/>
              </w:rPr>
              <w:t xml:space="preserve">по </w:t>
            </w:r>
            <w:r w:rsidR="00647C99">
              <w:rPr>
                <w:rFonts w:ascii="Times New Roman" w:eastAsia="Times New Roman" w:hAnsi="Times New Roman" w:cs="Times New Roman"/>
                <w:color w:val="auto"/>
                <w:sz w:val="28"/>
                <w:szCs w:val="28"/>
              </w:rPr>
              <w:t>выполнению</w:t>
            </w:r>
            <w:r w:rsidRPr="00181329">
              <w:rPr>
                <w:rFonts w:ascii="Times New Roman" w:eastAsia="Times New Roman" w:hAnsi="Times New Roman" w:cs="Times New Roman"/>
                <w:color w:val="auto"/>
                <w:sz w:val="28"/>
                <w:szCs w:val="28"/>
              </w:rPr>
              <w:t xml:space="preserve"> курсовых проектов для студентов очной форм</w:t>
            </w:r>
            <w:r w:rsidR="003C0CE7">
              <w:rPr>
                <w:rFonts w:ascii="Times New Roman" w:eastAsia="Times New Roman" w:hAnsi="Times New Roman" w:cs="Times New Roman"/>
                <w:color w:val="auto"/>
                <w:sz w:val="28"/>
                <w:szCs w:val="28"/>
              </w:rPr>
              <w:t>ы</w:t>
            </w:r>
            <w:r w:rsidRPr="00181329">
              <w:rPr>
                <w:rFonts w:ascii="Times New Roman" w:eastAsia="Times New Roman" w:hAnsi="Times New Roman" w:cs="Times New Roman"/>
                <w:color w:val="auto"/>
                <w:sz w:val="28"/>
                <w:szCs w:val="28"/>
              </w:rPr>
              <w:t xml:space="preserve"> обучения </w:t>
            </w:r>
            <w:r w:rsidR="00495422">
              <w:rPr>
                <w:rFonts w:ascii="Times New Roman" w:eastAsia="Times New Roman" w:hAnsi="Times New Roman" w:cs="Times New Roman"/>
                <w:color w:val="auto"/>
                <w:sz w:val="28"/>
                <w:szCs w:val="28"/>
              </w:rPr>
              <w:t>ПЦМК Промышленных технологий</w:t>
            </w:r>
            <w:r>
              <w:rPr>
                <w:rFonts w:ascii="Times New Roman" w:eastAsia="Times New Roman" w:hAnsi="Times New Roman" w:cs="Times New Roman"/>
                <w:color w:val="auto"/>
                <w:sz w:val="28"/>
                <w:szCs w:val="28"/>
              </w:rPr>
              <w:t xml:space="preserve"> </w:t>
            </w:r>
            <w:r w:rsidR="003C0CE7">
              <w:rPr>
                <w:rFonts w:ascii="Times New Roman" w:eastAsia="Times New Roman" w:hAnsi="Times New Roman" w:cs="Times New Roman"/>
                <w:color w:val="auto"/>
                <w:sz w:val="28"/>
                <w:szCs w:val="28"/>
              </w:rPr>
              <w:t xml:space="preserve">специальности </w:t>
            </w:r>
            <w:r w:rsidR="00495422" w:rsidRPr="00495422">
              <w:rPr>
                <w:rFonts w:ascii="Times New Roman" w:eastAsia="Times New Roman" w:hAnsi="Times New Roman" w:cs="Times New Roman"/>
                <w:bCs/>
                <w:color w:val="auto"/>
                <w:sz w:val="28"/>
                <w:szCs w:val="28"/>
              </w:rPr>
              <w:t xml:space="preserve">13.02.13 Эксплуатация и обслуживание электрического и электромеханического оборудования </w:t>
            </w:r>
            <w:r w:rsidR="00495422">
              <w:rPr>
                <w:rFonts w:ascii="Times New Roman" w:eastAsia="Times New Roman" w:hAnsi="Times New Roman" w:cs="Times New Roman"/>
                <w:bCs/>
                <w:color w:val="auto"/>
                <w:sz w:val="28"/>
                <w:szCs w:val="28"/>
              </w:rPr>
              <w:t>(по отраслям</w:t>
            </w:r>
            <w:r w:rsidRPr="00181329">
              <w:rPr>
                <w:rFonts w:ascii="Times New Roman" w:eastAsia="Times New Roman" w:hAnsi="Times New Roman" w:cs="Times New Roman"/>
                <w:bCs/>
                <w:color w:val="auto"/>
                <w:sz w:val="28"/>
                <w:szCs w:val="28"/>
              </w:rPr>
              <w:t>);</w:t>
            </w:r>
            <w:r>
              <w:rPr>
                <w:rFonts w:ascii="Times New Roman" w:eastAsia="Times New Roman" w:hAnsi="Times New Roman" w:cs="Times New Roman"/>
                <w:bCs/>
                <w:color w:val="auto"/>
                <w:sz w:val="28"/>
                <w:szCs w:val="28"/>
              </w:rPr>
              <w:t xml:space="preserve"> </w:t>
            </w:r>
            <w:r w:rsidR="00C44360">
              <w:rPr>
                <w:rFonts w:ascii="Times New Roman" w:eastAsia="Times New Roman" w:hAnsi="Times New Roman" w:cs="Times New Roman"/>
                <w:color w:val="auto"/>
                <w:sz w:val="28"/>
                <w:szCs w:val="28"/>
              </w:rPr>
              <w:t xml:space="preserve">/ сост: </w:t>
            </w:r>
            <w:r>
              <w:rPr>
                <w:rFonts w:ascii="Times New Roman" w:eastAsia="Times New Roman" w:hAnsi="Times New Roman" w:cs="Times New Roman"/>
                <w:color w:val="auto"/>
                <w:sz w:val="28"/>
                <w:szCs w:val="28"/>
              </w:rPr>
              <w:t xml:space="preserve">О.Н. Спирина </w:t>
            </w:r>
            <w:r w:rsidRPr="00181329">
              <w:rPr>
                <w:rFonts w:ascii="Times New Roman" w:eastAsia="Times New Roman" w:hAnsi="Times New Roman" w:cs="Times New Roman"/>
                <w:color w:val="auto"/>
                <w:sz w:val="28"/>
                <w:szCs w:val="28"/>
              </w:rPr>
              <w:t>–</w:t>
            </w:r>
            <w:r w:rsidR="00C44360">
              <w:rPr>
                <w:rFonts w:ascii="Times New Roman" w:eastAsia="Times New Roman" w:hAnsi="Times New Roman" w:cs="Times New Roman"/>
                <w:color w:val="auto"/>
                <w:sz w:val="28"/>
                <w:szCs w:val="28"/>
              </w:rPr>
              <w:t xml:space="preserve"> </w:t>
            </w:r>
            <w:r w:rsidR="00C4580B">
              <w:rPr>
                <w:rFonts w:ascii="Times New Roman" w:eastAsia="Times New Roman" w:hAnsi="Times New Roman" w:cs="Times New Roman"/>
                <w:color w:val="auto"/>
                <w:sz w:val="28"/>
                <w:szCs w:val="28"/>
              </w:rPr>
              <w:t>Самара: ГБПОУ</w:t>
            </w:r>
            <w:r>
              <w:rPr>
                <w:rFonts w:ascii="Times New Roman" w:eastAsia="Times New Roman" w:hAnsi="Times New Roman" w:cs="Times New Roman"/>
                <w:color w:val="auto"/>
                <w:sz w:val="28"/>
                <w:szCs w:val="28"/>
              </w:rPr>
              <w:t xml:space="preserve"> «</w:t>
            </w:r>
            <w:r w:rsidR="00495422">
              <w:rPr>
                <w:rFonts w:ascii="Times New Roman" w:eastAsia="Times New Roman" w:hAnsi="Times New Roman" w:cs="Times New Roman"/>
                <w:color w:val="auto"/>
                <w:sz w:val="28"/>
                <w:szCs w:val="28"/>
              </w:rPr>
              <w:t>ПГ</w:t>
            </w:r>
            <w:r>
              <w:rPr>
                <w:rFonts w:ascii="Times New Roman" w:eastAsia="Times New Roman" w:hAnsi="Times New Roman" w:cs="Times New Roman"/>
                <w:color w:val="auto"/>
                <w:sz w:val="28"/>
                <w:szCs w:val="28"/>
              </w:rPr>
              <w:t>К»,  20</w:t>
            </w:r>
            <w:r w:rsidR="00495422">
              <w:rPr>
                <w:rFonts w:ascii="Times New Roman" w:eastAsia="Times New Roman" w:hAnsi="Times New Roman" w:cs="Times New Roman"/>
                <w:color w:val="auto"/>
                <w:sz w:val="28"/>
                <w:szCs w:val="28"/>
              </w:rPr>
              <w:t>26</w:t>
            </w:r>
            <w:r w:rsidRPr="00181329">
              <w:rPr>
                <w:rFonts w:ascii="Times New Roman" w:eastAsia="Times New Roman" w:hAnsi="Times New Roman" w:cs="Times New Roman"/>
                <w:color w:val="auto"/>
                <w:sz w:val="28"/>
                <w:szCs w:val="28"/>
              </w:rPr>
              <w:t xml:space="preserve"> – </w:t>
            </w:r>
            <w:r w:rsidRPr="00C21AB2">
              <w:rPr>
                <w:rFonts w:ascii="Times New Roman" w:eastAsia="Times New Roman" w:hAnsi="Times New Roman" w:cs="Times New Roman"/>
                <w:color w:val="auto"/>
                <w:sz w:val="28"/>
                <w:szCs w:val="28"/>
              </w:rPr>
              <w:t>47</w:t>
            </w:r>
            <w:r w:rsidRPr="00181329">
              <w:rPr>
                <w:rFonts w:ascii="Times New Roman" w:eastAsia="Times New Roman" w:hAnsi="Times New Roman" w:cs="Times New Roman"/>
                <w:color w:val="auto"/>
                <w:sz w:val="28"/>
                <w:szCs w:val="28"/>
              </w:rPr>
              <w:t xml:space="preserve"> с.</w:t>
            </w:r>
          </w:p>
          <w:p w14:paraId="4EFC621F" w14:textId="77777777" w:rsidR="00181329" w:rsidRPr="00181329" w:rsidRDefault="00181329" w:rsidP="00181329">
            <w:pPr>
              <w:rPr>
                <w:rFonts w:ascii="Times New Roman" w:eastAsia="Times New Roman" w:hAnsi="Times New Roman" w:cs="Times New Roman"/>
                <w:color w:val="auto"/>
                <w:sz w:val="28"/>
                <w:szCs w:val="28"/>
              </w:rPr>
            </w:pPr>
          </w:p>
          <w:p w14:paraId="434D259D" w14:textId="77777777" w:rsidR="00181329" w:rsidRPr="00181329" w:rsidRDefault="00181329" w:rsidP="00181329">
            <w:pPr>
              <w:rPr>
                <w:rFonts w:ascii="Times New Roman" w:eastAsia="Times New Roman" w:hAnsi="Times New Roman" w:cs="Times New Roman"/>
                <w:color w:val="auto"/>
                <w:sz w:val="28"/>
                <w:szCs w:val="28"/>
              </w:rPr>
            </w:pPr>
          </w:p>
        </w:tc>
      </w:tr>
      <w:tr w:rsidR="00181329" w:rsidRPr="00181329" w14:paraId="336A3DD2" w14:textId="77777777" w:rsidTr="00463D66">
        <w:tc>
          <w:tcPr>
            <w:tcW w:w="5000" w:type="pct"/>
          </w:tcPr>
          <w:p w14:paraId="453A8807" w14:textId="77777777" w:rsidR="003C0CE7" w:rsidRPr="003C0CE7" w:rsidRDefault="00C44360" w:rsidP="003C0CE7">
            <w:pPr>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Издание содержит</w:t>
            </w:r>
            <w:r w:rsidR="00181329" w:rsidRPr="00181329">
              <w:rPr>
                <w:rFonts w:ascii="Times New Roman" w:eastAsia="Times New Roman" w:hAnsi="Times New Roman" w:cs="Times New Roman"/>
                <w:color w:val="auto"/>
                <w:sz w:val="28"/>
                <w:szCs w:val="28"/>
              </w:rPr>
              <w:t xml:space="preserve"> </w:t>
            </w:r>
            <w:r w:rsidR="005272BB">
              <w:rPr>
                <w:rFonts w:ascii="Times New Roman" w:eastAsia="Times New Roman" w:hAnsi="Times New Roman" w:cs="Times New Roman"/>
                <w:color w:val="auto"/>
                <w:sz w:val="28"/>
                <w:szCs w:val="28"/>
              </w:rPr>
              <w:t>м</w:t>
            </w:r>
            <w:r w:rsidR="005272BB" w:rsidRPr="00181329">
              <w:rPr>
                <w:rFonts w:ascii="Times New Roman" w:eastAsia="Times New Roman" w:hAnsi="Times New Roman" w:cs="Times New Roman"/>
                <w:color w:val="auto"/>
                <w:sz w:val="28"/>
                <w:szCs w:val="28"/>
              </w:rPr>
              <w:t xml:space="preserve">етодические </w:t>
            </w:r>
            <w:r w:rsidR="00463D66">
              <w:rPr>
                <w:rFonts w:ascii="Times New Roman" w:eastAsia="Times New Roman" w:hAnsi="Times New Roman" w:cs="Times New Roman"/>
                <w:color w:val="auto"/>
                <w:sz w:val="28"/>
                <w:szCs w:val="28"/>
              </w:rPr>
              <w:t xml:space="preserve">рекомендации </w:t>
            </w:r>
            <w:r w:rsidR="005272BB" w:rsidRPr="00181329">
              <w:rPr>
                <w:rFonts w:ascii="Times New Roman" w:eastAsia="Times New Roman" w:hAnsi="Times New Roman" w:cs="Times New Roman"/>
                <w:color w:val="auto"/>
                <w:sz w:val="28"/>
                <w:szCs w:val="28"/>
              </w:rPr>
              <w:t xml:space="preserve">по </w:t>
            </w:r>
            <w:r w:rsidR="00647C99">
              <w:rPr>
                <w:rFonts w:ascii="Times New Roman" w:eastAsia="Times New Roman" w:hAnsi="Times New Roman" w:cs="Times New Roman"/>
                <w:color w:val="auto"/>
                <w:sz w:val="28"/>
                <w:szCs w:val="28"/>
              </w:rPr>
              <w:t>выполнению</w:t>
            </w:r>
            <w:r w:rsidR="003C0CE7">
              <w:rPr>
                <w:rFonts w:ascii="Times New Roman" w:eastAsia="Times New Roman" w:hAnsi="Times New Roman" w:cs="Times New Roman"/>
                <w:color w:val="auto"/>
                <w:sz w:val="28"/>
                <w:szCs w:val="28"/>
              </w:rPr>
              <w:t xml:space="preserve"> содержательной части</w:t>
            </w:r>
            <w:r w:rsidR="005272BB" w:rsidRPr="00181329">
              <w:rPr>
                <w:rFonts w:ascii="Times New Roman" w:eastAsia="Times New Roman" w:hAnsi="Times New Roman" w:cs="Times New Roman"/>
                <w:color w:val="auto"/>
                <w:sz w:val="28"/>
                <w:szCs w:val="28"/>
              </w:rPr>
              <w:t xml:space="preserve"> курсовых проектов для студентов очной форм</w:t>
            </w:r>
            <w:r w:rsidR="003C0CE7">
              <w:rPr>
                <w:rFonts w:ascii="Times New Roman" w:eastAsia="Times New Roman" w:hAnsi="Times New Roman" w:cs="Times New Roman"/>
                <w:color w:val="auto"/>
                <w:sz w:val="28"/>
                <w:szCs w:val="28"/>
              </w:rPr>
              <w:t>ы</w:t>
            </w:r>
            <w:r w:rsidR="005272BB" w:rsidRPr="00181329">
              <w:rPr>
                <w:rFonts w:ascii="Times New Roman" w:eastAsia="Times New Roman" w:hAnsi="Times New Roman" w:cs="Times New Roman"/>
                <w:color w:val="auto"/>
                <w:sz w:val="28"/>
                <w:szCs w:val="28"/>
              </w:rPr>
              <w:t xml:space="preserve"> обучения </w:t>
            </w:r>
            <w:r w:rsidR="003C0CE7" w:rsidRPr="003C0CE7">
              <w:rPr>
                <w:rFonts w:ascii="Times New Roman" w:eastAsia="Times New Roman" w:hAnsi="Times New Roman" w:cs="Times New Roman"/>
                <w:color w:val="auto"/>
                <w:sz w:val="28"/>
                <w:szCs w:val="28"/>
              </w:rPr>
              <w:t xml:space="preserve">специальности </w:t>
            </w:r>
            <w:r w:rsidR="00495422" w:rsidRPr="00495422">
              <w:rPr>
                <w:rFonts w:ascii="Times New Roman" w:eastAsia="Times New Roman" w:hAnsi="Times New Roman" w:cs="Times New Roman"/>
                <w:bCs/>
                <w:color w:val="auto"/>
                <w:sz w:val="28"/>
                <w:szCs w:val="28"/>
              </w:rPr>
              <w:t>13.02.13 Эксплуатация и обслуживание электрического и электромеханического оборудования (по отраслям)</w:t>
            </w:r>
            <w:r w:rsidR="00495422">
              <w:rPr>
                <w:rFonts w:ascii="Times New Roman" w:eastAsia="Times New Roman" w:hAnsi="Times New Roman" w:cs="Times New Roman"/>
                <w:bCs/>
                <w:color w:val="auto"/>
                <w:sz w:val="28"/>
                <w:szCs w:val="28"/>
              </w:rPr>
              <w:t xml:space="preserve"> </w:t>
            </w:r>
            <w:r w:rsidR="00495422">
              <w:rPr>
                <w:rFonts w:ascii="Times New Roman" w:eastAsia="Times New Roman" w:hAnsi="Times New Roman" w:cs="Times New Roman"/>
                <w:color w:val="auto"/>
                <w:sz w:val="28"/>
                <w:szCs w:val="28"/>
              </w:rPr>
              <w:t>ПМ.03</w:t>
            </w:r>
            <w:r w:rsidR="003C0CE7" w:rsidRPr="003C0CE7">
              <w:rPr>
                <w:rFonts w:ascii="Times New Roman" w:eastAsia="Times New Roman" w:hAnsi="Times New Roman" w:cs="Times New Roman"/>
                <w:color w:val="auto"/>
                <w:sz w:val="28"/>
                <w:szCs w:val="28"/>
              </w:rPr>
              <w:t xml:space="preserve"> </w:t>
            </w:r>
            <w:r w:rsidR="00495422" w:rsidRPr="00495422">
              <w:rPr>
                <w:rFonts w:ascii="Times New Roman" w:eastAsia="Times New Roman" w:hAnsi="Times New Roman" w:cs="Times New Roman"/>
                <w:color w:val="auto"/>
                <w:sz w:val="28"/>
                <w:szCs w:val="28"/>
              </w:rPr>
              <w:t>Осуществление технического обслуживания и ремонта электрического и электромеханического оборудования</w:t>
            </w:r>
            <w:r w:rsidR="00495422">
              <w:rPr>
                <w:rFonts w:ascii="Times New Roman" w:eastAsia="Times New Roman" w:hAnsi="Times New Roman" w:cs="Times New Roman"/>
                <w:color w:val="auto"/>
                <w:sz w:val="28"/>
                <w:szCs w:val="28"/>
              </w:rPr>
              <w:t xml:space="preserve"> э</w:t>
            </w:r>
            <w:r w:rsidR="00495422" w:rsidRPr="00495422">
              <w:rPr>
                <w:rFonts w:ascii="Times New Roman" w:eastAsia="Times New Roman" w:hAnsi="Times New Roman" w:cs="Times New Roman"/>
                <w:color w:val="auto"/>
                <w:sz w:val="28"/>
                <w:szCs w:val="28"/>
              </w:rPr>
              <w:t>нергоустановок</w:t>
            </w:r>
            <w:r w:rsidR="00495422" w:rsidRPr="00495422">
              <w:rPr>
                <w:rFonts w:ascii="Times New Roman" w:eastAsia="Times New Roman" w:hAnsi="Times New Roman" w:cs="Times New Roman"/>
                <w:bCs/>
                <w:color w:val="auto"/>
                <w:sz w:val="28"/>
                <w:szCs w:val="28"/>
              </w:rPr>
              <w:t xml:space="preserve"> МДК.03.01 Основы энергоснабжения объектов отрасли</w:t>
            </w:r>
          </w:p>
          <w:p w14:paraId="71815AF8" w14:textId="77777777" w:rsidR="00181329" w:rsidRPr="00181329" w:rsidRDefault="00181329" w:rsidP="00181329">
            <w:pPr>
              <w:tabs>
                <w:tab w:val="center" w:pos="4153"/>
                <w:tab w:val="right" w:pos="8306"/>
              </w:tabs>
              <w:rPr>
                <w:rFonts w:ascii="Times New Roman" w:eastAsia="Times New Roman" w:hAnsi="Times New Roman" w:cs="Times New Roman"/>
                <w:color w:val="auto"/>
                <w:sz w:val="28"/>
                <w:szCs w:val="28"/>
              </w:rPr>
            </w:pPr>
          </w:p>
          <w:p w14:paraId="0A8BCD04" w14:textId="77777777" w:rsidR="00181329" w:rsidRDefault="00181329" w:rsidP="00181329">
            <w:pPr>
              <w:tabs>
                <w:tab w:val="center" w:pos="4153"/>
                <w:tab w:val="right" w:pos="8306"/>
              </w:tabs>
              <w:rPr>
                <w:rFonts w:ascii="Times New Roman" w:eastAsia="Times New Roman" w:hAnsi="Times New Roman" w:cs="Times New Roman"/>
                <w:color w:val="auto"/>
                <w:sz w:val="28"/>
                <w:szCs w:val="28"/>
              </w:rPr>
            </w:pPr>
          </w:p>
          <w:p w14:paraId="3044BBBD" w14:textId="77777777" w:rsidR="00C4580B" w:rsidRDefault="00C4580B" w:rsidP="00181329">
            <w:pPr>
              <w:tabs>
                <w:tab w:val="center" w:pos="4153"/>
                <w:tab w:val="right" w:pos="8306"/>
              </w:tabs>
              <w:rPr>
                <w:rFonts w:ascii="Times New Roman" w:eastAsia="Times New Roman" w:hAnsi="Times New Roman" w:cs="Times New Roman"/>
                <w:color w:val="auto"/>
                <w:sz w:val="28"/>
                <w:szCs w:val="28"/>
              </w:rPr>
            </w:pPr>
          </w:p>
          <w:p w14:paraId="57E31EB8" w14:textId="77777777" w:rsidR="00C4580B" w:rsidRDefault="00C4580B" w:rsidP="00181329">
            <w:pPr>
              <w:tabs>
                <w:tab w:val="center" w:pos="4153"/>
                <w:tab w:val="right" w:pos="8306"/>
              </w:tabs>
              <w:rPr>
                <w:rFonts w:ascii="Times New Roman" w:eastAsia="Times New Roman" w:hAnsi="Times New Roman" w:cs="Times New Roman"/>
                <w:color w:val="auto"/>
                <w:sz w:val="28"/>
                <w:szCs w:val="28"/>
              </w:rPr>
            </w:pPr>
          </w:p>
          <w:p w14:paraId="3F1E699C" w14:textId="77777777" w:rsidR="00C4580B" w:rsidRPr="00181329" w:rsidRDefault="00C4580B" w:rsidP="00181329">
            <w:pPr>
              <w:tabs>
                <w:tab w:val="center" w:pos="4153"/>
                <w:tab w:val="right" w:pos="8306"/>
              </w:tabs>
              <w:rPr>
                <w:rFonts w:ascii="Times New Roman" w:eastAsia="Times New Roman" w:hAnsi="Times New Roman" w:cs="Times New Roman"/>
                <w:color w:val="auto"/>
                <w:sz w:val="28"/>
                <w:szCs w:val="28"/>
              </w:rPr>
            </w:pPr>
          </w:p>
          <w:p w14:paraId="0CC66DAD" w14:textId="77777777" w:rsidR="00181329" w:rsidRPr="00181329" w:rsidRDefault="00181329" w:rsidP="00181329">
            <w:pPr>
              <w:tabs>
                <w:tab w:val="center" w:pos="4153"/>
                <w:tab w:val="right" w:pos="8306"/>
              </w:tabs>
              <w:rPr>
                <w:rFonts w:ascii="Times New Roman" w:eastAsia="Times New Roman" w:hAnsi="Times New Roman" w:cs="Times New Roman"/>
                <w:color w:val="auto"/>
                <w:sz w:val="28"/>
                <w:szCs w:val="28"/>
              </w:rPr>
            </w:pPr>
          </w:p>
        </w:tc>
      </w:tr>
      <w:tr w:rsidR="00181329" w:rsidRPr="00181329" w14:paraId="5CFBA77B" w14:textId="77777777" w:rsidTr="00463D66">
        <w:tc>
          <w:tcPr>
            <w:tcW w:w="5000" w:type="pct"/>
          </w:tcPr>
          <w:p w14:paraId="0DD26F11" w14:textId="77777777" w:rsidR="00181329" w:rsidRPr="00181329" w:rsidRDefault="00C44360" w:rsidP="00495422">
            <w:pPr>
              <w:tabs>
                <w:tab w:val="center" w:pos="4153"/>
                <w:tab w:val="right" w:pos="8306"/>
              </w:tabs>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Рассмотрено и рекомендовано</w:t>
            </w:r>
            <w:r w:rsidR="00181329" w:rsidRPr="00181329">
              <w:rPr>
                <w:rFonts w:ascii="Times New Roman" w:eastAsia="Times New Roman" w:hAnsi="Times New Roman" w:cs="Times New Roman"/>
                <w:color w:val="auto"/>
                <w:sz w:val="28"/>
                <w:szCs w:val="28"/>
              </w:rPr>
              <w:t xml:space="preserve"> к изданию методическим советом ГБПОУ «</w:t>
            </w:r>
            <w:r w:rsidR="00495422">
              <w:rPr>
                <w:rFonts w:ascii="Times New Roman" w:eastAsia="Times New Roman" w:hAnsi="Times New Roman" w:cs="Times New Roman"/>
                <w:color w:val="auto"/>
                <w:sz w:val="28"/>
                <w:szCs w:val="28"/>
              </w:rPr>
              <w:t>ПГ</w:t>
            </w:r>
            <w:r w:rsidR="00181329" w:rsidRPr="00181329">
              <w:rPr>
                <w:rFonts w:ascii="Times New Roman" w:eastAsia="Times New Roman" w:hAnsi="Times New Roman" w:cs="Times New Roman"/>
                <w:color w:val="auto"/>
                <w:sz w:val="28"/>
                <w:szCs w:val="28"/>
              </w:rPr>
              <w:t xml:space="preserve">К» (протокол № </w:t>
            </w:r>
            <w:r w:rsidR="00495422">
              <w:rPr>
                <w:rFonts w:ascii="Times New Roman" w:eastAsia="Times New Roman" w:hAnsi="Times New Roman" w:cs="Times New Roman"/>
                <w:color w:val="auto"/>
                <w:sz w:val="28"/>
                <w:szCs w:val="28"/>
              </w:rPr>
              <w:t xml:space="preserve">_____ от </w:t>
            </w:r>
            <w:r w:rsidR="00495422">
              <w:t>___________</w:t>
            </w:r>
            <w:r w:rsidR="00181329" w:rsidRPr="00181329">
              <w:rPr>
                <w:rFonts w:ascii="Times New Roman" w:eastAsia="Times New Roman" w:hAnsi="Times New Roman" w:cs="Times New Roman"/>
                <w:color w:val="auto"/>
                <w:sz w:val="28"/>
                <w:szCs w:val="28"/>
              </w:rPr>
              <w:t>)</w:t>
            </w:r>
          </w:p>
        </w:tc>
      </w:tr>
    </w:tbl>
    <w:p w14:paraId="3D54FE63" w14:textId="77777777" w:rsidR="004175B0" w:rsidRDefault="004175B0" w:rsidP="004175B0">
      <w:pPr>
        <w:spacing w:line="360" w:lineRule="auto"/>
        <w:jc w:val="center"/>
        <w:rPr>
          <w:sz w:val="28"/>
          <w:szCs w:val="28"/>
        </w:rPr>
      </w:pPr>
    </w:p>
    <w:p w14:paraId="00AFFA9A" w14:textId="77777777" w:rsidR="00C4580B" w:rsidRDefault="00C4580B" w:rsidP="004175B0">
      <w:pPr>
        <w:spacing w:line="360" w:lineRule="auto"/>
        <w:jc w:val="center"/>
        <w:rPr>
          <w:sz w:val="28"/>
          <w:szCs w:val="28"/>
        </w:rPr>
      </w:pPr>
    </w:p>
    <w:p w14:paraId="7A2DA93A" w14:textId="77777777" w:rsidR="005272BB" w:rsidRPr="005272BB" w:rsidRDefault="005272BB" w:rsidP="005272BB">
      <w:pPr>
        <w:jc w:val="both"/>
        <w:rPr>
          <w:rFonts w:ascii="Times New Roman" w:eastAsia="Times New Roman" w:hAnsi="Times New Roman" w:cs="Times New Roman"/>
          <w:bCs/>
          <w:sz w:val="28"/>
          <w:szCs w:val="28"/>
        </w:rPr>
      </w:pPr>
      <w:r w:rsidRPr="005272BB">
        <w:rPr>
          <w:rFonts w:ascii="Times New Roman" w:eastAsia="Times New Roman" w:hAnsi="Times New Roman" w:cs="Times New Roman"/>
          <w:bCs/>
          <w:sz w:val="28"/>
          <w:szCs w:val="28"/>
        </w:rPr>
        <w:t>Рецензенты:</w:t>
      </w:r>
    </w:p>
    <w:p w14:paraId="44C21A9F" w14:textId="77777777" w:rsidR="005272BB" w:rsidRPr="005272BB" w:rsidRDefault="005272BB" w:rsidP="005272BB">
      <w:pPr>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Волков А.П</w:t>
      </w:r>
      <w:r w:rsidRPr="005272BB">
        <w:rPr>
          <w:rFonts w:ascii="Times New Roman" w:eastAsia="Times New Roman" w:hAnsi="Times New Roman" w:cs="Times New Roman"/>
          <w:bCs/>
          <w:sz w:val="28"/>
          <w:szCs w:val="28"/>
        </w:rPr>
        <w:t>. - преподаватель ГБПОУ «</w:t>
      </w:r>
      <w:r w:rsidR="00495422">
        <w:rPr>
          <w:rFonts w:ascii="Times New Roman" w:eastAsia="Times New Roman" w:hAnsi="Times New Roman" w:cs="Times New Roman"/>
          <w:bCs/>
          <w:sz w:val="28"/>
          <w:szCs w:val="28"/>
        </w:rPr>
        <w:t>ПГ</w:t>
      </w:r>
      <w:r w:rsidRPr="005272BB">
        <w:rPr>
          <w:rFonts w:ascii="Times New Roman" w:eastAsia="Times New Roman" w:hAnsi="Times New Roman" w:cs="Times New Roman"/>
          <w:bCs/>
          <w:sz w:val="28"/>
          <w:szCs w:val="28"/>
        </w:rPr>
        <w:t>К»</w:t>
      </w:r>
    </w:p>
    <w:p w14:paraId="65841136" w14:textId="77777777" w:rsidR="005272BB" w:rsidRPr="005272BB" w:rsidRDefault="005272BB" w:rsidP="005272BB">
      <w:pPr>
        <w:jc w:val="both"/>
        <w:rPr>
          <w:rFonts w:ascii="Times New Roman" w:eastAsia="Times New Roman" w:hAnsi="Times New Roman" w:cs="Times New Roman"/>
          <w:bCs/>
          <w:sz w:val="28"/>
          <w:szCs w:val="28"/>
        </w:rPr>
      </w:pPr>
      <w:r w:rsidRPr="005272BB">
        <w:rPr>
          <w:rFonts w:ascii="Times New Roman" w:eastAsia="Times New Roman" w:hAnsi="Times New Roman" w:cs="Times New Roman"/>
          <w:bCs/>
          <w:sz w:val="28"/>
          <w:szCs w:val="28"/>
        </w:rPr>
        <w:t>Путько В.Ф. – д.т.н., профессор, председатель Саморегулируемой организации «Ассоциация энергоаудиторов и энергосервисных компаний Самаркой области»</w:t>
      </w:r>
    </w:p>
    <w:p w14:paraId="16954173" w14:textId="77777777" w:rsidR="005272BB" w:rsidRPr="005272BB" w:rsidRDefault="005272BB" w:rsidP="005272BB">
      <w:pPr>
        <w:jc w:val="both"/>
        <w:rPr>
          <w:rFonts w:ascii="Times New Roman" w:eastAsia="Times New Roman" w:hAnsi="Times New Roman" w:cs="Times New Roman"/>
          <w:color w:val="auto"/>
          <w:sz w:val="28"/>
          <w:szCs w:val="28"/>
        </w:rPr>
      </w:pPr>
    </w:p>
    <w:p w14:paraId="76FCA3C7" w14:textId="77777777" w:rsidR="005272BB" w:rsidRPr="005272BB" w:rsidRDefault="005272BB" w:rsidP="005272BB">
      <w:pPr>
        <w:jc w:val="both"/>
        <w:rPr>
          <w:rFonts w:ascii="Times New Roman" w:eastAsia="Times New Roman" w:hAnsi="Times New Roman" w:cs="Times New Roman"/>
          <w:color w:val="auto"/>
          <w:sz w:val="28"/>
          <w:szCs w:val="28"/>
        </w:rPr>
      </w:pPr>
    </w:p>
    <w:p w14:paraId="552402AD" w14:textId="77777777" w:rsidR="005272BB" w:rsidRPr="005272BB" w:rsidRDefault="005272BB" w:rsidP="00495422">
      <w:pPr>
        <w:ind w:firstLine="709"/>
        <w:jc w:val="both"/>
        <w:rPr>
          <w:rFonts w:ascii="Times New Roman" w:eastAsia="Times New Roman" w:hAnsi="Times New Roman" w:cs="Times New Roman"/>
          <w:color w:val="auto"/>
          <w:sz w:val="28"/>
          <w:szCs w:val="28"/>
        </w:rPr>
      </w:pPr>
      <w:r w:rsidRPr="005272BB">
        <w:rPr>
          <w:rFonts w:ascii="Times New Roman" w:eastAsia="Times New Roman" w:hAnsi="Times New Roman" w:cs="Times New Roman"/>
          <w:bCs/>
          <w:sz w:val="28"/>
          <w:szCs w:val="28"/>
        </w:rPr>
        <w:t xml:space="preserve">Замечания, предложения и пожелания направлять в </w:t>
      </w:r>
      <w:r w:rsidRPr="003959D1">
        <w:rPr>
          <w:rFonts w:ascii="Times New Roman" w:eastAsia="Times New Roman" w:hAnsi="Times New Roman" w:cs="Times New Roman"/>
          <w:bCs/>
          <w:sz w:val="28"/>
          <w:szCs w:val="28"/>
        </w:rPr>
        <w:t>ГБПОУ</w:t>
      </w:r>
      <w:r w:rsidR="003959D1" w:rsidRPr="003959D1">
        <w:rPr>
          <w:rFonts w:ascii="Times New Roman" w:eastAsia="Times New Roman" w:hAnsi="Times New Roman" w:cs="Times New Roman"/>
          <w:bCs/>
          <w:sz w:val="28"/>
          <w:szCs w:val="28"/>
        </w:rPr>
        <w:t xml:space="preserve"> СО</w:t>
      </w:r>
      <w:r w:rsidRPr="003959D1">
        <w:rPr>
          <w:rFonts w:ascii="Times New Roman" w:eastAsia="Times New Roman" w:hAnsi="Times New Roman" w:cs="Times New Roman"/>
          <w:bCs/>
          <w:sz w:val="28"/>
          <w:szCs w:val="28"/>
        </w:rPr>
        <w:t xml:space="preserve"> </w:t>
      </w:r>
      <w:r w:rsidRPr="003959D1">
        <w:rPr>
          <w:rFonts w:ascii="Times New Roman" w:eastAsia="Times New Roman" w:hAnsi="Times New Roman" w:cs="Times New Roman"/>
          <w:color w:val="auto"/>
          <w:sz w:val="28"/>
          <w:szCs w:val="28"/>
        </w:rPr>
        <w:t>«</w:t>
      </w:r>
      <w:r w:rsidR="00495422">
        <w:rPr>
          <w:rFonts w:ascii="Times New Roman" w:eastAsia="Times New Roman" w:hAnsi="Times New Roman" w:cs="Times New Roman"/>
          <w:color w:val="auto"/>
          <w:sz w:val="28"/>
          <w:szCs w:val="28"/>
        </w:rPr>
        <w:t>Поволжский государственный</w:t>
      </w:r>
      <w:r w:rsidRPr="003959D1">
        <w:rPr>
          <w:rFonts w:ascii="Times New Roman" w:eastAsia="Times New Roman" w:hAnsi="Times New Roman" w:cs="Times New Roman"/>
          <w:color w:val="auto"/>
          <w:sz w:val="28"/>
          <w:szCs w:val="28"/>
        </w:rPr>
        <w:t xml:space="preserve"> колледж»</w:t>
      </w:r>
      <w:r w:rsidRPr="005272BB">
        <w:rPr>
          <w:rFonts w:ascii="Times New Roman" w:eastAsia="Times New Roman" w:hAnsi="Times New Roman" w:cs="Times New Roman"/>
          <w:bCs/>
          <w:sz w:val="28"/>
          <w:szCs w:val="28"/>
        </w:rPr>
        <w:t xml:space="preserve"> по адресу: </w:t>
      </w:r>
      <w:r w:rsidR="00495422" w:rsidRPr="00495422">
        <w:rPr>
          <w:rFonts w:ascii="Times New Roman" w:eastAsia="Times New Roman" w:hAnsi="Times New Roman" w:cs="Times New Roman"/>
          <w:bCs/>
          <w:sz w:val="28"/>
          <w:szCs w:val="28"/>
        </w:rPr>
        <w:t>Россия, 443068, Приволжский ФО, г. Самара, ул. Луначарского, 12</w:t>
      </w:r>
    </w:p>
    <w:p w14:paraId="61878A93" w14:textId="77777777" w:rsidR="005272BB" w:rsidRPr="005272BB" w:rsidRDefault="005272BB" w:rsidP="005272BB">
      <w:pPr>
        <w:ind w:firstLine="426"/>
        <w:jc w:val="both"/>
        <w:rPr>
          <w:rFonts w:ascii="Times New Roman" w:eastAsia="Times New Roman" w:hAnsi="Times New Roman" w:cs="Times New Roman"/>
          <w:color w:val="auto"/>
          <w:sz w:val="28"/>
          <w:szCs w:val="28"/>
        </w:rPr>
      </w:pPr>
    </w:p>
    <w:p w14:paraId="27DC208A" w14:textId="77777777" w:rsidR="005272BB" w:rsidRPr="005272BB" w:rsidRDefault="005272BB" w:rsidP="005272BB">
      <w:pPr>
        <w:ind w:firstLine="426"/>
        <w:jc w:val="both"/>
        <w:rPr>
          <w:rFonts w:ascii="Times New Roman" w:eastAsia="Times New Roman" w:hAnsi="Times New Roman" w:cs="Times New Roman"/>
          <w:color w:val="auto"/>
          <w:sz w:val="28"/>
          <w:szCs w:val="28"/>
        </w:rPr>
      </w:pPr>
    </w:p>
    <w:p w14:paraId="42D920A1" w14:textId="77777777" w:rsidR="005272BB" w:rsidRPr="005272BB" w:rsidRDefault="005272BB" w:rsidP="005272BB">
      <w:pPr>
        <w:ind w:firstLine="540"/>
        <w:jc w:val="both"/>
        <w:rPr>
          <w:rFonts w:ascii="Times New Roman" w:eastAsia="Times New Roman" w:hAnsi="Times New Roman" w:cs="Times New Roman"/>
          <w:bCs/>
          <w:sz w:val="28"/>
          <w:szCs w:val="28"/>
        </w:rPr>
      </w:pPr>
    </w:p>
    <w:p w14:paraId="1EC599CE" w14:textId="20C36CC6" w:rsidR="0035236A" w:rsidRDefault="005272BB" w:rsidP="005272BB">
      <w:pPr>
        <w:rPr>
          <w:rFonts w:ascii="Times New Roman" w:eastAsia="Times New Roman" w:hAnsi="Times New Roman" w:cs="Times New Roman"/>
          <w:color w:val="auto"/>
          <w:sz w:val="28"/>
          <w:szCs w:val="28"/>
        </w:rPr>
      </w:pPr>
      <w:r w:rsidRPr="005272BB">
        <w:rPr>
          <w:rFonts w:ascii="Times New Roman" w:eastAsia="Times New Roman" w:hAnsi="Times New Roman" w:cs="Times New Roman"/>
          <w:color w:val="auto"/>
          <w:sz w:val="28"/>
          <w:szCs w:val="28"/>
        </w:rPr>
        <w:t xml:space="preserve">© </w:t>
      </w:r>
      <w:r w:rsidRPr="003959D1">
        <w:rPr>
          <w:rFonts w:ascii="Times New Roman" w:eastAsia="Times New Roman" w:hAnsi="Times New Roman" w:cs="Times New Roman"/>
          <w:color w:val="auto"/>
          <w:sz w:val="28"/>
          <w:szCs w:val="28"/>
        </w:rPr>
        <w:t>ГБПОУ СО «</w:t>
      </w:r>
      <w:r w:rsidR="00495422">
        <w:rPr>
          <w:rFonts w:ascii="Times New Roman" w:eastAsia="Times New Roman" w:hAnsi="Times New Roman" w:cs="Times New Roman"/>
          <w:color w:val="auto"/>
          <w:sz w:val="28"/>
          <w:szCs w:val="28"/>
        </w:rPr>
        <w:t>Поволжский государственный</w:t>
      </w:r>
      <w:r w:rsidR="00495422" w:rsidRPr="003959D1">
        <w:rPr>
          <w:rFonts w:ascii="Times New Roman" w:eastAsia="Times New Roman" w:hAnsi="Times New Roman" w:cs="Times New Roman"/>
          <w:color w:val="auto"/>
          <w:sz w:val="28"/>
          <w:szCs w:val="28"/>
        </w:rPr>
        <w:t xml:space="preserve"> </w:t>
      </w:r>
      <w:r w:rsidRPr="003959D1">
        <w:rPr>
          <w:rFonts w:ascii="Times New Roman" w:eastAsia="Times New Roman" w:hAnsi="Times New Roman" w:cs="Times New Roman"/>
          <w:color w:val="auto"/>
          <w:sz w:val="28"/>
          <w:szCs w:val="28"/>
        </w:rPr>
        <w:t>колледж</w:t>
      </w:r>
      <w:r w:rsidRPr="005272BB">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20</w:t>
      </w:r>
      <w:r w:rsidR="00495422">
        <w:rPr>
          <w:rFonts w:ascii="Times New Roman" w:eastAsia="Times New Roman" w:hAnsi="Times New Roman" w:cs="Times New Roman"/>
          <w:color w:val="auto"/>
          <w:sz w:val="28"/>
          <w:szCs w:val="28"/>
        </w:rPr>
        <w:t>2</w:t>
      </w:r>
      <w:r w:rsidR="006F18D7">
        <w:rPr>
          <w:rFonts w:ascii="Times New Roman" w:eastAsia="Times New Roman" w:hAnsi="Times New Roman" w:cs="Times New Roman"/>
          <w:color w:val="auto"/>
          <w:sz w:val="28"/>
          <w:szCs w:val="28"/>
          <w:lang w:val="en-US"/>
        </w:rPr>
        <w:t>4</w:t>
      </w:r>
      <w:bookmarkStart w:id="0" w:name="_GoBack"/>
      <w:bookmarkEnd w:id="0"/>
      <w:r w:rsidRPr="005272BB">
        <w:rPr>
          <w:rFonts w:ascii="Times New Roman" w:eastAsia="Times New Roman" w:hAnsi="Times New Roman" w:cs="Times New Roman"/>
          <w:color w:val="auto"/>
          <w:sz w:val="28"/>
          <w:szCs w:val="28"/>
        </w:rPr>
        <w:t xml:space="preserve"> г.</w:t>
      </w:r>
    </w:p>
    <w:p w14:paraId="1DAA3B18" w14:textId="77777777" w:rsidR="0035236A" w:rsidRDefault="0035236A">
      <w:pPr>
        <w:spacing w:after="200" w:line="276"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br w:type="page"/>
      </w:r>
    </w:p>
    <w:p w14:paraId="26A9D798" w14:textId="77777777" w:rsidR="00C21AB2" w:rsidRDefault="00C21AB2" w:rsidP="00C21AB2">
      <w:pPr>
        <w:jc w:val="center"/>
        <w:rPr>
          <w:rFonts w:ascii="Times New Roman" w:hAnsi="Times New Roman" w:cs="Times New Roman"/>
          <w:b/>
          <w:sz w:val="28"/>
          <w:szCs w:val="28"/>
        </w:rPr>
      </w:pPr>
      <w:r w:rsidRPr="00C119F2">
        <w:rPr>
          <w:rFonts w:ascii="Times New Roman" w:hAnsi="Times New Roman" w:cs="Times New Roman"/>
          <w:b/>
          <w:sz w:val="28"/>
          <w:szCs w:val="28"/>
        </w:rPr>
        <w:lastRenderedPageBreak/>
        <w:t>СОДЕРЖАНИЕ</w:t>
      </w:r>
    </w:p>
    <w:p w14:paraId="5CC0ADD2" w14:textId="77777777" w:rsidR="00C21AB2" w:rsidRPr="00C119F2" w:rsidRDefault="00C21AB2" w:rsidP="00C21AB2">
      <w:pPr>
        <w:ind w:firstLine="709"/>
        <w:jc w:val="center"/>
        <w:rPr>
          <w:rFonts w:ascii="Times New Roman" w:eastAsia="Times New Roman" w:hAnsi="Times New Roman" w:cs="Times New Roman"/>
          <w:b/>
          <w:color w:val="auto"/>
          <w:sz w:val="28"/>
          <w:szCs w:val="28"/>
        </w:rPr>
      </w:pPr>
    </w:p>
    <w:tbl>
      <w:tblPr>
        <w:tblW w:w="9228" w:type="dxa"/>
        <w:tblLayout w:type="fixed"/>
        <w:tblLook w:val="00A0" w:firstRow="1" w:lastRow="0" w:firstColumn="1" w:lastColumn="0" w:noHBand="0" w:noVBand="0"/>
      </w:tblPr>
      <w:tblGrid>
        <w:gridCol w:w="817"/>
        <w:gridCol w:w="7811"/>
        <w:gridCol w:w="600"/>
      </w:tblGrid>
      <w:tr w:rsidR="00C21AB2" w:rsidRPr="003625ED" w14:paraId="6B5807D5" w14:textId="77777777" w:rsidTr="00367607">
        <w:tc>
          <w:tcPr>
            <w:tcW w:w="817" w:type="dxa"/>
            <w:shd w:val="clear" w:color="auto" w:fill="auto"/>
          </w:tcPr>
          <w:p w14:paraId="66D935B1"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p>
        </w:tc>
        <w:tc>
          <w:tcPr>
            <w:tcW w:w="7811" w:type="dxa"/>
            <w:shd w:val="clear" w:color="auto" w:fill="auto"/>
          </w:tcPr>
          <w:p w14:paraId="35EDB06D" w14:textId="77777777" w:rsidR="00C21AB2" w:rsidRPr="003625ED" w:rsidRDefault="00C21AB2" w:rsidP="00367607">
            <w:pPr>
              <w:jc w:val="both"/>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ОБЩИЕ ПОЛОЖЕНИЯ……………………………………</w:t>
            </w:r>
            <w:r>
              <w:rPr>
                <w:rFonts w:ascii="Times New Roman" w:eastAsia="Times New Roman" w:hAnsi="Times New Roman" w:cs="Times New Roman"/>
                <w:color w:val="auto"/>
                <w:sz w:val="28"/>
                <w:szCs w:val="28"/>
              </w:rPr>
              <w:t>……..</w:t>
            </w:r>
          </w:p>
        </w:tc>
        <w:tc>
          <w:tcPr>
            <w:tcW w:w="600" w:type="dxa"/>
            <w:shd w:val="clear" w:color="auto" w:fill="auto"/>
          </w:tcPr>
          <w:p w14:paraId="7A96195D"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p>
        </w:tc>
      </w:tr>
      <w:tr w:rsidR="00C21AB2" w:rsidRPr="003625ED" w14:paraId="4B93753E" w14:textId="77777777" w:rsidTr="00367607">
        <w:tc>
          <w:tcPr>
            <w:tcW w:w="817" w:type="dxa"/>
            <w:shd w:val="clear" w:color="auto" w:fill="auto"/>
          </w:tcPr>
          <w:p w14:paraId="2B316ABF"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2</w:t>
            </w:r>
          </w:p>
        </w:tc>
        <w:tc>
          <w:tcPr>
            <w:tcW w:w="7811" w:type="dxa"/>
            <w:shd w:val="clear" w:color="auto" w:fill="auto"/>
          </w:tcPr>
          <w:p w14:paraId="21D8D850"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bCs/>
                <w:color w:val="auto"/>
                <w:sz w:val="28"/>
                <w:szCs w:val="28"/>
              </w:rPr>
              <w:t xml:space="preserve">ПРИМЕРНОЕ СОДЕРЖАНИЕ ПОЯСНИТЕЛЬНОЙ ЗАПИСКИ </w:t>
            </w:r>
            <w:r>
              <w:rPr>
                <w:rFonts w:ascii="Times New Roman" w:eastAsia="Times New Roman" w:hAnsi="Times New Roman" w:cs="Times New Roman"/>
                <w:color w:val="auto"/>
                <w:sz w:val="28"/>
                <w:szCs w:val="28"/>
              </w:rPr>
              <w:t>…………………………………………………………</w:t>
            </w:r>
          </w:p>
        </w:tc>
        <w:tc>
          <w:tcPr>
            <w:tcW w:w="600" w:type="dxa"/>
            <w:shd w:val="clear" w:color="auto" w:fill="auto"/>
          </w:tcPr>
          <w:p w14:paraId="16EF2E03" w14:textId="77777777" w:rsidR="00C21AB2" w:rsidRDefault="00C21AB2" w:rsidP="00367607">
            <w:pPr>
              <w:jc w:val="center"/>
              <w:rPr>
                <w:rFonts w:ascii="Times New Roman" w:eastAsia="Times New Roman" w:hAnsi="Times New Roman" w:cs="Times New Roman"/>
                <w:color w:val="auto"/>
                <w:sz w:val="28"/>
                <w:szCs w:val="28"/>
              </w:rPr>
            </w:pPr>
          </w:p>
          <w:p w14:paraId="70C4DE5C"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5</w:t>
            </w:r>
          </w:p>
        </w:tc>
      </w:tr>
      <w:tr w:rsidR="00C21AB2" w:rsidRPr="003625ED" w14:paraId="61594925" w14:textId="77777777" w:rsidTr="00367607">
        <w:tc>
          <w:tcPr>
            <w:tcW w:w="817" w:type="dxa"/>
            <w:shd w:val="clear" w:color="auto" w:fill="auto"/>
          </w:tcPr>
          <w:p w14:paraId="7305B53F"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3</w:t>
            </w:r>
          </w:p>
        </w:tc>
        <w:tc>
          <w:tcPr>
            <w:tcW w:w="7811" w:type="dxa"/>
            <w:shd w:val="clear" w:color="auto" w:fill="auto"/>
          </w:tcPr>
          <w:p w14:paraId="3D07170A" w14:textId="77777777" w:rsidR="00C21AB2" w:rsidRPr="003625ED" w:rsidRDefault="00C21AB2" w:rsidP="00367607">
            <w:pPr>
              <w:jc w:val="both"/>
              <w:rPr>
                <w:rFonts w:ascii="Times New Roman" w:eastAsia="Times New Roman" w:hAnsi="Times New Roman" w:cs="Times New Roman"/>
                <w:bCs/>
                <w:color w:val="auto"/>
                <w:sz w:val="28"/>
                <w:szCs w:val="28"/>
              </w:rPr>
            </w:pPr>
            <w:r w:rsidRPr="00BC551A">
              <w:rPr>
                <w:rFonts w:ascii="Times New Roman" w:eastAsia="Times New Roman" w:hAnsi="Times New Roman" w:cs="Times New Roman"/>
                <w:bCs/>
                <w:sz w:val="28"/>
                <w:szCs w:val="28"/>
              </w:rPr>
              <w:t>СОДЕРЖАНИЕ КУРСОВОГО ПРОЕКТА</w:t>
            </w:r>
            <w:r w:rsidRPr="003625ED">
              <w:rPr>
                <w:rFonts w:ascii="Times New Roman" w:eastAsia="Times New Roman" w:hAnsi="Times New Roman" w:cs="Times New Roman"/>
                <w:bCs/>
                <w:color w:val="auto"/>
                <w:sz w:val="28"/>
                <w:szCs w:val="28"/>
              </w:rPr>
              <w:t xml:space="preserve"> ……………</w:t>
            </w:r>
            <w:r>
              <w:rPr>
                <w:rFonts w:ascii="Times New Roman" w:eastAsia="Times New Roman" w:hAnsi="Times New Roman" w:cs="Times New Roman"/>
                <w:bCs/>
                <w:color w:val="auto"/>
                <w:sz w:val="28"/>
                <w:szCs w:val="28"/>
              </w:rPr>
              <w:t>………...</w:t>
            </w:r>
          </w:p>
        </w:tc>
        <w:tc>
          <w:tcPr>
            <w:tcW w:w="600" w:type="dxa"/>
            <w:shd w:val="clear" w:color="auto" w:fill="auto"/>
          </w:tcPr>
          <w:p w14:paraId="540BBCDD"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6</w:t>
            </w:r>
          </w:p>
        </w:tc>
      </w:tr>
      <w:tr w:rsidR="00C21AB2" w:rsidRPr="003625ED" w14:paraId="54B62A9F" w14:textId="77777777" w:rsidTr="00367607">
        <w:tc>
          <w:tcPr>
            <w:tcW w:w="817" w:type="dxa"/>
            <w:shd w:val="clear" w:color="auto" w:fill="auto"/>
          </w:tcPr>
          <w:p w14:paraId="3957E8A2" w14:textId="77777777" w:rsidR="00C21AB2" w:rsidRPr="003625ED"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Pr="003625ED">
              <w:rPr>
                <w:rFonts w:ascii="Times New Roman" w:eastAsia="Times New Roman" w:hAnsi="Times New Roman" w:cs="Times New Roman"/>
                <w:color w:val="auto"/>
                <w:sz w:val="28"/>
                <w:szCs w:val="28"/>
              </w:rPr>
              <w:t>.1</w:t>
            </w:r>
          </w:p>
        </w:tc>
        <w:tc>
          <w:tcPr>
            <w:tcW w:w="7811" w:type="dxa"/>
            <w:shd w:val="clear" w:color="auto" w:fill="auto"/>
          </w:tcPr>
          <w:p w14:paraId="7C8460AB" w14:textId="77777777" w:rsidR="00C21AB2" w:rsidRPr="003625ED" w:rsidRDefault="00C21AB2" w:rsidP="00367607">
            <w:pPr>
              <w:jc w:val="both"/>
              <w:rPr>
                <w:rFonts w:ascii="Times New Roman" w:eastAsia="Times New Roman" w:hAnsi="Times New Roman" w:cs="Times New Roman"/>
                <w:color w:val="auto"/>
                <w:sz w:val="28"/>
                <w:szCs w:val="28"/>
              </w:rPr>
            </w:pPr>
            <w:r>
              <w:rPr>
                <w:rFonts w:ascii="Times New Roman" w:eastAsia="Times New Roman" w:hAnsi="Times New Roman" w:cs="Times New Roman"/>
                <w:bCs/>
                <w:iCs/>
                <w:color w:val="auto"/>
                <w:sz w:val="28"/>
                <w:szCs w:val="28"/>
              </w:rPr>
              <w:t>Введение</w:t>
            </w:r>
            <w:r w:rsidRPr="003625ED">
              <w:rPr>
                <w:rFonts w:ascii="Times New Roman" w:eastAsia="Times New Roman" w:hAnsi="Times New Roman" w:cs="Times New Roman"/>
                <w:bCs/>
                <w:iCs/>
                <w:color w:val="auto"/>
                <w:sz w:val="28"/>
                <w:szCs w:val="28"/>
              </w:rPr>
              <w:t xml:space="preserve"> …………………………………………………...</w:t>
            </w:r>
            <w:r>
              <w:rPr>
                <w:rFonts w:ascii="Times New Roman" w:eastAsia="Times New Roman" w:hAnsi="Times New Roman" w:cs="Times New Roman"/>
                <w:bCs/>
                <w:iCs/>
                <w:color w:val="auto"/>
                <w:sz w:val="28"/>
                <w:szCs w:val="28"/>
              </w:rPr>
              <w:t>............</w:t>
            </w:r>
          </w:p>
        </w:tc>
        <w:tc>
          <w:tcPr>
            <w:tcW w:w="600" w:type="dxa"/>
            <w:shd w:val="clear" w:color="auto" w:fill="auto"/>
          </w:tcPr>
          <w:p w14:paraId="7D7D8DCF"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6</w:t>
            </w:r>
          </w:p>
        </w:tc>
      </w:tr>
      <w:tr w:rsidR="00C21AB2" w:rsidRPr="003625ED" w14:paraId="720CA850" w14:textId="77777777" w:rsidTr="00367607">
        <w:tc>
          <w:tcPr>
            <w:tcW w:w="817" w:type="dxa"/>
            <w:shd w:val="clear" w:color="auto" w:fill="auto"/>
          </w:tcPr>
          <w:p w14:paraId="6B8DE94E" w14:textId="77777777" w:rsidR="00C21AB2" w:rsidRPr="003625ED"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bCs/>
                <w:iCs/>
                <w:color w:val="auto"/>
                <w:sz w:val="28"/>
                <w:szCs w:val="28"/>
              </w:rPr>
              <w:t>3</w:t>
            </w:r>
            <w:r w:rsidRPr="003625ED">
              <w:rPr>
                <w:rFonts w:ascii="Times New Roman" w:eastAsia="Times New Roman" w:hAnsi="Times New Roman" w:cs="Times New Roman"/>
                <w:bCs/>
                <w:iCs/>
                <w:color w:val="auto"/>
                <w:sz w:val="28"/>
                <w:szCs w:val="28"/>
              </w:rPr>
              <w:t>.2</w:t>
            </w:r>
          </w:p>
        </w:tc>
        <w:tc>
          <w:tcPr>
            <w:tcW w:w="7811" w:type="dxa"/>
            <w:shd w:val="clear" w:color="auto" w:fill="auto"/>
          </w:tcPr>
          <w:p w14:paraId="3E3C437B" w14:textId="77777777" w:rsidR="00C21AB2" w:rsidRPr="003625ED" w:rsidRDefault="00C21AB2" w:rsidP="00367607">
            <w:pPr>
              <w:jc w:val="both"/>
              <w:rPr>
                <w:rFonts w:ascii="Times New Roman" w:eastAsia="Times New Roman" w:hAnsi="Times New Roman" w:cs="Times New Roman"/>
                <w:bCs/>
                <w:iCs/>
                <w:color w:val="auto"/>
                <w:sz w:val="28"/>
                <w:szCs w:val="28"/>
              </w:rPr>
            </w:pPr>
            <w:r w:rsidRPr="00BC551A">
              <w:rPr>
                <w:rFonts w:ascii="Times New Roman" w:eastAsia="Times New Roman" w:hAnsi="Times New Roman" w:cs="Times New Roman"/>
                <w:bCs/>
                <w:iCs/>
                <w:sz w:val="28"/>
                <w:szCs w:val="28"/>
              </w:rPr>
              <w:t>Основная часть курсового проекта</w:t>
            </w:r>
            <w:r w:rsidRPr="003625ED">
              <w:rPr>
                <w:rFonts w:ascii="Times New Roman" w:eastAsia="Times New Roman" w:hAnsi="Times New Roman" w:cs="Times New Roman"/>
                <w:bCs/>
                <w:iCs/>
                <w:color w:val="auto"/>
                <w:sz w:val="28"/>
                <w:szCs w:val="28"/>
              </w:rPr>
              <w:t xml:space="preserve"> </w:t>
            </w:r>
            <w:r>
              <w:rPr>
                <w:rFonts w:ascii="Times New Roman" w:eastAsia="Times New Roman" w:hAnsi="Times New Roman" w:cs="Times New Roman"/>
                <w:bCs/>
                <w:iCs/>
                <w:color w:val="auto"/>
                <w:sz w:val="28"/>
                <w:szCs w:val="28"/>
              </w:rPr>
              <w:t xml:space="preserve"> </w:t>
            </w:r>
            <w:r w:rsidRPr="003625ED">
              <w:rPr>
                <w:rFonts w:ascii="Times New Roman" w:eastAsia="Times New Roman" w:hAnsi="Times New Roman" w:cs="Times New Roman"/>
                <w:bCs/>
                <w:iCs/>
                <w:color w:val="auto"/>
                <w:sz w:val="28"/>
                <w:szCs w:val="28"/>
              </w:rPr>
              <w:t>…………………………</w:t>
            </w:r>
            <w:r>
              <w:rPr>
                <w:rFonts w:ascii="Times New Roman" w:eastAsia="Times New Roman" w:hAnsi="Times New Roman" w:cs="Times New Roman"/>
                <w:bCs/>
                <w:iCs/>
                <w:color w:val="auto"/>
                <w:sz w:val="28"/>
                <w:szCs w:val="28"/>
              </w:rPr>
              <w:t>…...</w:t>
            </w:r>
          </w:p>
        </w:tc>
        <w:tc>
          <w:tcPr>
            <w:tcW w:w="600" w:type="dxa"/>
            <w:shd w:val="clear" w:color="auto" w:fill="auto"/>
          </w:tcPr>
          <w:p w14:paraId="28F5A020"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8</w:t>
            </w:r>
          </w:p>
        </w:tc>
      </w:tr>
      <w:tr w:rsidR="00C21AB2" w:rsidRPr="003625ED" w14:paraId="4E738D33" w14:textId="77777777" w:rsidTr="00367607">
        <w:tc>
          <w:tcPr>
            <w:tcW w:w="817" w:type="dxa"/>
            <w:shd w:val="clear" w:color="auto" w:fill="auto"/>
          </w:tcPr>
          <w:p w14:paraId="6AA20A35" w14:textId="77777777" w:rsidR="00C21AB2" w:rsidRPr="003625ED"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Pr="003625ED">
              <w:rPr>
                <w:rFonts w:ascii="Times New Roman" w:eastAsia="Times New Roman" w:hAnsi="Times New Roman" w:cs="Times New Roman"/>
                <w:color w:val="auto"/>
                <w:sz w:val="28"/>
                <w:szCs w:val="28"/>
              </w:rPr>
              <w:t>.3</w:t>
            </w:r>
          </w:p>
        </w:tc>
        <w:tc>
          <w:tcPr>
            <w:tcW w:w="7811" w:type="dxa"/>
            <w:shd w:val="clear" w:color="auto" w:fill="auto"/>
          </w:tcPr>
          <w:p w14:paraId="656E8AEA" w14:textId="77777777" w:rsidR="00C21AB2" w:rsidRPr="003625ED" w:rsidRDefault="00C21AB2" w:rsidP="00367607">
            <w:pPr>
              <w:jc w:val="both"/>
              <w:rPr>
                <w:rFonts w:ascii="Times New Roman" w:eastAsia="Times New Roman" w:hAnsi="Times New Roman" w:cs="Times New Roman"/>
                <w:bCs/>
                <w:iCs/>
                <w:color w:val="auto"/>
                <w:sz w:val="28"/>
                <w:szCs w:val="28"/>
              </w:rPr>
            </w:pPr>
            <w:r>
              <w:rPr>
                <w:rFonts w:ascii="Times New Roman" w:eastAsia="Times New Roman" w:hAnsi="Times New Roman" w:cs="Times New Roman"/>
                <w:bCs/>
                <w:iCs/>
                <w:color w:val="auto"/>
                <w:sz w:val="28"/>
                <w:szCs w:val="28"/>
              </w:rPr>
              <w:t>Заключение</w:t>
            </w:r>
            <w:r w:rsidRPr="003625ED">
              <w:rPr>
                <w:rFonts w:ascii="Times New Roman" w:eastAsia="Times New Roman" w:hAnsi="Times New Roman" w:cs="Times New Roman"/>
                <w:bCs/>
                <w:iCs/>
                <w:color w:val="auto"/>
                <w:sz w:val="28"/>
                <w:szCs w:val="28"/>
              </w:rPr>
              <w:t>………………………………………………………</w:t>
            </w:r>
            <w:r>
              <w:rPr>
                <w:rFonts w:ascii="Times New Roman" w:eastAsia="Times New Roman" w:hAnsi="Times New Roman" w:cs="Times New Roman"/>
                <w:bCs/>
                <w:iCs/>
                <w:color w:val="auto"/>
                <w:sz w:val="28"/>
                <w:szCs w:val="28"/>
              </w:rPr>
              <w:t>..</w:t>
            </w:r>
          </w:p>
        </w:tc>
        <w:tc>
          <w:tcPr>
            <w:tcW w:w="600" w:type="dxa"/>
            <w:shd w:val="clear" w:color="auto" w:fill="auto"/>
          </w:tcPr>
          <w:p w14:paraId="5CD40FEB"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C21AB2" w:rsidRPr="003625ED" w14:paraId="56085FC5" w14:textId="77777777" w:rsidTr="00367607">
        <w:tc>
          <w:tcPr>
            <w:tcW w:w="817" w:type="dxa"/>
            <w:shd w:val="clear" w:color="auto" w:fill="auto"/>
          </w:tcPr>
          <w:p w14:paraId="41FCCDC5"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p>
        </w:tc>
        <w:tc>
          <w:tcPr>
            <w:tcW w:w="7811" w:type="dxa"/>
            <w:shd w:val="clear" w:color="auto" w:fill="auto"/>
          </w:tcPr>
          <w:p w14:paraId="1A6EDC28" w14:textId="77777777" w:rsidR="00C21AB2" w:rsidRPr="00BC551A" w:rsidRDefault="00C21AB2" w:rsidP="00367607">
            <w:pPr>
              <w:jc w:val="both"/>
              <w:rPr>
                <w:rFonts w:ascii="Times New Roman" w:eastAsia="Times New Roman" w:hAnsi="Times New Roman" w:cs="Times New Roman"/>
                <w:bCs/>
                <w:iCs/>
                <w:color w:val="auto"/>
                <w:sz w:val="28"/>
                <w:szCs w:val="28"/>
              </w:rPr>
            </w:pPr>
            <w:r w:rsidRPr="00BC551A">
              <w:rPr>
                <w:rFonts w:ascii="Times New Roman" w:eastAsia="Times New Roman" w:hAnsi="Times New Roman" w:cs="Times New Roman"/>
                <w:color w:val="auto"/>
                <w:sz w:val="28"/>
                <w:szCs w:val="28"/>
              </w:rPr>
              <w:t>МЕТОДИЧЕСКИЕ УКАЗАНИЯ К ОТДЕЛЬНЫМ ВОПРОСАМ СОДЕРЖАТЕЛЬНОЙ ЧАСТИ КП</w:t>
            </w:r>
            <w:r>
              <w:rPr>
                <w:rFonts w:ascii="Times New Roman" w:eastAsia="Times New Roman" w:hAnsi="Times New Roman" w:cs="Times New Roman"/>
                <w:color w:val="auto"/>
                <w:sz w:val="28"/>
                <w:szCs w:val="28"/>
              </w:rPr>
              <w:t xml:space="preserve"> ………………</w:t>
            </w:r>
          </w:p>
        </w:tc>
        <w:tc>
          <w:tcPr>
            <w:tcW w:w="600" w:type="dxa"/>
            <w:shd w:val="clear" w:color="auto" w:fill="auto"/>
          </w:tcPr>
          <w:p w14:paraId="2A0098FD" w14:textId="77777777" w:rsidR="00C21AB2" w:rsidRDefault="00C21AB2" w:rsidP="00367607">
            <w:pPr>
              <w:jc w:val="center"/>
              <w:rPr>
                <w:rFonts w:ascii="Times New Roman" w:eastAsia="Times New Roman" w:hAnsi="Times New Roman" w:cs="Times New Roman"/>
                <w:color w:val="auto"/>
                <w:sz w:val="28"/>
                <w:szCs w:val="28"/>
              </w:rPr>
            </w:pPr>
          </w:p>
          <w:p w14:paraId="73F9ED0F"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C21AB2" w:rsidRPr="003625ED" w14:paraId="45786C7F" w14:textId="77777777" w:rsidTr="00367607">
        <w:tc>
          <w:tcPr>
            <w:tcW w:w="817" w:type="dxa"/>
            <w:shd w:val="clear" w:color="auto" w:fill="auto"/>
          </w:tcPr>
          <w:p w14:paraId="1A4EE435"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1</w:t>
            </w:r>
          </w:p>
        </w:tc>
        <w:tc>
          <w:tcPr>
            <w:tcW w:w="7811" w:type="dxa"/>
            <w:shd w:val="clear" w:color="auto" w:fill="auto"/>
          </w:tcPr>
          <w:p w14:paraId="5F957E59" w14:textId="77777777" w:rsidR="00C21AB2" w:rsidRPr="00BC551A"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Методические указания к общей части</w:t>
            </w:r>
            <w:r>
              <w:rPr>
                <w:rFonts w:ascii="Times New Roman" w:eastAsia="Times New Roman" w:hAnsi="Times New Roman" w:cs="Times New Roman"/>
                <w:color w:val="auto"/>
                <w:sz w:val="28"/>
                <w:szCs w:val="28"/>
              </w:rPr>
              <w:t xml:space="preserve"> ………………………….</w:t>
            </w:r>
          </w:p>
        </w:tc>
        <w:tc>
          <w:tcPr>
            <w:tcW w:w="600" w:type="dxa"/>
            <w:shd w:val="clear" w:color="auto" w:fill="auto"/>
          </w:tcPr>
          <w:p w14:paraId="051D05E9"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C21AB2" w:rsidRPr="003625ED" w14:paraId="3FBF0E18" w14:textId="77777777" w:rsidTr="00367607">
        <w:tc>
          <w:tcPr>
            <w:tcW w:w="817" w:type="dxa"/>
            <w:shd w:val="clear" w:color="auto" w:fill="auto"/>
          </w:tcPr>
          <w:p w14:paraId="37E72E76"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2</w:t>
            </w:r>
          </w:p>
        </w:tc>
        <w:tc>
          <w:tcPr>
            <w:tcW w:w="7811" w:type="dxa"/>
            <w:shd w:val="clear" w:color="auto" w:fill="auto"/>
          </w:tcPr>
          <w:p w14:paraId="3AEE350B"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0"/>
              </w:rPr>
              <w:t>Расчет электрических</w:t>
            </w:r>
            <w:r w:rsidRPr="00CD0101">
              <w:rPr>
                <w:rFonts w:ascii="Times New Roman" w:eastAsia="Times New Roman" w:hAnsi="Times New Roman" w:cs="Times New Roman"/>
                <w:b/>
                <w:color w:val="auto"/>
                <w:sz w:val="28"/>
                <w:szCs w:val="20"/>
              </w:rPr>
              <w:t xml:space="preserve"> </w:t>
            </w:r>
            <w:r w:rsidRPr="00BC551A">
              <w:rPr>
                <w:rFonts w:ascii="Times New Roman" w:eastAsia="Times New Roman" w:hAnsi="Times New Roman" w:cs="Times New Roman"/>
                <w:color w:val="auto"/>
                <w:sz w:val="28"/>
                <w:szCs w:val="20"/>
              </w:rPr>
              <w:t>нагрузок</w:t>
            </w:r>
            <w:r w:rsidRPr="003625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625ED">
              <w:rPr>
                <w:rFonts w:ascii="Times New Roman" w:hAnsi="Times New Roman" w:cs="Times New Roman"/>
                <w:sz w:val="28"/>
                <w:szCs w:val="28"/>
              </w:rPr>
              <w:t>…………………………</w:t>
            </w:r>
            <w:r>
              <w:rPr>
                <w:rFonts w:ascii="Times New Roman" w:hAnsi="Times New Roman" w:cs="Times New Roman"/>
                <w:sz w:val="28"/>
                <w:szCs w:val="28"/>
              </w:rPr>
              <w:t>………</w:t>
            </w:r>
          </w:p>
        </w:tc>
        <w:tc>
          <w:tcPr>
            <w:tcW w:w="600" w:type="dxa"/>
            <w:shd w:val="clear" w:color="auto" w:fill="auto"/>
          </w:tcPr>
          <w:p w14:paraId="5F75A81B"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0</w:t>
            </w:r>
          </w:p>
        </w:tc>
      </w:tr>
      <w:tr w:rsidR="00C21AB2" w:rsidRPr="003625ED" w14:paraId="4A9E63FF" w14:textId="77777777" w:rsidTr="00367607">
        <w:tc>
          <w:tcPr>
            <w:tcW w:w="817" w:type="dxa"/>
            <w:shd w:val="clear" w:color="auto" w:fill="auto"/>
          </w:tcPr>
          <w:p w14:paraId="1F8C72FB"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p>
        </w:tc>
        <w:tc>
          <w:tcPr>
            <w:tcW w:w="7811" w:type="dxa"/>
            <w:shd w:val="clear" w:color="auto" w:fill="auto"/>
          </w:tcPr>
          <w:p w14:paraId="6A23CCDD"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sz w:val="28"/>
                <w:szCs w:val="28"/>
              </w:rPr>
              <w:t xml:space="preserve">Расчет электрической сети </w:t>
            </w:r>
            <w:r w:rsidRPr="00BC551A">
              <w:rPr>
                <w:rFonts w:ascii="Times New Roman" w:eastAsia="Times New Roman" w:hAnsi="Times New Roman" w:cs="Times New Roman"/>
                <w:color w:val="auto"/>
                <w:sz w:val="28"/>
                <w:szCs w:val="28"/>
              </w:rPr>
              <w:t>по нагреву</w:t>
            </w:r>
            <w:r>
              <w:rPr>
                <w:rFonts w:ascii="Times New Roman" w:eastAsia="Times New Roman" w:hAnsi="Times New Roman" w:cs="Times New Roman"/>
                <w:color w:val="auto"/>
                <w:sz w:val="28"/>
                <w:szCs w:val="28"/>
              </w:rPr>
              <w:t xml:space="preserve"> …………………………..</w:t>
            </w:r>
          </w:p>
        </w:tc>
        <w:tc>
          <w:tcPr>
            <w:tcW w:w="600" w:type="dxa"/>
            <w:shd w:val="clear" w:color="auto" w:fill="auto"/>
          </w:tcPr>
          <w:p w14:paraId="7A7737A3"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2</w:t>
            </w:r>
          </w:p>
        </w:tc>
      </w:tr>
      <w:tr w:rsidR="00C21AB2" w:rsidRPr="003625ED" w14:paraId="0B78F85C" w14:textId="77777777" w:rsidTr="00367607">
        <w:tc>
          <w:tcPr>
            <w:tcW w:w="817" w:type="dxa"/>
            <w:shd w:val="clear" w:color="auto" w:fill="auto"/>
          </w:tcPr>
          <w:p w14:paraId="396F0A2D"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4</w:t>
            </w:r>
          </w:p>
        </w:tc>
        <w:tc>
          <w:tcPr>
            <w:tcW w:w="7811" w:type="dxa"/>
            <w:shd w:val="clear" w:color="auto" w:fill="auto"/>
          </w:tcPr>
          <w:p w14:paraId="73E62055" w14:textId="77777777" w:rsidR="00C21AB2" w:rsidRPr="003625ED" w:rsidRDefault="00C21AB2" w:rsidP="00367607">
            <w:pPr>
              <w:widowControl w:val="0"/>
              <w:autoSpaceDE w:val="0"/>
              <w:autoSpaceDN w:val="0"/>
              <w:adjustRightInd w:val="0"/>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электрической сети до 1000 В</w:t>
            </w:r>
            <w:r>
              <w:rPr>
                <w:rFonts w:ascii="Times New Roman" w:eastAsia="Times New Roman" w:hAnsi="Times New Roman" w:cs="Times New Roman"/>
                <w:color w:val="auto"/>
                <w:sz w:val="28"/>
                <w:szCs w:val="28"/>
              </w:rPr>
              <w:t>….…………………………</w:t>
            </w:r>
          </w:p>
        </w:tc>
        <w:tc>
          <w:tcPr>
            <w:tcW w:w="600" w:type="dxa"/>
            <w:shd w:val="clear" w:color="auto" w:fill="auto"/>
          </w:tcPr>
          <w:p w14:paraId="5E7361BA"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13</w:t>
            </w:r>
          </w:p>
        </w:tc>
      </w:tr>
      <w:tr w:rsidR="00C21AB2" w:rsidRPr="003625ED" w14:paraId="2F2F9904" w14:textId="77777777" w:rsidTr="00367607">
        <w:tc>
          <w:tcPr>
            <w:tcW w:w="817" w:type="dxa"/>
            <w:shd w:val="clear" w:color="auto" w:fill="auto"/>
          </w:tcPr>
          <w:p w14:paraId="3ADCA874"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5</w:t>
            </w:r>
          </w:p>
        </w:tc>
        <w:tc>
          <w:tcPr>
            <w:tcW w:w="7811" w:type="dxa"/>
            <w:shd w:val="clear" w:color="auto" w:fill="auto"/>
          </w:tcPr>
          <w:p w14:paraId="3E374B79"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мощности компенсирующего устройства</w:t>
            </w:r>
            <w:r>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6A5738EC"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6</w:t>
            </w:r>
          </w:p>
        </w:tc>
      </w:tr>
      <w:tr w:rsidR="00C21AB2" w:rsidRPr="003625ED" w14:paraId="0FF6AB35" w14:textId="77777777" w:rsidTr="00367607">
        <w:tc>
          <w:tcPr>
            <w:tcW w:w="817" w:type="dxa"/>
            <w:shd w:val="clear" w:color="auto" w:fill="auto"/>
          </w:tcPr>
          <w:p w14:paraId="500DFBC7"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6</w:t>
            </w:r>
          </w:p>
        </w:tc>
        <w:tc>
          <w:tcPr>
            <w:tcW w:w="7811" w:type="dxa"/>
            <w:shd w:val="clear" w:color="auto" w:fill="auto"/>
          </w:tcPr>
          <w:p w14:paraId="4380EC84"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мощности компенсирующего устройства</w:t>
            </w:r>
            <w:r>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43FE5B05"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7</w:t>
            </w:r>
          </w:p>
        </w:tc>
      </w:tr>
      <w:tr w:rsidR="00C21AB2" w:rsidRPr="003625ED" w14:paraId="70EC3266" w14:textId="77777777" w:rsidTr="00367607">
        <w:tc>
          <w:tcPr>
            <w:tcW w:w="817" w:type="dxa"/>
            <w:shd w:val="clear" w:color="auto" w:fill="auto"/>
          </w:tcPr>
          <w:p w14:paraId="0512C24F"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7</w:t>
            </w:r>
          </w:p>
        </w:tc>
        <w:tc>
          <w:tcPr>
            <w:tcW w:w="7811" w:type="dxa"/>
            <w:shd w:val="clear" w:color="auto" w:fill="auto"/>
          </w:tcPr>
          <w:p w14:paraId="3BB51110"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токов короткого замыкания</w:t>
            </w:r>
            <w:r w:rsidRPr="00EE354B">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2C5C6DC7"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8</w:t>
            </w:r>
          </w:p>
        </w:tc>
      </w:tr>
      <w:tr w:rsidR="00C21AB2" w:rsidRPr="003625ED" w14:paraId="4D371B5B" w14:textId="77777777" w:rsidTr="00367607">
        <w:tc>
          <w:tcPr>
            <w:tcW w:w="817" w:type="dxa"/>
            <w:shd w:val="clear" w:color="auto" w:fill="auto"/>
          </w:tcPr>
          <w:p w14:paraId="30565B5B" w14:textId="77777777" w:rsidR="00C21AB2" w:rsidRPr="003625ED" w:rsidRDefault="00C21AB2"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8</w:t>
            </w:r>
          </w:p>
        </w:tc>
        <w:tc>
          <w:tcPr>
            <w:tcW w:w="7811" w:type="dxa"/>
            <w:shd w:val="clear" w:color="auto" w:fill="auto"/>
          </w:tcPr>
          <w:p w14:paraId="7BFB85E6"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Выбор электрооборудования и токоведущих частей</w:t>
            </w:r>
            <w:r>
              <w:rPr>
                <w:rFonts w:ascii="Times New Roman" w:eastAsia="Times New Roman" w:hAnsi="Times New Roman" w:cs="Times New Roman"/>
                <w:color w:val="auto"/>
                <w:sz w:val="28"/>
                <w:szCs w:val="28"/>
              </w:rPr>
              <w:t xml:space="preserve"> …………...</w:t>
            </w:r>
          </w:p>
        </w:tc>
        <w:tc>
          <w:tcPr>
            <w:tcW w:w="600" w:type="dxa"/>
            <w:shd w:val="clear" w:color="auto" w:fill="auto"/>
          </w:tcPr>
          <w:p w14:paraId="7B4CD292" w14:textId="77777777" w:rsidR="00C21AB2" w:rsidRPr="003625ED" w:rsidRDefault="00C21AB2"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9</w:t>
            </w:r>
          </w:p>
        </w:tc>
      </w:tr>
      <w:tr w:rsidR="00C21AB2" w:rsidRPr="003625ED" w14:paraId="399E844B" w14:textId="77777777" w:rsidTr="00367607">
        <w:tc>
          <w:tcPr>
            <w:tcW w:w="817" w:type="dxa"/>
            <w:shd w:val="clear" w:color="auto" w:fill="auto"/>
          </w:tcPr>
          <w:p w14:paraId="562156B0" w14:textId="77777777" w:rsidR="00C21AB2" w:rsidRPr="003625ED"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4.9</w:t>
            </w:r>
          </w:p>
        </w:tc>
        <w:tc>
          <w:tcPr>
            <w:tcW w:w="7811" w:type="dxa"/>
            <w:shd w:val="clear" w:color="auto" w:fill="auto"/>
          </w:tcPr>
          <w:p w14:paraId="5807759A" w14:textId="77777777" w:rsidR="00C21AB2" w:rsidRPr="003625ED"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заземляющего устройства</w:t>
            </w:r>
            <w:r w:rsidRPr="00EE354B">
              <w:rPr>
                <w:rFonts w:ascii="Times New Roman" w:eastAsia="Times New Roman" w:hAnsi="Times New Roman" w:cs="Times New Roman"/>
                <w:b/>
                <w:color w:val="auto"/>
                <w:sz w:val="28"/>
                <w:szCs w:val="28"/>
              </w:rPr>
              <w:t xml:space="preserve"> </w:t>
            </w:r>
            <w:r w:rsidRPr="003625ED">
              <w:rPr>
                <w:rFonts w:ascii="Times New Roman" w:eastAsia="Times New Roman" w:hAnsi="Times New Roman" w:cs="Times New Roman"/>
                <w:color w:val="auto"/>
                <w:sz w:val="28"/>
                <w:szCs w:val="20"/>
              </w:rPr>
              <w:t>…………</w:t>
            </w:r>
            <w:r>
              <w:rPr>
                <w:rFonts w:ascii="Times New Roman" w:eastAsia="Times New Roman" w:hAnsi="Times New Roman" w:cs="Times New Roman"/>
                <w:color w:val="auto"/>
                <w:sz w:val="28"/>
                <w:szCs w:val="20"/>
              </w:rPr>
              <w:t>………………….….</w:t>
            </w:r>
          </w:p>
        </w:tc>
        <w:tc>
          <w:tcPr>
            <w:tcW w:w="600" w:type="dxa"/>
            <w:shd w:val="clear" w:color="auto" w:fill="auto"/>
          </w:tcPr>
          <w:p w14:paraId="313782B7"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20</w:t>
            </w:r>
          </w:p>
        </w:tc>
      </w:tr>
      <w:tr w:rsidR="00C21AB2" w:rsidRPr="003625ED" w14:paraId="32E8A633" w14:textId="77777777" w:rsidTr="00367607">
        <w:tc>
          <w:tcPr>
            <w:tcW w:w="817" w:type="dxa"/>
            <w:shd w:val="clear" w:color="auto" w:fill="auto"/>
          </w:tcPr>
          <w:p w14:paraId="1145F49C" w14:textId="77777777" w:rsidR="00C21AB2" w:rsidRPr="003625ED"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0</w:t>
            </w:r>
          </w:p>
        </w:tc>
        <w:tc>
          <w:tcPr>
            <w:tcW w:w="7811" w:type="dxa"/>
            <w:shd w:val="clear" w:color="auto" w:fill="auto"/>
          </w:tcPr>
          <w:p w14:paraId="43C5C376" w14:textId="77777777" w:rsidR="00C21AB2" w:rsidRPr="00BC551A" w:rsidRDefault="00C21AB2"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bCs/>
                <w:color w:val="auto"/>
                <w:sz w:val="28"/>
                <w:szCs w:val="28"/>
              </w:rPr>
              <w:t>Методические указания к технологической части</w:t>
            </w:r>
            <w:r>
              <w:rPr>
                <w:rFonts w:ascii="Times New Roman" w:eastAsia="Times New Roman" w:hAnsi="Times New Roman" w:cs="Times New Roman"/>
                <w:bCs/>
                <w:color w:val="auto"/>
                <w:sz w:val="28"/>
                <w:szCs w:val="28"/>
              </w:rPr>
              <w:t>………………</w:t>
            </w:r>
          </w:p>
        </w:tc>
        <w:tc>
          <w:tcPr>
            <w:tcW w:w="600" w:type="dxa"/>
            <w:shd w:val="clear" w:color="auto" w:fill="auto"/>
          </w:tcPr>
          <w:p w14:paraId="14E867F4" w14:textId="77777777" w:rsidR="00C21AB2" w:rsidRPr="003625ED"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22</w:t>
            </w:r>
          </w:p>
        </w:tc>
      </w:tr>
      <w:tr w:rsidR="00C21AB2" w:rsidRPr="00213CE7" w14:paraId="7CBC3B47" w14:textId="77777777" w:rsidTr="00367607">
        <w:tc>
          <w:tcPr>
            <w:tcW w:w="817" w:type="dxa"/>
            <w:shd w:val="clear" w:color="auto" w:fill="auto"/>
          </w:tcPr>
          <w:p w14:paraId="223CD2F6" w14:textId="77777777" w:rsidR="00C21AB2" w:rsidRPr="00213CE7" w:rsidRDefault="00C21AB2"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10</w:t>
            </w:r>
          </w:p>
        </w:tc>
        <w:tc>
          <w:tcPr>
            <w:tcW w:w="7811" w:type="dxa"/>
            <w:shd w:val="clear" w:color="auto" w:fill="auto"/>
          </w:tcPr>
          <w:p w14:paraId="1275F871" w14:textId="77777777" w:rsidR="00C21AB2" w:rsidRPr="00213CE7" w:rsidRDefault="00C21AB2" w:rsidP="00367607">
            <w:pPr>
              <w:jc w:val="both"/>
              <w:rPr>
                <w:rFonts w:ascii="Times New Roman" w:eastAsia="Times New Roman" w:hAnsi="Times New Roman" w:cs="Times New Roman"/>
                <w:color w:val="auto"/>
                <w:sz w:val="28"/>
                <w:szCs w:val="28"/>
              </w:rPr>
            </w:pPr>
            <w:r w:rsidRPr="00213CE7">
              <w:rPr>
                <w:rFonts w:ascii="Times New Roman" w:eastAsia="Times New Roman" w:hAnsi="Times New Roman" w:cs="Times New Roman"/>
                <w:color w:val="auto"/>
                <w:sz w:val="28"/>
                <w:szCs w:val="28"/>
              </w:rPr>
              <w:t>ПРИЛОЖЕНИЯ</w:t>
            </w:r>
            <w:r>
              <w:rPr>
                <w:rFonts w:ascii="Times New Roman" w:eastAsia="Times New Roman" w:hAnsi="Times New Roman" w:cs="Times New Roman"/>
                <w:color w:val="auto"/>
                <w:sz w:val="28"/>
                <w:szCs w:val="28"/>
              </w:rPr>
              <w:t>…</w:t>
            </w:r>
            <w:r w:rsidRPr="00213CE7">
              <w:rPr>
                <w:rFonts w:ascii="Times New Roman" w:eastAsia="Times New Roman" w:hAnsi="Times New Roman" w:cs="Times New Roman"/>
                <w:color w:val="auto"/>
                <w:sz w:val="28"/>
                <w:szCs w:val="28"/>
              </w:rPr>
              <w:t>…………………………………………………</w:t>
            </w:r>
          </w:p>
        </w:tc>
        <w:tc>
          <w:tcPr>
            <w:tcW w:w="600" w:type="dxa"/>
            <w:shd w:val="clear" w:color="auto" w:fill="auto"/>
          </w:tcPr>
          <w:p w14:paraId="52C8CF0E" w14:textId="77777777" w:rsidR="00C21AB2" w:rsidRPr="00213CE7" w:rsidRDefault="00C21AB2"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29</w:t>
            </w:r>
          </w:p>
        </w:tc>
      </w:tr>
    </w:tbl>
    <w:p w14:paraId="5C3B01E9" w14:textId="77777777" w:rsidR="00C21AB2" w:rsidRPr="00213CE7" w:rsidRDefault="00C21AB2" w:rsidP="00C21AB2">
      <w:pPr>
        <w:spacing w:line="360" w:lineRule="auto"/>
        <w:jc w:val="center"/>
        <w:rPr>
          <w:rFonts w:ascii="Times New Roman" w:hAnsi="Times New Roman" w:cs="Times New Roman"/>
          <w:sz w:val="28"/>
          <w:szCs w:val="28"/>
        </w:rPr>
      </w:pPr>
    </w:p>
    <w:p w14:paraId="5EC52FDE" w14:textId="77777777" w:rsidR="00C21AB2" w:rsidRPr="00213CE7" w:rsidRDefault="00C21AB2" w:rsidP="00C21AB2">
      <w:pPr>
        <w:spacing w:line="360" w:lineRule="auto"/>
        <w:jc w:val="center"/>
        <w:rPr>
          <w:rFonts w:ascii="Times New Roman" w:hAnsi="Times New Roman" w:cs="Times New Roman"/>
          <w:sz w:val="28"/>
          <w:szCs w:val="28"/>
        </w:rPr>
      </w:pPr>
    </w:p>
    <w:p w14:paraId="4DCA4AE3" w14:textId="77777777" w:rsidR="00C21AB2" w:rsidRPr="00213CE7" w:rsidRDefault="00C21AB2" w:rsidP="00C21AB2">
      <w:pPr>
        <w:spacing w:after="200" w:line="276" w:lineRule="auto"/>
        <w:rPr>
          <w:rFonts w:ascii="Times New Roman" w:hAnsi="Times New Roman" w:cs="Times New Roman"/>
          <w:sz w:val="28"/>
          <w:szCs w:val="28"/>
        </w:rPr>
      </w:pPr>
    </w:p>
    <w:p w14:paraId="64A7CE3D" w14:textId="77777777" w:rsidR="00463D66" w:rsidRPr="00213CE7" w:rsidRDefault="00463D66" w:rsidP="004175B0">
      <w:pPr>
        <w:spacing w:line="360" w:lineRule="auto"/>
        <w:jc w:val="center"/>
        <w:rPr>
          <w:rFonts w:ascii="Times New Roman" w:hAnsi="Times New Roman" w:cs="Times New Roman"/>
          <w:sz w:val="28"/>
          <w:szCs w:val="28"/>
        </w:rPr>
      </w:pPr>
    </w:p>
    <w:p w14:paraId="149FE9F5" w14:textId="77777777" w:rsidR="00463D66" w:rsidRPr="00213CE7" w:rsidRDefault="00463D66">
      <w:pPr>
        <w:spacing w:after="200" w:line="276" w:lineRule="auto"/>
        <w:rPr>
          <w:rFonts w:ascii="Times New Roman" w:hAnsi="Times New Roman" w:cs="Times New Roman"/>
          <w:sz w:val="28"/>
          <w:szCs w:val="28"/>
        </w:rPr>
      </w:pPr>
      <w:r w:rsidRPr="00213CE7">
        <w:rPr>
          <w:rFonts w:ascii="Times New Roman" w:hAnsi="Times New Roman" w:cs="Times New Roman"/>
          <w:sz w:val="28"/>
          <w:szCs w:val="28"/>
        </w:rPr>
        <w:br w:type="page"/>
      </w:r>
    </w:p>
    <w:p w14:paraId="55DF0FC7" w14:textId="77777777" w:rsidR="00463D66" w:rsidRPr="00A32F35" w:rsidRDefault="00463D66" w:rsidP="00CC7C84">
      <w:pPr>
        <w:tabs>
          <w:tab w:val="left" w:pos="993"/>
        </w:tabs>
        <w:spacing w:line="288" w:lineRule="auto"/>
        <w:jc w:val="center"/>
        <w:rPr>
          <w:rFonts w:ascii="Times New Roman" w:eastAsia="Times New Roman" w:hAnsi="Times New Roman" w:cs="Times New Roman"/>
          <w:b/>
          <w:bCs/>
          <w:color w:val="auto"/>
          <w:sz w:val="28"/>
          <w:szCs w:val="28"/>
        </w:rPr>
      </w:pPr>
      <w:r w:rsidRPr="00A32F35">
        <w:rPr>
          <w:rFonts w:ascii="Times New Roman" w:eastAsia="Times New Roman" w:hAnsi="Times New Roman" w:cs="Times New Roman"/>
          <w:b/>
          <w:color w:val="auto"/>
          <w:sz w:val="28"/>
          <w:szCs w:val="28"/>
        </w:rPr>
        <w:lastRenderedPageBreak/>
        <w:t>1 ОБЩИЕ ПОЛОЖЕНИЯ</w:t>
      </w:r>
    </w:p>
    <w:p w14:paraId="696D32D6" w14:textId="77777777" w:rsidR="00463D66" w:rsidRPr="00463D66" w:rsidRDefault="00463D66" w:rsidP="00CC7C84">
      <w:pPr>
        <w:tabs>
          <w:tab w:val="left" w:pos="993"/>
        </w:tabs>
        <w:spacing w:line="288" w:lineRule="auto"/>
        <w:ind w:firstLine="709"/>
        <w:jc w:val="center"/>
        <w:rPr>
          <w:rFonts w:ascii="Times New Roman" w:eastAsia="Times New Roman" w:hAnsi="Times New Roman" w:cs="Times New Roman"/>
          <w:color w:val="auto"/>
          <w:sz w:val="28"/>
          <w:szCs w:val="28"/>
        </w:rPr>
      </w:pPr>
    </w:p>
    <w:p w14:paraId="1D442B03" w14:textId="77777777" w:rsidR="003C0CE7" w:rsidRDefault="00463D66" w:rsidP="00CC7C84">
      <w:pPr>
        <w:spacing w:line="288" w:lineRule="auto"/>
        <w:ind w:firstLine="709"/>
        <w:jc w:val="both"/>
        <w:rPr>
          <w:rFonts w:ascii="Times New Roman" w:eastAsia="Times New Roman" w:hAnsi="Times New Roman" w:cs="Times New Roman"/>
          <w:bCs/>
          <w:color w:val="auto"/>
          <w:sz w:val="28"/>
          <w:szCs w:val="28"/>
        </w:rPr>
      </w:pPr>
      <w:r w:rsidRPr="00463D66">
        <w:rPr>
          <w:rFonts w:ascii="Times New Roman" w:eastAsia="Times New Roman" w:hAnsi="Times New Roman" w:cs="Times New Roman"/>
          <w:color w:val="auto"/>
          <w:sz w:val="28"/>
          <w:szCs w:val="28"/>
        </w:rPr>
        <w:t xml:space="preserve">Настоящие рекомендации по </w:t>
      </w:r>
      <w:r w:rsidR="003C0CE7">
        <w:rPr>
          <w:rFonts w:ascii="Times New Roman" w:eastAsia="Times New Roman" w:hAnsi="Times New Roman" w:cs="Times New Roman"/>
          <w:color w:val="auto"/>
          <w:sz w:val="28"/>
          <w:szCs w:val="28"/>
        </w:rPr>
        <w:t>содержательной части</w:t>
      </w:r>
      <w:r w:rsidR="003C0CE7" w:rsidRPr="00181329">
        <w:rPr>
          <w:rFonts w:ascii="Times New Roman" w:eastAsia="Times New Roman" w:hAnsi="Times New Roman" w:cs="Times New Roman"/>
          <w:color w:val="auto"/>
          <w:sz w:val="28"/>
          <w:szCs w:val="28"/>
        </w:rPr>
        <w:t xml:space="preserve"> курсовых проектов </w:t>
      </w:r>
      <w:r w:rsidR="0060323C">
        <w:rPr>
          <w:rFonts w:ascii="Times New Roman" w:eastAsia="Times New Roman" w:hAnsi="Times New Roman" w:cs="Times New Roman"/>
          <w:color w:val="auto"/>
          <w:sz w:val="28"/>
          <w:szCs w:val="28"/>
        </w:rPr>
        <w:t xml:space="preserve">(КП) </w:t>
      </w:r>
      <w:r w:rsidR="003D5285">
        <w:rPr>
          <w:rFonts w:ascii="Times New Roman" w:eastAsia="Times New Roman" w:hAnsi="Times New Roman" w:cs="Times New Roman"/>
          <w:color w:val="auto"/>
          <w:sz w:val="28"/>
          <w:szCs w:val="28"/>
        </w:rPr>
        <w:t>разработаны в соответ</w:t>
      </w:r>
      <w:r w:rsidR="00365029" w:rsidRPr="00365029">
        <w:rPr>
          <w:rFonts w:ascii="Times New Roman" w:eastAsia="Times New Roman" w:hAnsi="Times New Roman" w:cs="Times New Roman"/>
          <w:color w:val="auto"/>
          <w:sz w:val="28"/>
          <w:szCs w:val="28"/>
        </w:rPr>
        <w:t xml:space="preserve">ствии с действующими нормативными документами, </w:t>
      </w:r>
      <w:r w:rsidR="003D5285">
        <w:rPr>
          <w:rFonts w:ascii="Times New Roman" w:eastAsia="Times New Roman" w:hAnsi="Times New Roman" w:cs="Times New Roman"/>
          <w:color w:val="auto"/>
          <w:sz w:val="28"/>
          <w:szCs w:val="28"/>
        </w:rPr>
        <w:t>ГОСТ на текстовую до</w:t>
      </w:r>
      <w:r w:rsidR="00365029">
        <w:rPr>
          <w:rFonts w:ascii="Times New Roman" w:eastAsia="Times New Roman" w:hAnsi="Times New Roman" w:cs="Times New Roman"/>
          <w:color w:val="auto"/>
          <w:sz w:val="28"/>
          <w:szCs w:val="28"/>
        </w:rPr>
        <w:t>кументацию</w:t>
      </w:r>
      <w:r w:rsidRPr="00463D66">
        <w:rPr>
          <w:rFonts w:ascii="Times New Roman" w:eastAsia="Times New Roman" w:hAnsi="Times New Roman" w:cs="Times New Roman"/>
          <w:color w:val="auto"/>
          <w:sz w:val="28"/>
          <w:szCs w:val="28"/>
        </w:rPr>
        <w:t>, адресованы студентам и преподавателям</w:t>
      </w:r>
      <w:r w:rsidR="001E5D1F">
        <w:rPr>
          <w:rFonts w:ascii="Times New Roman" w:eastAsia="Times New Roman" w:hAnsi="Times New Roman" w:cs="Times New Roman"/>
          <w:color w:val="auto"/>
          <w:sz w:val="28"/>
          <w:szCs w:val="28"/>
        </w:rPr>
        <w:t xml:space="preserve"> </w:t>
      </w:r>
      <w:r w:rsidR="00495422">
        <w:rPr>
          <w:rFonts w:ascii="Times New Roman" w:eastAsia="Times New Roman" w:hAnsi="Times New Roman" w:cs="Times New Roman"/>
          <w:color w:val="auto"/>
          <w:sz w:val="28"/>
          <w:szCs w:val="28"/>
        </w:rPr>
        <w:t>Поволжского государственного</w:t>
      </w:r>
      <w:r w:rsidR="00495422" w:rsidRPr="003959D1">
        <w:rPr>
          <w:rFonts w:ascii="Times New Roman" w:eastAsia="Times New Roman" w:hAnsi="Times New Roman" w:cs="Times New Roman"/>
          <w:color w:val="auto"/>
          <w:sz w:val="28"/>
          <w:szCs w:val="28"/>
        </w:rPr>
        <w:t xml:space="preserve"> </w:t>
      </w:r>
      <w:r w:rsidR="001E5D1F">
        <w:rPr>
          <w:rFonts w:ascii="Times New Roman" w:eastAsia="Times New Roman" w:hAnsi="Times New Roman" w:cs="Times New Roman"/>
          <w:color w:val="auto"/>
          <w:sz w:val="28"/>
          <w:szCs w:val="28"/>
        </w:rPr>
        <w:t xml:space="preserve">колледжа </w:t>
      </w:r>
      <w:r w:rsidR="003C0CE7" w:rsidRPr="003C0CE7">
        <w:rPr>
          <w:rFonts w:ascii="Times New Roman" w:eastAsia="Times New Roman" w:hAnsi="Times New Roman" w:cs="Times New Roman"/>
          <w:color w:val="auto"/>
          <w:sz w:val="28"/>
          <w:szCs w:val="28"/>
        </w:rPr>
        <w:t xml:space="preserve">специальности </w:t>
      </w:r>
      <w:r w:rsidR="00CC7C84" w:rsidRPr="00CC7C84">
        <w:rPr>
          <w:rFonts w:ascii="Times New Roman" w:eastAsia="Times New Roman" w:hAnsi="Times New Roman" w:cs="Times New Roman"/>
          <w:bCs/>
          <w:color w:val="auto"/>
          <w:sz w:val="28"/>
          <w:szCs w:val="28"/>
        </w:rPr>
        <w:t>13.02.13 Эксплуатация и обслуживание электрического и электромеханичес</w:t>
      </w:r>
      <w:r w:rsidR="00CC7C84">
        <w:rPr>
          <w:rFonts w:ascii="Times New Roman" w:eastAsia="Times New Roman" w:hAnsi="Times New Roman" w:cs="Times New Roman"/>
          <w:bCs/>
          <w:color w:val="auto"/>
          <w:sz w:val="28"/>
          <w:szCs w:val="28"/>
        </w:rPr>
        <w:t>кого оборудования (по отраслям).</w:t>
      </w:r>
    </w:p>
    <w:p w14:paraId="5B32E1D0"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Курсов</w:t>
      </w:r>
      <w:r>
        <w:rPr>
          <w:rFonts w:ascii="Times New Roman" w:eastAsia="Times New Roman" w:hAnsi="Times New Roman" w:cs="Times New Roman"/>
          <w:bCs/>
          <w:color w:val="auto"/>
          <w:sz w:val="28"/>
          <w:szCs w:val="28"/>
        </w:rPr>
        <w:t>ой</w:t>
      </w:r>
      <w:r w:rsidRPr="000C6B25">
        <w:rPr>
          <w:rFonts w:ascii="Times New Roman" w:eastAsia="Times New Roman" w:hAnsi="Times New Roman" w:cs="Times New Roman"/>
          <w:bCs/>
          <w:color w:val="auto"/>
          <w:sz w:val="28"/>
          <w:szCs w:val="28"/>
        </w:rPr>
        <w:t xml:space="preserve"> </w:t>
      </w:r>
      <w:r>
        <w:rPr>
          <w:rFonts w:ascii="Times New Roman" w:eastAsia="Times New Roman" w:hAnsi="Times New Roman" w:cs="Times New Roman"/>
          <w:bCs/>
          <w:color w:val="auto"/>
          <w:sz w:val="28"/>
          <w:szCs w:val="28"/>
        </w:rPr>
        <w:t>проект</w:t>
      </w:r>
      <w:r w:rsidRPr="000C6B25">
        <w:rPr>
          <w:rFonts w:ascii="Times New Roman" w:eastAsia="Times New Roman" w:hAnsi="Times New Roman" w:cs="Times New Roman"/>
          <w:bCs/>
          <w:color w:val="auto"/>
          <w:sz w:val="28"/>
          <w:szCs w:val="28"/>
        </w:rPr>
        <w:t xml:space="preserve"> является обязательной составной частью учебн</w:t>
      </w:r>
      <w:r>
        <w:rPr>
          <w:rFonts w:ascii="Times New Roman" w:eastAsia="Times New Roman" w:hAnsi="Times New Roman" w:cs="Times New Roman"/>
          <w:bCs/>
          <w:color w:val="auto"/>
          <w:sz w:val="28"/>
          <w:szCs w:val="28"/>
        </w:rPr>
        <w:t>ого</w:t>
      </w:r>
      <w:r w:rsidRPr="000C6B25">
        <w:rPr>
          <w:rFonts w:ascii="Times New Roman" w:eastAsia="Times New Roman" w:hAnsi="Times New Roman" w:cs="Times New Roman"/>
          <w:bCs/>
          <w:color w:val="auto"/>
          <w:sz w:val="28"/>
          <w:szCs w:val="28"/>
        </w:rPr>
        <w:t xml:space="preserve"> план</w:t>
      </w:r>
      <w:r>
        <w:rPr>
          <w:rFonts w:ascii="Times New Roman" w:eastAsia="Times New Roman" w:hAnsi="Times New Roman" w:cs="Times New Roman"/>
          <w:bCs/>
          <w:color w:val="auto"/>
          <w:sz w:val="28"/>
          <w:szCs w:val="28"/>
        </w:rPr>
        <w:t>а</w:t>
      </w:r>
      <w:r w:rsidRPr="000C6B25">
        <w:rPr>
          <w:rFonts w:ascii="Times New Roman" w:eastAsia="Times New Roman" w:hAnsi="Times New Roman" w:cs="Times New Roman"/>
          <w:bCs/>
          <w:color w:val="auto"/>
          <w:sz w:val="28"/>
          <w:szCs w:val="28"/>
        </w:rPr>
        <w:t xml:space="preserve"> </w:t>
      </w:r>
      <w:r w:rsidR="00CC7C84">
        <w:rPr>
          <w:rFonts w:ascii="Times New Roman" w:eastAsia="Times New Roman" w:hAnsi="Times New Roman" w:cs="Times New Roman"/>
          <w:bCs/>
          <w:color w:val="auto"/>
          <w:sz w:val="28"/>
          <w:szCs w:val="28"/>
        </w:rPr>
        <w:t>специальности.</w:t>
      </w:r>
      <w:r>
        <w:rPr>
          <w:rFonts w:ascii="Times New Roman" w:eastAsia="Times New Roman" w:hAnsi="Times New Roman" w:cs="Times New Roman"/>
          <w:bCs/>
          <w:color w:val="auto"/>
          <w:sz w:val="28"/>
          <w:szCs w:val="28"/>
        </w:rPr>
        <w:t xml:space="preserve"> Выполнение обучающимся курсового проекта </w:t>
      </w:r>
      <w:r w:rsidRPr="000C6B25">
        <w:rPr>
          <w:rFonts w:ascii="Times New Roman" w:eastAsia="Times New Roman" w:hAnsi="Times New Roman" w:cs="Times New Roman"/>
          <w:bCs/>
          <w:color w:val="auto"/>
          <w:sz w:val="28"/>
          <w:szCs w:val="28"/>
        </w:rPr>
        <w:t xml:space="preserve">проходит на заключительном этапе изучения </w:t>
      </w:r>
      <w:r w:rsidR="00CC7C84" w:rsidRPr="00CC7C84">
        <w:rPr>
          <w:rFonts w:ascii="Times New Roman" w:eastAsia="Times New Roman" w:hAnsi="Times New Roman" w:cs="Times New Roman"/>
          <w:bCs/>
          <w:color w:val="auto"/>
          <w:sz w:val="28"/>
          <w:szCs w:val="28"/>
        </w:rPr>
        <w:t>МДК.03.01 Основы энергоснабжения объектов отрасли</w:t>
      </w:r>
      <w:r w:rsidRPr="000C6B25">
        <w:rPr>
          <w:rFonts w:ascii="Times New Roman" w:eastAsia="Times New Roman" w:hAnsi="Times New Roman" w:cs="Times New Roman"/>
          <w:bCs/>
          <w:color w:val="auto"/>
          <w:sz w:val="28"/>
          <w:szCs w:val="28"/>
        </w:rPr>
        <w:t xml:space="preserve">, в ходе которого осуществляется обучение по применению полученных знаний и умений при решении комплексных задач, связанных со сферой профессиональной деятельности будущих специалистов. </w:t>
      </w:r>
    </w:p>
    <w:p w14:paraId="4A0DCC97"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xml:space="preserve">Выполнение обучающимся </w:t>
      </w:r>
      <w:r>
        <w:rPr>
          <w:rFonts w:ascii="Times New Roman" w:eastAsia="Times New Roman" w:hAnsi="Times New Roman" w:cs="Times New Roman"/>
          <w:bCs/>
          <w:color w:val="auto"/>
          <w:sz w:val="28"/>
          <w:szCs w:val="28"/>
        </w:rPr>
        <w:t xml:space="preserve">курсового проекта </w:t>
      </w:r>
      <w:r w:rsidRPr="000C6B25">
        <w:rPr>
          <w:rFonts w:ascii="Times New Roman" w:eastAsia="Times New Roman" w:hAnsi="Times New Roman" w:cs="Times New Roman"/>
          <w:bCs/>
          <w:color w:val="auto"/>
          <w:sz w:val="28"/>
          <w:szCs w:val="28"/>
        </w:rPr>
        <w:t xml:space="preserve">проводится с целью: </w:t>
      </w:r>
    </w:p>
    <w:p w14:paraId="0E6EA981"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систематизации и закрепления полученных теоретических знаний и практических умений по соответствующ</w:t>
      </w:r>
      <w:r>
        <w:rPr>
          <w:rFonts w:ascii="Times New Roman" w:eastAsia="Times New Roman" w:hAnsi="Times New Roman" w:cs="Times New Roman"/>
          <w:bCs/>
          <w:color w:val="auto"/>
          <w:sz w:val="28"/>
          <w:szCs w:val="28"/>
        </w:rPr>
        <w:t>ему</w:t>
      </w:r>
      <w:r w:rsidRPr="000C6B25">
        <w:rPr>
          <w:rFonts w:ascii="Times New Roman" w:eastAsia="Times New Roman" w:hAnsi="Times New Roman" w:cs="Times New Roman"/>
          <w:bCs/>
          <w:color w:val="auto"/>
          <w:sz w:val="28"/>
          <w:szCs w:val="28"/>
        </w:rPr>
        <w:t xml:space="preserve"> МДК;</w:t>
      </w:r>
    </w:p>
    <w:p w14:paraId="46697BE0"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0C6B25">
        <w:rPr>
          <w:rFonts w:ascii="Times New Roman" w:eastAsia="Times New Roman" w:hAnsi="Times New Roman" w:cs="Times New Roman"/>
          <w:bCs/>
          <w:color w:val="auto"/>
          <w:sz w:val="28"/>
          <w:szCs w:val="28"/>
        </w:rPr>
        <w:t xml:space="preserve"> углубления теоретических знаний в соответствии с заданной темой; </w:t>
      </w:r>
    </w:p>
    <w:p w14:paraId="57C21B30"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xml:space="preserve">- выработку навыков применения теоретических знания при решении поставленных вопросов; </w:t>
      </w:r>
    </w:p>
    <w:p w14:paraId="4C99DFF8"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xml:space="preserve">- овладения методикой самостоятельного научного исследования; </w:t>
      </w:r>
    </w:p>
    <w:p w14:paraId="46321DA3"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xml:space="preserve">- формирования умений использовать справочную, нормативную и </w:t>
      </w:r>
      <w:r>
        <w:rPr>
          <w:rFonts w:ascii="Times New Roman" w:eastAsia="Times New Roman" w:hAnsi="Times New Roman" w:cs="Times New Roman"/>
          <w:bCs/>
          <w:color w:val="auto"/>
          <w:sz w:val="28"/>
          <w:szCs w:val="28"/>
        </w:rPr>
        <w:t xml:space="preserve"> техническую</w:t>
      </w:r>
      <w:r w:rsidRPr="000C6B25">
        <w:rPr>
          <w:rFonts w:ascii="Times New Roman" w:eastAsia="Times New Roman" w:hAnsi="Times New Roman" w:cs="Times New Roman"/>
          <w:bCs/>
          <w:color w:val="auto"/>
          <w:sz w:val="28"/>
          <w:szCs w:val="28"/>
        </w:rPr>
        <w:t xml:space="preserve"> документацию; </w:t>
      </w:r>
    </w:p>
    <w:p w14:paraId="0BA7C950" w14:textId="77777777" w:rsidR="000C6B25" w:rsidRDefault="000C6B25" w:rsidP="00CC7C84">
      <w:pPr>
        <w:spacing w:line="288" w:lineRule="auto"/>
        <w:ind w:firstLine="709"/>
        <w:jc w:val="both"/>
        <w:rPr>
          <w:rFonts w:ascii="Times New Roman" w:eastAsia="Times New Roman" w:hAnsi="Times New Roman" w:cs="Times New Roman"/>
          <w:bCs/>
          <w:color w:val="auto"/>
          <w:sz w:val="28"/>
          <w:szCs w:val="28"/>
        </w:rPr>
      </w:pPr>
      <w:r w:rsidRPr="000C6B25">
        <w:rPr>
          <w:rFonts w:ascii="Times New Roman" w:eastAsia="Times New Roman" w:hAnsi="Times New Roman" w:cs="Times New Roman"/>
          <w:bCs/>
          <w:color w:val="auto"/>
          <w:sz w:val="28"/>
          <w:szCs w:val="28"/>
        </w:rPr>
        <w:t>- развития творческой инициативы, самостоятельности, отв</w:t>
      </w:r>
      <w:r w:rsidR="00CC7C84">
        <w:rPr>
          <w:rFonts w:ascii="Times New Roman" w:eastAsia="Times New Roman" w:hAnsi="Times New Roman" w:cs="Times New Roman"/>
          <w:bCs/>
          <w:color w:val="auto"/>
          <w:sz w:val="28"/>
          <w:szCs w:val="28"/>
        </w:rPr>
        <w:t>етственности и организованности.</w:t>
      </w:r>
      <w:r w:rsidRPr="000C6B25">
        <w:rPr>
          <w:rFonts w:ascii="Times New Roman" w:eastAsia="Times New Roman" w:hAnsi="Times New Roman" w:cs="Times New Roman"/>
          <w:bCs/>
          <w:color w:val="auto"/>
          <w:sz w:val="28"/>
          <w:szCs w:val="28"/>
        </w:rPr>
        <w:t xml:space="preserve"> </w:t>
      </w:r>
    </w:p>
    <w:p w14:paraId="3EE2C666" w14:textId="77777777" w:rsidR="009922E6" w:rsidRPr="00F7597A" w:rsidRDefault="009922E6" w:rsidP="00CC7C84">
      <w:pPr>
        <w:spacing w:line="288" w:lineRule="auto"/>
        <w:ind w:firstLine="709"/>
        <w:jc w:val="both"/>
        <w:rPr>
          <w:rFonts w:ascii="Arial" w:eastAsia="Times New Roman" w:hAnsi="Arial" w:cs="Arial"/>
          <w:sz w:val="28"/>
          <w:szCs w:val="28"/>
        </w:rPr>
      </w:pPr>
      <w:r w:rsidRPr="00F7597A">
        <w:rPr>
          <w:rFonts w:ascii="Times New Roman" w:eastAsia="Times New Roman" w:hAnsi="Times New Roman" w:cs="Times New Roman"/>
          <w:sz w:val="28"/>
          <w:szCs w:val="28"/>
        </w:rPr>
        <w:t>Выполнение курсового проекта предполагает консультационную помощь со стороны преподавателя и творческое развитие студентом темы и разделов курсового проекта.</w:t>
      </w:r>
    </w:p>
    <w:p w14:paraId="1CE203B5" w14:textId="77777777" w:rsidR="009922E6" w:rsidRPr="00F7597A" w:rsidRDefault="009922E6" w:rsidP="00CC7C84">
      <w:pPr>
        <w:spacing w:line="288" w:lineRule="auto"/>
        <w:ind w:firstLine="709"/>
        <w:jc w:val="both"/>
        <w:rPr>
          <w:rFonts w:ascii="Arial" w:eastAsia="Times New Roman" w:hAnsi="Arial" w:cs="Arial"/>
          <w:sz w:val="28"/>
          <w:szCs w:val="28"/>
        </w:rPr>
      </w:pPr>
      <w:r w:rsidRPr="00F7597A">
        <w:rPr>
          <w:rFonts w:ascii="Times New Roman" w:eastAsia="Times New Roman" w:hAnsi="Times New Roman" w:cs="Times New Roman"/>
          <w:sz w:val="28"/>
          <w:szCs w:val="28"/>
        </w:rPr>
        <w:t>Курсов</w:t>
      </w:r>
      <w:r>
        <w:rPr>
          <w:rFonts w:ascii="Times New Roman" w:eastAsia="Times New Roman" w:hAnsi="Times New Roman" w:cs="Times New Roman"/>
          <w:sz w:val="28"/>
          <w:szCs w:val="28"/>
        </w:rPr>
        <w:t>ой</w:t>
      </w:r>
      <w:r w:rsidRPr="00F7597A">
        <w:rPr>
          <w:rFonts w:ascii="Times New Roman" w:eastAsia="Times New Roman" w:hAnsi="Times New Roman" w:cs="Times New Roman"/>
          <w:sz w:val="28"/>
          <w:szCs w:val="28"/>
        </w:rPr>
        <w:t xml:space="preserve"> проект выполняется и защищается в сроки, определенные учебным графиком.</w:t>
      </w:r>
    </w:p>
    <w:p w14:paraId="25B509A0" w14:textId="77777777" w:rsidR="00CC7C84" w:rsidRPr="00CC7C84" w:rsidRDefault="00CE2509" w:rsidP="00CC7C84">
      <w:pPr>
        <w:spacing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color w:val="auto"/>
          <w:sz w:val="28"/>
          <w:szCs w:val="28"/>
        </w:rPr>
        <w:t xml:space="preserve">Требования к оформлению, объему, </w:t>
      </w:r>
      <w:r w:rsidRPr="00CE2509">
        <w:rPr>
          <w:rFonts w:ascii="Times New Roman" w:eastAsia="Times New Roman" w:hAnsi="Times New Roman" w:cs="Times New Roman"/>
          <w:sz w:val="28"/>
          <w:szCs w:val="28"/>
        </w:rPr>
        <w:t>структур</w:t>
      </w:r>
      <w:r>
        <w:rPr>
          <w:rFonts w:ascii="Times New Roman" w:eastAsia="Times New Roman" w:hAnsi="Times New Roman" w:cs="Times New Roman"/>
          <w:sz w:val="28"/>
          <w:szCs w:val="28"/>
        </w:rPr>
        <w:t>е</w:t>
      </w:r>
      <w:r w:rsidRPr="00CE2509">
        <w:rPr>
          <w:rFonts w:ascii="Times New Roman" w:eastAsia="Times New Roman" w:hAnsi="Times New Roman" w:cs="Times New Roman"/>
          <w:sz w:val="28"/>
          <w:szCs w:val="28"/>
        </w:rPr>
        <w:t xml:space="preserve"> пояснительной записки</w:t>
      </w:r>
      <w:r>
        <w:rPr>
          <w:rFonts w:ascii="Times New Roman" w:eastAsia="Times New Roman" w:hAnsi="Times New Roman" w:cs="Times New Roman"/>
          <w:sz w:val="28"/>
          <w:szCs w:val="28"/>
        </w:rPr>
        <w:t xml:space="preserve"> </w:t>
      </w:r>
      <w:r w:rsidR="009922E6">
        <w:rPr>
          <w:rFonts w:ascii="Times New Roman" w:eastAsia="Times New Roman" w:hAnsi="Times New Roman" w:cs="Times New Roman"/>
          <w:sz w:val="28"/>
          <w:szCs w:val="28"/>
        </w:rPr>
        <w:t xml:space="preserve">КП </w:t>
      </w:r>
      <w:r>
        <w:rPr>
          <w:rFonts w:ascii="Times New Roman" w:eastAsia="Times New Roman" w:hAnsi="Times New Roman" w:cs="Times New Roman"/>
          <w:sz w:val="28"/>
          <w:szCs w:val="28"/>
        </w:rPr>
        <w:t xml:space="preserve">приведены в </w:t>
      </w:r>
      <w:r w:rsidR="00CC7C84">
        <w:rPr>
          <w:rFonts w:ascii="Times New Roman" w:eastAsia="Times New Roman" w:hAnsi="Times New Roman" w:cs="Times New Roman"/>
          <w:sz w:val="28"/>
          <w:szCs w:val="28"/>
        </w:rPr>
        <w:t>П</w:t>
      </w:r>
      <w:r w:rsidR="00CC7C84" w:rsidRPr="00CC7C84">
        <w:rPr>
          <w:rFonts w:ascii="Times New Roman" w:eastAsia="Times New Roman" w:hAnsi="Times New Roman" w:cs="Times New Roman"/>
          <w:sz w:val="28"/>
          <w:szCs w:val="28"/>
        </w:rPr>
        <w:t>равила оформления курсовых работ, курсовых проектов,</w:t>
      </w:r>
      <w:r w:rsidR="00CC7C84">
        <w:rPr>
          <w:rFonts w:ascii="Times New Roman" w:eastAsia="Times New Roman" w:hAnsi="Times New Roman" w:cs="Times New Roman"/>
          <w:sz w:val="28"/>
          <w:szCs w:val="28"/>
        </w:rPr>
        <w:t xml:space="preserve"> </w:t>
      </w:r>
      <w:r w:rsidR="00CC7C84" w:rsidRPr="00CC7C84">
        <w:rPr>
          <w:rFonts w:ascii="Times New Roman" w:eastAsia="Times New Roman" w:hAnsi="Times New Roman" w:cs="Times New Roman"/>
          <w:sz w:val="28"/>
          <w:szCs w:val="28"/>
        </w:rPr>
        <w:t>отчетов по практикам, выпускных квалификационных работ</w:t>
      </w:r>
      <w:r w:rsidR="00CC7C84">
        <w:rPr>
          <w:rFonts w:ascii="Times New Roman" w:eastAsia="Times New Roman" w:hAnsi="Times New Roman" w:cs="Times New Roman"/>
          <w:sz w:val="28"/>
          <w:szCs w:val="28"/>
        </w:rPr>
        <w:t xml:space="preserve"> </w:t>
      </w:r>
      <w:r w:rsidR="00CC7C84" w:rsidRPr="00CC7C84">
        <w:rPr>
          <w:rFonts w:ascii="Times New Roman" w:eastAsia="Times New Roman" w:hAnsi="Times New Roman" w:cs="Times New Roman"/>
          <w:sz w:val="28"/>
          <w:szCs w:val="28"/>
        </w:rPr>
        <w:t>и иных учебных материалов</w:t>
      </w:r>
      <w:r w:rsidR="00CC7C84">
        <w:rPr>
          <w:rFonts w:ascii="Times New Roman" w:eastAsia="Times New Roman" w:hAnsi="Times New Roman" w:cs="Times New Roman"/>
          <w:sz w:val="28"/>
          <w:szCs w:val="28"/>
        </w:rPr>
        <w:t xml:space="preserve"> ПГК.</w:t>
      </w:r>
    </w:p>
    <w:p w14:paraId="2D3F14EB" w14:textId="77777777" w:rsidR="00CC7C84" w:rsidRPr="00CC7C84" w:rsidRDefault="00CC7C84" w:rsidP="00CC7C84">
      <w:pPr>
        <w:spacing w:line="288" w:lineRule="auto"/>
        <w:ind w:firstLine="709"/>
        <w:jc w:val="both"/>
        <w:rPr>
          <w:rFonts w:ascii="Times New Roman" w:eastAsia="Times New Roman" w:hAnsi="Times New Roman" w:cs="Times New Roman"/>
          <w:sz w:val="28"/>
          <w:szCs w:val="28"/>
        </w:rPr>
      </w:pPr>
    </w:p>
    <w:p w14:paraId="68125462" w14:textId="77777777" w:rsidR="00CC7C84" w:rsidRDefault="00CC7C84" w:rsidP="000C6B25">
      <w:pPr>
        <w:pStyle w:val="12"/>
        <w:ind w:left="0"/>
        <w:jc w:val="center"/>
        <w:rPr>
          <w:b/>
          <w:sz w:val="28"/>
          <w:szCs w:val="28"/>
        </w:rPr>
        <w:sectPr w:rsidR="00CC7C84" w:rsidSect="00CC7C84">
          <w:footerReference w:type="default" r:id="rId9"/>
          <w:footerReference w:type="first" r:id="rId10"/>
          <w:pgSz w:w="11906" w:h="16838"/>
          <w:pgMar w:top="1134" w:right="850" w:bottom="1134" w:left="1701" w:header="709" w:footer="709" w:gutter="0"/>
          <w:cols w:space="708"/>
          <w:docGrid w:linePitch="360"/>
        </w:sectPr>
      </w:pPr>
    </w:p>
    <w:p w14:paraId="223C2BB7" w14:textId="77777777" w:rsidR="000C6B25" w:rsidRDefault="000C6B25" w:rsidP="000C6B25">
      <w:pPr>
        <w:pStyle w:val="12"/>
        <w:ind w:left="0"/>
        <w:jc w:val="center"/>
        <w:rPr>
          <w:b/>
          <w:sz w:val="28"/>
          <w:szCs w:val="28"/>
        </w:rPr>
      </w:pPr>
      <w:r>
        <w:rPr>
          <w:b/>
          <w:sz w:val="28"/>
          <w:szCs w:val="28"/>
        </w:rPr>
        <w:lastRenderedPageBreak/>
        <w:t xml:space="preserve">2 </w:t>
      </w:r>
      <w:r w:rsidRPr="009C53ED">
        <w:rPr>
          <w:b/>
          <w:sz w:val="28"/>
          <w:szCs w:val="28"/>
        </w:rPr>
        <w:t>ПРИМЕРНОЕ СОДЕРЖАНИЕ ПОЯСНИТЕЛЬНОЙ ЗАПИСКИ</w:t>
      </w:r>
    </w:p>
    <w:p w14:paraId="7965C579" w14:textId="77777777" w:rsidR="003128B7" w:rsidRPr="00A32F35" w:rsidRDefault="003128B7" w:rsidP="006E1039">
      <w:pPr>
        <w:spacing w:line="264" w:lineRule="auto"/>
        <w:ind w:firstLine="709"/>
        <w:jc w:val="center"/>
        <w:rPr>
          <w:rFonts w:ascii="Arial" w:eastAsia="Times New Roman" w:hAnsi="Arial" w:cs="Arial"/>
          <w:b/>
          <w:sz w:val="32"/>
          <w:szCs w:val="32"/>
        </w:rPr>
      </w:pPr>
    </w:p>
    <w:p w14:paraId="5055A36C" w14:textId="77777777" w:rsidR="0060323C" w:rsidRDefault="0060323C" w:rsidP="006E1039">
      <w:pPr>
        <w:spacing w:line="264" w:lineRule="auto"/>
        <w:ind w:firstLine="709"/>
        <w:jc w:val="both"/>
        <w:rPr>
          <w:rFonts w:ascii="Times New Roman" w:hAnsi="Times New Roman"/>
          <w:sz w:val="28"/>
          <w:szCs w:val="28"/>
        </w:rPr>
      </w:pPr>
      <w:r w:rsidRPr="0060323C">
        <w:rPr>
          <w:rFonts w:ascii="Times New Roman" w:hAnsi="Times New Roman"/>
          <w:sz w:val="28"/>
          <w:szCs w:val="28"/>
        </w:rPr>
        <w:t>Содержание пояснительной записки</w:t>
      </w:r>
      <w:r>
        <w:rPr>
          <w:rFonts w:ascii="Times New Roman" w:hAnsi="Times New Roman"/>
          <w:sz w:val="28"/>
          <w:szCs w:val="28"/>
        </w:rPr>
        <w:t xml:space="preserve"> соответствует тематике КП «</w:t>
      </w:r>
      <w:r w:rsidRPr="0060323C">
        <w:rPr>
          <w:rFonts w:ascii="Times New Roman" w:hAnsi="Times New Roman"/>
          <w:sz w:val="28"/>
          <w:szCs w:val="28"/>
        </w:rPr>
        <w:t>Расчет электрических нагрузок и выбор оборудования электрической подстанции объекта</w:t>
      </w:r>
      <w:r>
        <w:rPr>
          <w:rFonts w:ascii="Times New Roman" w:hAnsi="Times New Roman"/>
          <w:sz w:val="28"/>
          <w:szCs w:val="28"/>
        </w:rPr>
        <w:t>»</w:t>
      </w:r>
      <w:r w:rsidRPr="0060323C">
        <w:rPr>
          <w:rFonts w:ascii="Times New Roman" w:hAnsi="Times New Roman"/>
          <w:sz w:val="28"/>
          <w:szCs w:val="28"/>
        </w:rPr>
        <w:t>.</w:t>
      </w:r>
      <w:r>
        <w:rPr>
          <w:rFonts w:ascii="Times New Roman" w:hAnsi="Times New Roman"/>
          <w:sz w:val="28"/>
          <w:szCs w:val="28"/>
        </w:rPr>
        <w:t xml:space="preserve"> </w:t>
      </w:r>
      <w:r w:rsidRPr="0060323C">
        <w:rPr>
          <w:rFonts w:ascii="Times New Roman" w:hAnsi="Times New Roman"/>
          <w:sz w:val="28"/>
          <w:szCs w:val="28"/>
        </w:rPr>
        <w:t>Курсовой проект выполняется на основании индивидуальных заданий, выдаваемых студенту.</w:t>
      </w:r>
    </w:p>
    <w:p w14:paraId="006B58CE" w14:textId="77777777" w:rsidR="003128B7" w:rsidRPr="000D2EF8" w:rsidRDefault="003128B7" w:rsidP="006E1039">
      <w:pPr>
        <w:spacing w:line="264" w:lineRule="auto"/>
        <w:ind w:firstLine="709"/>
        <w:jc w:val="both"/>
        <w:rPr>
          <w:rFonts w:ascii="Arial" w:eastAsia="Times New Roman" w:hAnsi="Arial" w:cs="Arial"/>
          <w:sz w:val="28"/>
          <w:szCs w:val="28"/>
        </w:rPr>
      </w:pPr>
      <w:r w:rsidRPr="000D2EF8">
        <w:rPr>
          <w:rFonts w:ascii="Times New Roman" w:eastAsia="Times New Roman" w:hAnsi="Times New Roman" w:cs="Times New Roman"/>
          <w:sz w:val="28"/>
          <w:szCs w:val="28"/>
        </w:rPr>
        <w:t xml:space="preserve">Темы </w:t>
      </w:r>
      <w:r w:rsidR="0060323C">
        <w:rPr>
          <w:rFonts w:ascii="Times New Roman" w:eastAsia="Times New Roman" w:hAnsi="Times New Roman" w:cs="Times New Roman"/>
          <w:sz w:val="28"/>
          <w:szCs w:val="28"/>
        </w:rPr>
        <w:t>КП</w:t>
      </w:r>
      <w:r>
        <w:rPr>
          <w:rFonts w:ascii="Times New Roman" w:eastAsia="Times New Roman" w:hAnsi="Times New Roman" w:cs="Times New Roman"/>
          <w:sz w:val="28"/>
          <w:szCs w:val="28"/>
        </w:rPr>
        <w:t xml:space="preserve"> </w:t>
      </w:r>
      <w:r w:rsidRPr="000D2EF8">
        <w:rPr>
          <w:rFonts w:ascii="Times New Roman" w:eastAsia="Times New Roman" w:hAnsi="Times New Roman" w:cs="Times New Roman"/>
          <w:sz w:val="28"/>
          <w:szCs w:val="28"/>
        </w:rPr>
        <w:t xml:space="preserve">обсуждаются </w:t>
      </w:r>
      <w:r w:rsidR="0060323C">
        <w:rPr>
          <w:rFonts w:ascii="Times New Roman" w:eastAsia="Times New Roman" w:hAnsi="Times New Roman" w:cs="Times New Roman"/>
          <w:sz w:val="28"/>
          <w:szCs w:val="28"/>
        </w:rPr>
        <w:t xml:space="preserve">и утверждаются </w:t>
      </w:r>
      <w:r w:rsidRPr="000D2EF8">
        <w:rPr>
          <w:rFonts w:ascii="Times New Roman" w:eastAsia="Times New Roman" w:hAnsi="Times New Roman" w:cs="Times New Roman"/>
          <w:sz w:val="28"/>
          <w:szCs w:val="28"/>
        </w:rPr>
        <w:t xml:space="preserve">на заседании </w:t>
      </w:r>
      <w:r w:rsidR="00CC7C84">
        <w:rPr>
          <w:rFonts w:ascii="Times New Roman" w:eastAsia="Times New Roman" w:hAnsi="Times New Roman" w:cs="Times New Roman"/>
          <w:sz w:val="28"/>
          <w:szCs w:val="28"/>
        </w:rPr>
        <w:t>ПЦМК Промышленных технологий.</w:t>
      </w:r>
    </w:p>
    <w:p w14:paraId="313A7FE6" w14:textId="77777777" w:rsidR="0060323C" w:rsidRPr="0060323C" w:rsidRDefault="0058143C" w:rsidP="006E1039">
      <w:pPr>
        <w:spacing w:line="264" w:lineRule="auto"/>
        <w:ind w:firstLine="709"/>
        <w:rPr>
          <w:rFonts w:ascii="Times New Roman" w:eastAsia="Times New Roman" w:hAnsi="Times New Roman" w:cs="Times New Roman"/>
          <w:i/>
          <w:color w:val="auto"/>
          <w:sz w:val="28"/>
          <w:szCs w:val="28"/>
        </w:rPr>
      </w:pPr>
      <w:r>
        <w:rPr>
          <w:rFonts w:ascii="Times New Roman" w:eastAsia="Times New Roman" w:hAnsi="Times New Roman" w:cs="Times New Roman"/>
          <w:i/>
          <w:color w:val="auto"/>
          <w:sz w:val="28"/>
          <w:szCs w:val="28"/>
        </w:rPr>
        <w:t>Содержание пояснительной записки:</w:t>
      </w:r>
    </w:p>
    <w:p w14:paraId="2C4962B7" w14:textId="77777777" w:rsidR="0060323C" w:rsidRPr="0060323C" w:rsidRDefault="0060323C" w:rsidP="006E1039">
      <w:pPr>
        <w:shd w:val="clear" w:color="auto" w:fill="FFFFFF"/>
        <w:spacing w:line="264" w:lineRule="auto"/>
        <w:ind w:firstLine="709"/>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 xml:space="preserve">ВЕДЕНИЕ </w:t>
      </w:r>
    </w:p>
    <w:p w14:paraId="165CC263" w14:textId="77777777" w:rsidR="0060323C" w:rsidRPr="0060323C" w:rsidRDefault="0060323C" w:rsidP="006E1039">
      <w:pPr>
        <w:shd w:val="clear" w:color="auto" w:fill="FFFFFF"/>
        <w:spacing w:line="264" w:lineRule="auto"/>
        <w:ind w:firstLine="709"/>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1 ОБЩАЯ ЧАСТЬ</w:t>
      </w:r>
    </w:p>
    <w:p w14:paraId="7F9A1F1F"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1.1 Характеристики потребителей электроэнергии и определение категории электроснабжения.</w:t>
      </w:r>
    </w:p>
    <w:p w14:paraId="56A8F7F0"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1.2 Анализ электрических нагрузок.</w:t>
      </w:r>
    </w:p>
    <w:p w14:paraId="2B3C843C"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1.3 Выбор рода тока, напряжения и схемы внутреннего электроснабжения</w:t>
      </w:r>
    </w:p>
    <w:p w14:paraId="4BA9C7AA"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 РАСЧЕТНО-ТЕХНИЧЕСКАЯ ЧАСТЬ</w:t>
      </w:r>
    </w:p>
    <w:p w14:paraId="4B5DA4BE"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2.1 Расчёт электрических нагрузок, картограммы нагрузок.</w:t>
      </w:r>
    </w:p>
    <w:p w14:paraId="6285DAA6"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2.2 Компенсация реактивной мощности.</w:t>
      </w:r>
    </w:p>
    <w:p w14:paraId="4421F30A"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2.3 Выбор числа и мощности трансформаторов на ТП и ГПП.</w:t>
      </w:r>
    </w:p>
    <w:p w14:paraId="65758D37"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2.4 Расчёт и выбор магистральных и распределительных сетей напряжением до 1 кВ, защита их от токов перегрузки и токов короткого замыкания.</w:t>
      </w:r>
    </w:p>
    <w:p w14:paraId="69B754DD"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2.5 Расчёт токов короткого замыкания.</w:t>
      </w:r>
    </w:p>
    <w:p w14:paraId="393F92FA"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2.6 Расчёт и выбор питающих и распределительных сетей высокого напряжения.</w:t>
      </w:r>
    </w:p>
    <w:p w14:paraId="56F661DA"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2.7 Выбор электрооборудования и проверка его на действие токов короткого замыкания.</w:t>
      </w:r>
    </w:p>
    <w:p w14:paraId="4514CAA7"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2.8 Расчёт заземляющего устройства.</w:t>
      </w:r>
    </w:p>
    <w:p w14:paraId="49AF3612"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2.9 Конструктивное выполнение ГПП.</w:t>
      </w:r>
    </w:p>
    <w:p w14:paraId="61BA1C5D"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3 ТЕХНОЛОГИЧЕСКАЯ ЧАСТЬ</w:t>
      </w:r>
    </w:p>
    <w:p w14:paraId="3BDF1518" w14:textId="77777777" w:rsidR="0060323C" w:rsidRPr="0060323C" w:rsidRDefault="0060323C" w:rsidP="006E1039">
      <w:pPr>
        <w:shd w:val="clear" w:color="auto" w:fill="FFFFFF"/>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3.1 Техническое обслуживание электрооборудования (по заданию преподавателя)</w:t>
      </w:r>
      <w:r w:rsidR="00D97C51">
        <w:rPr>
          <w:rFonts w:ascii="Times New Roman" w:eastAsia="Times New Roman" w:hAnsi="Times New Roman" w:cs="Times New Roman"/>
          <w:color w:val="auto"/>
          <w:sz w:val="28"/>
          <w:szCs w:val="28"/>
        </w:rPr>
        <w:t>.</w:t>
      </w:r>
    </w:p>
    <w:p w14:paraId="7839167A" w14:textId="77777777" w:rsidR="0060323C" w:rsidRPr="0060323C" w:rsidRDefault="006E1039" w:rsidP="006E1039">
      <w:pPr>
        <w:spacing w:line="264" w:lineRule="auto"/>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3.2</w:t>
      </w:r>
      <w:r w:rsidR="0060323C" w:rsidRPr="0060323C">
        <w:rPr>
          <w:rFonts w:ascii="Times New Roman" w:eastAsia="Times New Roman" w:hAnsi="Times New Roman" w:cs="Times New Roman"/>
          <w:color w:val="auto"/>
          <w:sz w:val="28"/>
          <w:szCs w:val="28"/>
        </w:rPr>
        <w:t xml:space="preserve"> Организационные и технические мероприятия безопасного проведения работ в электроустановках до 1000 В</w:t>
      </w:r>
      <w:r w:rsidR="00D97C51">
        <w:rPr>
          <w:rFonts w:ascii="Times New Roman" w:eastAsia="Times New Roman" w:hAnsi="Times New Roman" w:cs="Times New Roman"/>
          <w:color w:val="auto"/>
          <w:sz w:val="28"/>
          <w:szCs w:val="28"/>
        </w:rPr>
        <w:t>.</w:t>
      </w:r>
    </w:p>
    <w:p w14:paraId="41204194"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ЗАКЛЮЧЕНИЕ</w:t>
      </w:r>
    </w:p>
    <w:p w14:paraId="0D809CF7"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 xml:space="preserve">СПИСОК </w:t>
      </w:r>
      <w:r w:rsidR="00911EEC">
        <w:rPr>
          <w:rFonts w:ascii="Times New Roman" w:eastAsia="Times New Roman" w:hAnsi="Times New Roman" w:cs="Times New Roman"/>
          <w:color w:val="auto"/>
          <w:sz w:val="28"/>
          <w:szCs w:val="28"/>
        </w:rPr>
        <w:t>ИСПОЛЬЗОВАННЫХ ИСТОЧНИКОВ</w:t>
      </w:r>
    </w:p>
    <w:p w14:paraId="1A126D2D" w14:textId="77777777" w:rsidR="0060323C" w:rsidRPr="0060323C" w:rsidRDefault="0060323C" w:rsidP="006E1039">
      <w:pPr>
        <w:spacing w:line="264" w:lineRule="auto"/>
        <w:ind w:firstLine="709"/>
        <w:jc w:val="both"/>
        <w:rPr>
          <w:rFonts w:ascii="Times New Roman" w:eastAsia="Times New Roman" w:hAnsi="Times New Roman" w:cs="Times New Roman"/>
          <w:color w:val="auto"/>
          <w:sz w:val="28"/>
          <w:szCs w:val="28"/>
        </w:rPr>
      </w:pPr>
      <w:r w:rsidRPr="0060323C">
        <w:rPr>
          <w:rFonts w:ascii="Times New Roman" w:eastAsia="Times New Roman" w:hAnsi="Times New Roman" w:cs="Times New Roman"/>
          <w:color w:val="auto"/>
          <w:sz w:val="28"/>
          <w:szCs w:val="28"/>
        </w:rPr>
        <w:t>ПРИЛОЖЕНИЯ</w:t>
      </w:r>
    </w:p>
    <w:p w14:paraId="4FF308BA" w14:textId="77777777" w:rsidR="005B7D0E" w:rsidRPr="00D42187" w:rsidRDefault="005B7D0E" w:rsidP="00596639">
      <w:pPr>
        <w:ind w:firstLine="709"/>
        <w:jc w:val="both"/>
        <w:rPr>
          <w:rFonts w:ascii="Times New Roman" w:eastAsia="Times New Roman" w:hAnsi="Times New Roman" w:cs="Times New Roman"/>
          <w:sz w:val="28"/>
          <w:szCs w:val="28"/>
        </w:rPr>
      </w:pPr>
    </w:p>
    <w:p w14:paraId="39A295F2" w14:textId="77777777" w:rsidR="00E82EAC" w:rsidRDefault="00E82EAC" w:rsidP="009922E6">
      <w:pPr>
        <w:ind w:firstLine="709"/>
        <w:jc w:val="center"/>
        <w:rPr>
          <w:rFonts w:ascii="Times New Roman" w:eastAsia="Times New Roman" w:hAnsi="Times New Roman" w:cs="Times New Roman"/>
          <w:b/>
          <w:bCs/>
          <w:sz w:val="28"/>
          <w:szCs w:val="28"/>
        </w:rPr>
      </w:pPr>
    </w:p>
    <w:p w14:paraId="2D5F3E9B" w14:textId="77777777" w:rsidR="006E1039" w:rsidRDefault="006E1039" w:rsidP="009922E6">
      <w:pPr>
        <w:ind w:firstLine="709"/>
        <w:jc w:val="center"/>
        <w:rPr>
          <w:rFonts w:ascii="Times New Roman" w:eastAsia="Times New Roman" w:hAnsi="Times New Roman" w:cs="Times New Roman"/>
          <w:b/>
          <w:bCs/>
          <w:sz w:val="28"/>
          <w:szCs w:val="28"/>
        </w:rPr>
        <w:sectPr w:rsidR="006E1039" w:rsidSect="00495422">
          <w:pgSz w:w="11906" w:h="16838"/>
          <w:pgMar w:top="1134" w:right="851" w:bottom="1134" w:left="1701" w:header="709" w:footer="709" w:gutter="0"/>
          <w:cols w:space="708"/>
          <w:docGrid w:linePitch="360"/>
        </w:sectPr>
      </w:pPr>
    </w:p>
    <w:p w14:paraId="39F1840B" w14:textId="77777777" w:rsidR="009922E6" w:rsidRDefault="009922E6" w:rsidP="009922E6">
      <w:pPr>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w:t>
      </w:r>
      <w:r w:rsidRPr="009622D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С</w:t>
      </w:r>
      <w:r w:rsidR="00454E42">
        <w:rPr>
          <w:rFonts w:ascii="Times New Roman" w:eastAsia="Times New Roman" w:hAnsi="Times New Roman" w:cs="Times New Roman"/>
          <w:b/>
          <w:bCs/>
          <w:sz w:val="28"/>
          <w:szCs w:val="28"/>
        </w:rPr>
        <w:t>ОДЕРЖАНИЕ</w:t>
      </w:r>
      <w:r>
        <w:rPr>
          <w:rFonts w:ascii="Times New Roman" w:eastAsia="Times New Roman" w:hAnsi="Times New Roman" w:cs="Times New Roman"/>
          <w:b/>
          <w:bCs/>
          <w:sz w:val="28"/>
          <w:szCs w:val="28"/>
        </w:rPr>
        <w:t xml:space="preserve"> КУРСОВОГО ПРОЕКТА</w:t>
      </w:r>
    </w:p>
    <w:p w14:paraId="01637BA2" w14:textId="77777777" w:rsidR="00454E42" w:rsidRDefault="00454E42" w:rsidP="009922E6">
      <w:pPr>
        <w:ind w:firstLine="709"/>
        <w:jc w:val="center"/>
        <w:rPr>
          <w:rFonts w:ascii="Times New Roman" w:eastAsia="Times New Roman" w:hAnsi="Times New Roman" w:cs="Times New Roman"/>
          <w:b/>
          <w:bCs/>
          <w:sz w:val="28"/>
          <w:szCs w:val="28"/>
        </w:rPr>
      </w:pPr>
    </w:p>
    <w:p w14:paraId="608A9CF6" w14:textId="77777777" w:rsidR="00454E42" w:rsidRDefault="00454E42" w:rsidP="00454E42">
      <w:pPr>
        <w:ind w:firstLine="709"/>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3.1 </w:t>
      </w:r>
      <w:r w:rsidRPr="00E2080A">
        <w:rPr>
          <w:rFonts w:ascii="Times New Roman" w:eastAsia="Times New Roman" w:hAnsi="Times New Roman" w:cs="Times New Roman"/>
          <w:b/>
          <w:bCs/>
          <w:iCs/>
          <w:sz w:val="28"/>
          <w:szCs w:val="28"/>
        </w:rPr>
        <w:t xml:space="preserve">Введение </w:t>
      </w:r>
    </w:p>
    <w:p w14:paraId="40B48287" w14:textId="77777777" w:rsidR="00454E42" w:rsidRPr="00E2080A" w:rsidRDefault="00454E42" w:rsidP="00454E42">
      <w:pPr>
        <w:ind w:firstLine="709"/>
        <w:rPr>
          <w:rFonts w:ascii="Times New Roman" w:eastAsia="Times New Roman" w:hAnsi="Times New Roman" w:cs="Times New Roman"/>
          <w:sz w:val="28"/>
          <w:szCs w:val="28"/>
        </w:rPr>
      </w:pPr>
    </w:p>
    <w:p w14:paraId="68004F54" w14:textId="77777777" w:rsidR="00454E42" w:rsidRPr="00F758A0"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 -</w:t>
      </w:r>
      <w:r w:rsidRPr="000F275E">
        <w:rPr>
          <w:rFonts w:ascii="Times New Roman" w:eastAsia="Times New Roman" w:hAnsi="Times New Roman" w:cs="Times New Roman"/>
          <w:sz w:val="28"/>
          <w:szCs w:val="28"/>
        </w:rPr>
        <w:t xml:space="preserve"> это вступительная часть научно-исследовательской работы. </w:t>
      </w:r>
      <w:r w:rsidRPr="00F758A0">
        <w:rPr>
          <w:rFonts w:ascii="Times New Roman" w:eastAsia="Times New Roman" w:hAnsi="Times New Roman" w:cs="Times New Roman"/>
          <w:sz w:val="28"/>
          <w:szCs w:val="28"/>
        </w:rPr>
        <w:t xml:space="preserve">По объему </w:t>
      </w:r>
      <w:r>
        <w:rPr>
          <w:rFonts w:ascii="Times New Roman" w:eastAsia="Times New Roman" w:hAnsi="Times New Roman" w:cs="Times New Roman"/>
          <w:sz w:val="28"/>
          <w:szCs w:val="28"/>
        </w:rPr>
        <w:t>оно</w:t>
      </w:r>
      <w:r w:rsidRPr="00F758A0">
        <w:rPr>
          <w:rFonts w:ascii="Times New Roman" w:eastAsia="Times New Roman" w:hAnsi="Times New Roman" w:cs="Times New Roman"/>
          <w:sz w:val="28"/>
          <w:szCs w:val="28"/>
        </w:rPr>
        <w:t xml:space="preserve"> сост</w:t>
      </w:r>
      <w:r>
        <w:rPr>
          <w:rFonts w:ascii="Times New Roman" w:eastAsia="Times New Roman" w:hAnsi="Times New Roman" w:cs="Times New Roman"/>
          <w:sz w:val="28"/>
          <w:szCs w:val="28"/>
        </w:rPr>
        <w:t xml:space="preserve">авляет небольшую часть курсового проекта </w:t>
      </w:r>
      <w:r w:rsidRPr="00F758A0">
        <w:rPr>
          <w:rFonts w:ascii="Times New Roman" w:eastAsia="Times New Roman" w:hAnsi="Times New Roman" w:cs="Times New Roman"/>
          <w:sz w:val="28"/>
          <w:szCs w:val="28"/>
        </w:rPr>
        <w:t>(до 10% от основного текста</w:t>
      </w:r>
      <w:r>
        <w:rPr>
          <w:rFonts w:ascii="Times New Roman" w:eastAsia="Times New Roman" w:hAnsi="Times New Roman" w:cs="Times New Roman"/>
          <w:sz w:val="28"/>
          <w:szCs w:val="28"/>
        </w:rPr>
        <w:t xml:space="preserve"> – 2-3 листа</w:t>
      </w:r>
      <w:r w:rsidRPr="00F758A0">
        <w:rPr>
          <w:rFonts w:ascii="Times New Roman" w:eastAsia="Times New Roman" w:hAnsi="Times New Roman" w:cs="Times New Roman"/>
          <w:sz w:val="28"/>
          <w:szCs w:val="28"/>
        </w:rPr>
        <w:t>).</w:t>
      </w:r>
    </w:p>
    <w:p w14:paraId="6EF044FF" w14:textId="77777777" w:rsidR="00454E42" w:rsidRPr="000F275E"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этом разделе</w:t>
      </w:r>
      <w:r w:rsidRPr="000F275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необходимо показать </w:t>
      </w:r>
      <w:r w:rsidRPr="000F275E">
        <w:rPr>
          <w:rFonts w:ascii="Times New Roman" w:eastAsia="Times New Roman" w:hAnsi="Times New Roman" w:cs="Times New Roman"/>
          <w:sz w:val="28"/>
          <w:szCs w:val="28"/>
        </w:rPr>
        <w:t xml:space="preserve">актуальность темы, раскрыть практическую значимость ее, определить цели и задачи </w:t>
      </w:r>
      <w:r w:rsidRPr="007D4005">
        <w:rPr>
          <w:rFonts w:ascii="Times New Roman" w:eastAsia="Times New Roman" w:hAnsi="Times New Roman" w:cs="Times New Roman"/>
          <w:sz w:val="28"/>
          <w:szCs w:val="28"/>
        </w:rPr>
        <w:t>исследования.</w:t>
      </w:r>
    </w:p>
    <w:p w14:paraId="1293D1AB" w14:textId="77777777" w:rsidR="00454E42" w:rsidRPr="009622D5"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 к курсовому</w:t>
      </w:r>
      <w:r w:rsidRPr="009622D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проекту</w:t>
      </w:r>
      <w:r w:rsidRPr="009622D5">
        <w:rPr>
          <w:rFonts w:ascii="Times New Roman" w:eastAsia="Times New Roman" w:hAnsi="Times New Roman" w:cs="Times New Roman"/>
          <w:sz w:val="28"/>
          <w:szCs w:val="28"/>
        </w:rPr>
        <w:t xml:space="preserve"> в обязательном порядке содержит следующие </w:t>
      </w:r>
      <w:r w:rsidRPr="007D4005">
        <w:rPr>
          <w:rFonts w:ascii="Times New Roman" w:eastAsia="Times New Roman" w:hAnsi="Times New Roman" w:cs="Times New Roman"/>
          <w:bCs/>
          <w:sz w:val="28"/>
          <w:szCs w:val="28"/>
        </w:rPr>
        <w:t>элементы:</w:t>
      </w:r>
    </w:p>
    <w:p w14:paraId="4BDF374E" w14:textId="77777777" w:rsidR="00454E42" w:rsidRDefault="00454E42" w:rsidP="00454E42">
      <w:pPr>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w:t>
      </w:r>
      <w:r w:rsidR="0058143C">
        <w:rPr>
          <w:rFonts w:ascii="Times New Roman" w:eastAsia="Times New Roman" w:hAnsi="Times New Roman" w:cs="Times New Roman"/>
          <w:b/>
          <w:bCs/>
          <w:sz w:val="28"/>
          <w:szCs w:val="28"/>
        </w:rPr>
        <w:t xml:space="preserve"> </w:t>
      </w:r>
      <w:r w:rsidRPr="009622D5">
        <w:rPr>
          <w:rFonts w:ascii="Times New Roman" w:eastAsia="Times New Roman" w:hAnsi="Times New Roman" w:cs="Times New Roman"/>
          <w:b/>
          <w:bCs/>
          <w:sz w:val="28"/>
          <w:szCs w:val="28"/>
        </w:rPr>
        <w:t>Определение темы работы.</w:t>
      </w:r>
      <w:r>
        <w:rPr>
          <w:rFonts w:ascii="Times New Roman" w:eastAsia="Times New Roman" w:hAnsi="Times New Roman" w:cs="Times New Roman"/>
          <w:b/>
          <w:bCs/>
          <w:sz w:val="28"/>
          <w:szCs w:val="28"/>
        </w:rPr>
        <w:t xml:space="preserve"> </w:t>
      </w:r>
      <w:r w:rsidRPr="009622D5">
        <w:rPr>
          <w:rFonts w:ascii="Times New Roman" w:eastAsia="Times New Roman" w:hAnsi="Times New Roman" w:cs="Times New Roman"/>
          <w:sz w:val="28"/>
          <w:szCs w:val="28"/>
        </w:rPr>
        <w:t>Необходимо привести несколько (2–3) фраз из литературы, характеризующих основные понятия темы.</w:t>
      </w:r>
      <w:r w:rsidRPr="009622D5">
        <w:rPr>
          <w:rFonts w:ascii="Times New Roman" w:eastAsia="Times New Roman" w:hAnsi="Times New Roman" w:cs="Times New Roman"/>
          <w:b/>
          <w:bCs/>
          <w:sz w:val="28"/>
          <w:szCs w:val="28"/>
        </w:rPr>
        <w:t xml:space="preserve"> </w:t>
      </w:r>
    </w:p>
    <w:p w14:paraId="4D598F4A" w14:textId="77777777" w:rsidR="00454E42" w:rsidRPr="009E612A" w:rsidRDefault="00454E42" w:rsidP="00454E42">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b/>
          <w:bCs/>
          <w:sz w:val="28"/>
          <w:szCs w:val="28"/>
        </w:rPr>
        <w:t>Пример:</w:t>
      </w:r>
      <w:r w:rsidRPr="009622D5">
        <w:rPr>
          <w:rFonts w:ascii="Times New Roman" w:eastAsia="Times New Roman" w:hAnsi="Times New Roman" w:cs="Times New Roman"/>
          <w:b/>
          <w:bCs/>
          <w:sz w:val="28"/>
          <w:szCs w:val="28"/>
        </w:rPr>
        <w:t xml:space="preserve"> </w:t>
      </w:r>
      <w:r w:rsidRPr="00454E42">
        <w:rPr>
          <w:rFonts w:ascii="Times New Roman" w:eastAsia="Times New Roman" w:hAnsi="Times New Roman" w:cs="Times New Roman"/>
          <w:bCs/>
          <w:i/>
          <w:sz w:val="28"/>
          <w:szCs w:val="28"/>
        </w:rPr>
        <w:t>для темы «</w:t>
      </w:r>
      <w:r w:rsidRPr="00454E42">
        <w:rPr>
          <w:rFonts w:ascii="Times New Roman" w:hAnsi="Times New Roman"/>
          <w:i/>
          <w:sz w:val="28"/>
          <w:szCs w:val="28"/>
        </w:rPr>
        <w:t>Расчет электрических нагрузок и выбор оборудования электрической подстанции (объекта</w:t>
      </w:r>
      <w:r w:rsidRPr="00454E42">
        <w:rPr>
          <w:rFonts w:ascii="Times New Roman" w:eastAsia="Times New Roman" w:hAnsi="Times New Roman" w:cs="Times New Roman"/>
          <w:bCs/>
          <w:i/>
          <w:sz w:val="28"/>
          <w:szCs w:val="28"/>
        </w:rPr>
        <w:t>…)</w:t>
      </w:r>
      <w:r w:rsidRPr="00454E42">
        <w:rPr>
          <w:rFonts w:ascii="Times New Roman" w:eastAsia="Times New Roman" w:hAnsi="Times New Roman" w:cs="Times New Roman"/>
          <w:bCs/>
          <w:i/>
          <w:iCs/>
          <w:sz w:val="28"/>
          <w:szCs w:val="28"/>
        </w:rPr>
        <w:t>»</w:t>
      </w:r>
      <w:r w:rsidRPr="00454E42">
        <w:rPr>
          <w:rFonts w:ascii="Times New Roman" w:eastAsia="Times New Roman" w:hAnsi="Times New Roman" w:cs="Times New Roman"/>
          <w:bCs/>
          <w:i/>
          <w:sz w:val="28"/>
          <w:szCs w:val="28"/>
        </w:rPr>
        <w:t>:</w:t>
      </w:r>
    </w:p>
    <w:p w14:paraId="7FDAEF8F" w14:textId="77777777" w:rsidR="00454E42" w:rsidRPr="00471403" w:rsidRDefault="00454E42" w:rsidP="00454E42">
      <w:pPr>
        <w:ind w:firstLine="709"/>
        <w:jc w:val="both"/>
        <w:rPr>
          <w:rFonts w:ascii="Times New Roman" w:eastAsia="Times New Roman" w:hAnsi="Times New Roman" w:cs="Times New Roman"/>
          <w:i/>
          <w:sz w:val="28"/>
          <w:szCs w:val="28"/>
        </w:rPr>
      </w:pPr>
      <w:r w:rsidRPr="00471403">
        <w:rPr>
          <w:rFonts w:ascii="Times New Roman" w:eastAsia="Times New Roman" w:hAnsi="Times New Roman" w:cs="Times New Roman"/>
          <w:bCs/>
          <w:i/>
          <w:iCs/>
          <w:sz w:val="28"/>
          <w:szCs w:val="28"/>
        </w:rPr>
        <w:t>В настоящее время электроэнергетика России является важнейшей жизнеобеспечивающей отраслью страны. В ее состав входит</w:t>
      </w:r>
      <w:r w:rsidRPr="00471403">
        <w:rPr>
          <w:rFonts w:ascii="Arial" w:eastAsia="Times New Roman" w:hAnsi="Arial" w:cs="Arial"/>
          <w:i/>
          <w:sz w:val="18"/>
          <w:szCs w:val="18"/>
        </w:rPr>
        <w:t xml:space="preserve"> </w:t>
      </w:r>
      <w:r w:rsidRPr="00471403">
        <w:rPr>
          <w:rFonts w:ascii="Times New Roman" w:eastAsia="Times New Roman" w:hAnsi="Times New Roman" w:cs="Times New Roman"/>
          <w:bCs/>
          <w:i/>
          <w:iCs/>
          <w:sz w:val="28"/>
          <w:szCs w:val="28"/>
        </w:rPr>
        <w:t>более 700 электростанций общей мощностью 215,6 млн кВт</w:t>
      </w:r>
      <w:r w:rsidRPr="00471403">
        <w:rPr>
          <w:rFonts w:ascii="Times New Roman" w:eastAsia="Times New Roman" w:hAnsi="Times New Roman" w:cs="Times New Roman"/>
          <w:i/>
          <w:sz w:val="28"/>
          <w:szCs w:val="28"/>
        </w:rPr>
        <w:t>.</w:t>
      </w:r>
    </w:p>
    <w:p w14:paraId="0D252D73" w14:textId="77777777" w:rsidR="00454E42" w:rsidRPr="00471403" w:rsidRDefault="00454E42" w:rsidP="00454E42">
      <w:pPr>
        <w:ind w:firstLine="709"/>
        <w:jc w:val="both"/>
        <w:rPr>
          <w:rFonts w:ascii="Times New Roman" w:eastAsia="Times New Roman" w:hAnsi="Times New Roman" w:cs="Times New Roman"/>
          <w:i/>
          <w:sz w:val="28"/>
          <w:szCs w:val="28"/>
        </w:rPr>
      </w:pPr>
      <w:r w:rsidRPr="00471403">
        <w:rPr>
          <w:rFonts w:ascii="Times New Roman" w:eastAsia="Times New Roman" w:hAnsi="Times New Roman" w:cs="Times New Roman"/>
          <w:i/>
          <w:sz w:val="28"/>
          <w:szCs w:val="28"/>
        </w:rPr>
        <w:t>Система распределения столь большого количества электроэнергии на промышленных предприятиях должна обладать высокими техническими и экономическими показателями и базироваться на новейших достижениях современной техники. Поэтому электроснабжение промышленных предприятий должно основываться на использовании современного конкурентоспособного электротехнического оборудования и т.д.</w:t>
      </w:r>
    </w:p>
    <w:p w14:paraId="664D48DA" w14:textId="77777777" w:rsidR="00454E42"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Б.</w:t>
      </w:r>
      <w:r w:rsidR="0058143C">
        <w:rPr>
          <w:rFonts w:ascii="Times New Roman" w:eastAsia="Times New Roman" w:hAnsi="Times New Roman" w:cs="Times New Roman"/>
          <w:b/>
          <w:bCs/>
          <w:sz w:val="28"/>
          <w:szCs w:val="28"/>
        </w:rPr>
        <w:t xml:space="preserve"> </w:t>
      </w:r>
      <w:r w:rsidRPr="009622D5">
        <w:rPr>
          <w:rFonts w:ascii="Times New Roman" w:eastAsia="Times New Roman" w:hAnsi="Times New Roman" w:cs="Times New Roman"/>
          <w:b/>
          <w:bCs/>
          <w:sz w:val="28"/>
          <w:szCs w:val="28"/>
        </w:rPr>
        <w:t>Актуальность</w:t>
      </w:r>
      <w:r w:rsidRPr="00471403">
        <w:rPr>
          <w:rFonts w:ascii="Times New Roman" w:eastAsia="Times New Roman" w:hAnsi="Times New Roman" w:cs="Times New Roman"/>
          <w:b/>
          <w:sz w:val="28"/>
          <w:szCs w:val="28"/>
        </w:rPr>
        <w:t xml:space="preserve"> работы</w:t>
      </w:r>
      <w:r w:rsidRPr="009622D5">
        <w:rPr>
          <w:rFonts w:ascii="Times New Roman" w:eastAsia="Times New Roman" w:hAnsi="Times New Roman" w:cs="Times New Roman"/>
          <w:sz w:val="28"/>
          <w:szCs w:val="28"/>
        </w:rPr>
        <w:t>. Следует обозначить существую</w:t>
      </w:r>
      <w:r>
        <w:rPr>
          <w:rFonts w:ascii="Times New Roman" w:eastAsia="Times New Roman" w:hAnsi="Times New Roman" w:cs="Times New Roman"/>
          <w:sz w:val="28"/>
          <w:szCs w:val="28"/>
        </w:rPr>
        <w:t>щее положение, почему именно эта</w:t>
      </w:r>
      <w:r w:rsidRPr="009622D5">
        <w:rPr>
          <w:rFonts w:ascii="Times New Roman" w:eastAsia="Times New Roman" w:hAnsi="Times New Roman" w:cs="Times New Roman"/>
          <w:sz w:val="28"/>
          <w:szCs w:val="28"/>
        </w:rPr>
        <w:t xml:space="preserve"> проблема актуальна. Обоснование может начинаться с фразы «</w:t>
      </w:r>
      <w:r w:rsidRPr="009622D5">
        <w:rPr>
          <w:rFonts w:ascii="Times New Roman" w:eastAsia="Times New Roman" w:hAnsi="Times New Roman" w:cs="Times New Roman"/>
          <w:i/>
          <w:iCs/>
          <w:sz w:val="28"/>
          <w:szCs w:val="28"/>
        </w:rPr>
        <w:t>Актуальность темы</w:t>
      </w:r>
      <w:r>
        <w:rPr>
          <w:rFonts w:ascii="Times New Roman" w:eastAsia="Times New Roman" w:hAnsi="Times New Roman" w:cs="Times New Roman"/>
          <w:sz w:val="28"/>
          <w:szCs w:val="28"/>
        </w:rPr>
        <w:t xml:space="preserve"> </w:t>
      </w:r>
      <w:r w:rsidRPr="009622D5">
        <w:rPr>
          <w:rFonts w:ascii="Times New Roman" w:eastAsia="Times New Roman" w:hAnsi="Times New Roman" w:cs="Times New Roman"/>
          <w:sz w:val="28"/>
          <w:szCs w:val="28"/>
        </w:rPr>
        <w:t>исследования обусловлена тем, что …..»</w:t>
      </w:r>
      <w:r>
        <w:rPr>
          <w:rFonts w:ascii="Times New Roman" w:eastAsia="Times New Roman" w:hAnsi="Times New Roman" w:cs="Times New Roman"/>
          <w:i/>
          <w:iCs/>
          <w:sz w:val="28"/>
          <w:szCs w:val="28"/>
        </w:rPr>
        <w:t xml:space="preserve"> </w:t>
      </w:r>
      <w:r w:rsidRPr="00D85214">
        <w:rPr>
          <w:rFonts w:ascii="Times New Roman" w:eastAsia="Times New Roman" w:hAnsi="Times New Roman" w:cs="Times New Roman"/>
          <w:iCs/>
          <w:sz w:val="28"/>
          <w:szCs w:val="28"/>
        </w:rPr>
        <w:t>или</w:t>
      </w:r>
      <w:r w:rsidRPr="009622D5">
        <w:rPr>
          <w:rFonts w:ascii="Times New Roman" w:eastAsia="Times New Roman" w:hAnsi="Times New Roman" w:cs="Times New Roman"/>
          <w:i/>
          <w:iCs/>
          <w:sz w:val="28"/>
          <w:szCs w:val="28"/>
        </w:rPr>
        <w:t xml:space="preserve"> «Данная тема актуальна, так как</w:t>
      </w:r>
      <w:r w:rsidRPr="009622D5">
        <w:rPr>
          <w:rFonts w:ascii="Times New Roman" w:eastAsia="Times New Roman" w:hAnsi="Times New Roman" w:cs="Times New Roman"/>
          <w:sz w:val="28"/>
          <w:szCs w:val="28"/>
        </w:rPr>
        <w:t>…».</w:t>
      </w:r>
    </w:p>
    <w:p w14:paraId="3DF0B640" w14:textId="77777777" w:rsidR="00454E42" w:rsidRPr="00D85214"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рекомендуется использовать следующие слова и выражения</w:t>
      </w:r>
      <w:r w:rsidRPr="00D85214">
        <w:rPr>
          <w:rFonts w:ascii="Times New Roman" w:eastAsia="Times New Roman" w:hAnsi="Times New Roman" w:cs="Times New Roman" w:hint="eastAsia"/>
          <w:sz w:val="28"/>
          <w:szCs w:val="28"/>
        </w:rPr>
        <w:t>:</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i/>
          <w:sz w:val="28"/>
          <w:szCs w:val="28"/>
        </w:rPr>
        <w:t>актуальность и практический аспект данных проблем связаны с тем</w:t>
      </w:r>
      <w:r w:rsidRPr="00D85214">
        <w:rPr>
          <w:rFonts w:ascii="Times New Roman" w:eastAsia="Times New Roman" w:hAnsi="Times New Roman" w:cs="Times New Roman" w:hint="eastAsia"/>
          <w:sz w:val="28"/>
          <w:szCs w:val="28"/>
        </w:rPr>
        <w:t xml:space="preserve"> ….</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sz w:val="28"/>
          <w:szCs w:val="28"/>
        </w:rPr>
        <w:t>Или</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i/>
          <w:sz w:val="28"/>
          <w:szCs w:val="28"/>
        </w:rPr>
        <w:t xml:space="preserve">актуальность </w:t>
      </w:r>
      <w:r>
        <w:rPr>
          <w:rFonts w:ascii="Times New Roman" w:eastAsia="Times New Roman" w:hAnsi="Times New Roman" w:cs="Times New Roman"/>
          <w:i/>
          <w:sz w:val="28"/>
          <w:szCs w:val="28"/>
        </w:rPr>
        <w:t>курсового проекта</w:t>
      </w:r>
      <w:r w:rsidRPr="00D85214">
        <w:rPr>
          <w:rFonts w:ascii="Times New Roman" w:eastAsia="Times New Roman" w:hAnsi="Times New Roman" w:cs="Times New Roman" w:hint="eastAsia"/>
          <w:i/>
          <w:sz w:val="28"/>
          <w:szCs w:val="28"/>
        </w:rPr>
        <w:t xml:space="preserve"> заключается (или проявляется) в следующем….</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sz w:val="28"/>
          <w:szCs w:val="28"/>
        </w:rPr>
        <w:t>Или</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i/>
          <w:sz w:val="28"/>
          <w:szCs w:val="28"/>
        </w:rPr>
        <w:t>вопросы, касающиеся</w:t>
      </w:r>
      <w:r w:rsidRPr="00D85214">
        <w:rPr>
          <w:rFonts w:ascii="Times New Roman" w:eastAsia="Times New Roman" w:hAnsi="Times New Roman" w:cs="Times New Roman"/>
          <w:i/>
          <w:sz w:val="28"/>
          <w:szCs w:val="28"/>
        </w:rPr>
        <w:t xml:space="preserve"> </w:t>
      </w:r>
      <w:r w:rsidRPr="00D85214">
        <w:rPr>
          <w:rFonts w:ascii="Times New Roman" w:eastAsia="Times New Roman" w:hAnsi="Times New Roman" w:cs="Times New Roman" w:hint="eastAsia"/>
          <w:i/>
          <w:iCs/>
          <w:sz w:val="28"/>
          <w:szCs w:val="28"/>
        </w:rPr>
        <w:t>того-то и того-то</w:t>
      </w:r>
      <w:r w:rsidRPr="00D85214">
        <w:rPr>
          <w:rFonts w:ascii="Times New Roman" w:eastAsia="Times New Roman" w:hAnsi="Times New Roman" w:cs="Times New Roman"/>
          <w:i/>
          <w:sz w:val="28"/>
          <w:szCs w:val="28"/>
        </w:rPr>
        <w:t xml:space="preserve"> </w:t>
      </w:r>
      <w:r>
        <w:rPr>
          <w:rFonts w:ascii="Times New Roman" w:eastAsia="Times New Roman" w:hAnsi="Times New Roman" w:cs="Times New Roman" w:hint="eastAsia"/>
          <w:i/>
          <w:sz w:val="28"/>
          <w:szCs w:val="28"/>
        </w:rPr>
        <w:t>являются очень</w:t>
      </w:r>
      <w:r>
        <w:rPr>
          <w:rFonts w:ascii="Times New Roman" w:eastAsia="Times New Roman" w:hAnsi="Times New Roman" w:cs="Times New Roman"/>
          <w:i/>
          <w:sz w:val="28"/>
          <w:szCs w:val="28"/>
        </w:rPr>
        <w:t xml:space="preserve"> </w:t>
      </w:r>
      <w:r w:rsidRPr="00D85214">
        <w:rPr>
          <w:rFonts w:ascii="Times New Roman" w:eastAsia="Times New Roman" w:hAnsi="Times New Roman" w:cs="Times New Roman" w:hint="eastAsia"/>
          <w:i/>
          <w:sz w:val="28"/>
          <w:szCs w:val="28"/>
        </w:rPr>
        <w:t xml:space="preserve">актуальными. </w:t>
      </w:r>
      <w:r w:rsidRPr="00D85214">
        <w:rPr>
          <w:rFonts w:ascii="Times New Roman" w:eastAsia="Times New Roman" w:hAnsi="Times New Roman" w:cs="Times New Roman" w:hint="eastAsia"/>
          <w:sz w:val="28"/>
          <w:szCs w:val="28"/>
        </w:rPr>
        <w:t>Либо просто</w:t>
      </w:r>
      <w:r>
        <w:rPr>
          <w:rFonts w:ascii="Times New Roman" w:eastAsia="Times New Roman" w:hAnsi="Times New Roman" w:cs="Times New Roman"/>
          <w:sz w:val="28"/>
          <w:szCs w:val="28"/>
        </w:rPr>
        <w:t xml:space="preserve"> </w:t>
      </w:r>
      <w:r w:rsidRPr="00D85214">
        <w:rPr>
          <w:rFonts w:ascii="Times New Roman" w:eastAsia="Times New Roman" w:hAnsi="Times New Roman" w:cs="Times New Roman" w:hint="eastAsia"/>
          <w:i/>
          <w:sz w:val="28"/>
          <w:szCs w:val="28"/>
        </w:rPr>
        <w:t xml:space="preserve">Актуальность </w:t>
      </w:r>
      <w:r>
        <w:rPr>
          <w:rFonts w:ascii="Times New Roman" w:eastAsia="Times New Roman" w:hAnsi="Times New Roman" w:cs="Times New Roman"/>
          <w:i/>
          <w:sz w:val="28"/>
          <w:szCs w:val="28"/>
        </w:rPr>
        <w:t>курсового проекта</w:t>
      </w:r>
      <w:r w:rsidRPr="00D85214">
        <w:rPr>
          <w:rFonts w:ascii="Times New Roman" w:eastAsia="Times New Roman" w:hAnsi="Times New Roman" w:cs="Times New Roman" w:hint="eastAsia"/>
          <w:sz w:val="28"/>
          <w:szCs w:val="28"/>
        </w:rPr>
        <w:t>, а потом начинаете с нового предложения.</w:t>
      </w:r>
    </w:p>
    <w:p w14:paraId="568C9409" w14:textId="77777777" w:rsidR="00454E42" w:rsidRDefault="00454E42" w:rsidP="00454E42">
      <w:pPr>
        <w:ind w:firstLine="709"/>
        <w:jc w:val="both"/>
        <w:rPr>
          <w:rFonts w:ascii="Times New Roman" w:eastAsia="Times New Roman" w:hAnsi="Times New Roman" w:cs="Times New Roman"/>
          <w:sz w:val="28"/>
          <w:szCs w:val="28"/>
        </w:rPr>
      </w:pPr>
      <w:r w:rsidRPr="00B45BCC">
        <w:rPr>
          <w:rFonts w:ascii="Times New Roman" w:eastAsia="Times New Roman" w:hAnsi="Times New Roman" w:cs="Times New Roman"/>
          <w:sz w:val="28"/>
          <w:szCs w:val="28"/>
        </w:rPr>
        <w:t>Чтобы обосновать актуальность</w:t>
      </w:r>
      <w:r>
        <w:rPr>
          <w:rFonts w:ascii="Times New Roman" w:eastAsia="Times New Roman" w:hAnsi="Times New Roman" w:cs="Times New Roman"/>
          <w:sz w:val="28"/>
          <w:szCs w:val="28"/>
        </w:rPr>
        <w:t>,</w:t>
      </w:r>
      <w:r w:rsidRPr="00B45B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можно</w:t>
      </w:r>
      <w:r w:rsidRPr="00B45BCC">
        <w:rPr>
          <w:rFonts w:ascii="Times New Roman" w:eastAsia="Times New Roman" w:hAnsi="Times New Roman" w:cs="Times New Roman"/>
          <w:sz w:val="28"/>
          <w:szCs w:val="28"/>
        </w:rPr>
        <w:t xml:space="preserve"> кратко раскры</w:t>
      </w:r>
      <w:r>
        <w:rPr>
          <w:rFonts w:ascii="Times New Roman" w:eastAsia="Times New Roman" w:hAnsi="Times New Roman" w:cs="Times New Roman"/>
          <w:sz w:val="28"/>
          <w:szCs w:val="28"/>
        </w:rPr>
        <w:t xml:space="preserve">ть </w:t>
      </w:r>
      <w:r w:rsidRPr="00B45BCC">
        <w:rPr>
          <w:rFonts w:ascii="Times New Roman" w:eastAsia="Times New Roman" w:hAnsi="Times New Roman" w:cs="Times New Roman"/>
          <w:sz w:val="28"/>
          <w:szCs w:val="28"/>
        </w:rPr>
        <w:t xml:space="preserve">современное состояние теоретических исследований по избранной теме с указанием фамилий ведущих ученых и исследователей в данной области, </w:t>
      </w:r>
      <w:r>
        <w:rPr>
          <w:rFonts w:ascii="Times New Roman" w:eastAsia="Times New Roman" w:hAnsi="Times New Roman" w:cs="Times New Roman"/>
          <w:sz w:val="28"/>
          <w:szCs w:val="28"/>
        </w:rPr>
        <w:t>с</w:t>
      </w:r>
      <w:r w:rsidRPr="00B45BCC">
        <w:rPr>
          <w:rFonts w:ascii="Times New Roman" w:eastAsia="Times New Roman" w:hAnsi="Times New Roman" w:cs="Times New Roman"/>
          <w:sz w:val="28"/>
          <w:szCs w:val="28"/>
        </w:rPr>
        <w:t>формулир</w:t>
      </w:r>
      <w:r>
        <w:rPr>
          <w:rFonts w:ascii="Times New Roman" w:eastAsia="Times New Roman" w:hAnsi="Times New Roman" w:cs="Times New Roman"/>
          <w:sz w:val="28"/>
          <w:szCs w:val="28"/>
        </w:rPr>
        <w:t>овать</w:t>
      </w:r>
      <w:r w:rsidRPr="00B45BCC">
        <w:rPr>
          <w:rFonts w:ascii="Times New Roman" w:eastAsia="Times New Roman" w:hAnsi="Times New Roman" w:cs="Times New Roman"/>
          <w:sz w:val="28"/>
          <w:szCs w:val="28"/>
        </w:rPr>
        <w:t xml:space="preserve"> суть возникшей проблемной ситуации, перечисл</w:t>
      </w:r>
      <w:r>
        <w:rPr>
          <w:rFonts w:ascii="Times New Roman" w:eastAsia="Times New Roman" w:hAnsi="Times New Roman" w:cs="Times New Roman"/>
          <w:sz w:val="28"/>
          <w:szCs w:val="28"/>
        </w:rPr>
        <w:t xml:space="preserve">ить </w:t>
      </w:r>
      <w:r w:rsidRPr="00B45BCC">
        <w:rPr>
          <w:rFonts w:ascii="Times New Roman" w:eastAsia="Times New Roman" w:hAnsi="Times New Roman" w:cs="Times New Roman"/>
          <w:sz w:val="28"/>
          <w:szCs w:val="28"/>
        </w:rPr>
        <w:t>решенные и нерешенные теоретические и практические проблемы, обоснов</w:t>
      </w:r>
      <w:r>
        <w:rPr>
          <w:rFonts w:ascii="Times New Roman" w:eastAsia="Times New Roman" w:hAnsi="Times New Roman" w:cs="Times New Roman"/>
          <w:sz w:val="28"/>
          <w:szCs w:val="28"/>
        </w:rPr>
        <w:t>ать</w:t>
      </w:r>
      <w:r w:rsidRPr="00B45BCC">
        <w:rPr>
          <w:rFonts w:ascii="Times New Roman" w:eastAsia="Times New Roman" w:hAnsi="Times New Roman" w:cs="Times New Roman"/>
          <w:sz w:val="28"/>
          <w:szCs w:val="28"/>
        </w:rPr>
        <w:t xml:space="preserve"> важность и злободневность исследуемой проблемы</w:t>
      </w:r>
      <w:r>
        <w:rPr>
          <w:rFonts w:ascii="Times New Roman" w:eastAsia="Times New Roman" w:hAnsi="Times New Roman" w:cs="Times New Roman"/>
          <w:sz w:val="28"/>
          <w:szCs w:val="28"/>
        </w:rPr>
        <w:t>.</w:t>
      </w:r>
      <w:r w:rsidRPr="00B45BCC">
        <w:rPr>
          <w:rFonts w:ascii="Times New Roman" w:eastAsia="Times New Roman" w:hAnsi="Times New Roman" w:cs="Times New Roman"/>
          <w:sz w:val="28"/>
          <w:szCs w:val="28"/>
        </w:rPr>
        <w:t xml:space="preserve"> </w:t>
      </w:r>
    </w:p>
    <w:p w14:paraId="6A17EE7D" w14:textId="77777777" w:rsidR="00454E42" w:rsidRPr="00B66E54" w:rsidRDefault="00454E42" w:rsidP="00454E42">
      <w:pPr>
        <w:ind w:firstLine="709"/>
        <w:jc w:val="both"/>
        <w:rPr>
          <w:rFonts w:ascii="Times New Roman" w:eastAsia="Times New Roman" w:hAnsi="Times New Roman" w:cs="Times New Roman"/>
          <w:i/>
          <w:sz w:val="28"/>
          <w:szCs w:val="28"/>
        </w:rPr>
      </w:pPr>
      <w:r w:rsidRPr="00D85214">
        <w:rPr>
          <w:rFonts w:ascii="Times New Roman" w:eastAsia="Times New Roman" w:hAnsi="Times New Roman" w:cs="Times New Roman" w:hint="eastAsia"/>
          <w:sz w:val="28"/>
          <w:szCs w:val="28"/>
        </w:rPr>
        <w:t>После описания актуальности темы можно написать:</w:t>
      </w:r>
      <w:r>
        <w:rPr>
          <w:rFonts w:ascii="Times New Roman" w:eastAsia="Times New Roman" w:hAnsi="Times New Roman" w:cs="Times New Roman"/>
          <w:sz w:val="28"/>
          <w:szCs w:val="28"/>
        </w:rPr>
        <w:t xml:space="preserve"> </w:t>
      </w:r>
      <w:r w:rsidRPr="00B66E54">
        <w:rPr>
          <w:rFonts w:ascii="Times New Roman" w:eastAsia="Times New Roman" w:hAnsi="Times New Roman" w:cs="Times New Roman" w:hint="eastAsia"/>
          <w:i/>
          <w:sz w:val="28"/>
          <w:szCs w:val="28"/>
        </w:rPr>
        <w:t xml:space="preserve">актуальность темы </w:t>
      </w:r>
      <w:r w:rsidRPr="00B66E54">
        <w:rPr>
          <w:rFonts w:ascii="Times New Roman" w:eastAsia="Times New Roman" w:hAnsi="Times New Roman" w:cs="Times New Roman"/>
          <w:i/>
          <w:sz w:val="28"/>
          <w:szCs w:val="28"/>
        </w:rPr>
        <w:t>курсового проекта</w:t>
      </w:r>
      <w:r w:rsidRPr="00B66E54">
        <w:rPr>
          <w:rFonts w:ascii="Times New Roman" w:eastAsia="Times New Roman" w:hAnsi="Times New Roman" w:cs="Times New Roman" w:hint="eastAsia"/>
          <w:i/>
          <w:sz w:val="28"/>
          <w:szCs w:val="28"/>
        </w:rPr>
        <w:t xml:space="preserve"> связана со значительным распространением исследуемого явления и заключается в необходимости разработки рекомендаций по совершенствованию работы в рассматриваемой области.</w:t>
      </w:r>
    </w:p>
    <w:p w14:paraId="33252DB8" w14:textId="77777777" w:rsidR="00454E42" w:rsidRPr="00713C16" w:rsidRDefault="00454E42" w:rsidP="00454E42">
      <w:pPr>
        <w:ind w:firstLine="709"/>
        <w:jc w:val="both"/>
        <w:rPr>
          <w:rFonts w:ascii="Times New Roman" w:eastAsia="Times New Roman" w:hAnsi="Times New Roman" w:cs="Times New Roman"/>
          <w:i/>
          <w:sz w:val="28"/>
          <w:szCs w:val="28"/>
        </w:rPr>
      </w:pPr>
      <w:r w:rsidRPr="00713C16">
        <w:rPr>
          <w:rFonts w:ascii="Times New Roman" w:eastAsia="Times New Roman" w:hAnsi="Times New Roman" w:cs="Times New Roman"/>
          <w:b/>
          <w:sz w:val="28"/>
          <w:szCs w:val="28"/>
        </w:rPr>
        <w:lastRenderedPageBreak/>
        <w:t>Пример</w:t>
      </w:r>
      <w:r>
        <w:rPr>
          <w:rFonts w:ascii="Times New Roman" w:eastAsia="Times New Roman" w:hAnsi="Times New Roman" w:cs="Times New Roman"/>
          <w:sz w:val="28"/>
          <w:szCs w:val="28"/>
        </w:rPr>
        <w:t xml:space="preserve">: </w:t>
      </w:r>
      <w:r w:rsidRPr="00713C16">
        <w:rPr>
          <w:rFonts w:ascii="Times New Roman" w:eastAsia="Times New Roman" w:hAnsi="Times New Roman" w:cs="Times New Roman"/>
          <w:i/>
          <w:sz w:val="28"/>
          <w:szCs w:val="28"/>
        </w:rPr>
        <w:t xml:space="preserve">Актуальность темы </w:t>
      </w:r>
      <w:r w:rsidRPr="00713C16">
        <w:rPr>
          <w:rFonts w:ascii="Times New Roman" w:eastAsia="Times New Roman" w:hAnsi="Times New Roman" w:cs="Times New Roman"/>
          <w:bCs/>
          <w:i/>
          <w:sz w:val="28"/>
          <w:szCs w:val="28"/>
        </w:rPr>
        <w:t>«Проектирование схемы электроснабжения объекта…</w:t>
      </w:r>
      <w:r w:rsidRPr="00713C16">
        <w:rPr>
          <w:rFonts w:ascii="Times New Roman" w:eastAsia="Times New Roman" w:hAnsi="Times New Roman" w:cs="Times New Roman"/>
          <w:bCs/>
          <w:i/>
          <w:iCs/>
          <w:sz w:val="28"/>
          <w:szCs w:val="28"/>
        </w:rPr>
        <w:t>»</w:t>
      </w:r>
      <w:r w:rsidRPr="00713C16">
        <w:rPr>
          <w:rFonts w:ascii="Times New Roman" w:eastAsia="Times New Roman" w:hAnsi="Times New Roman" w:cs="Times New Roman"/>
          <w:bCs/>
          <w:i/>
          <w:sz w:val="28"/>
          <w:szCs w:val="28"/>
        </w:rPr>
        <w:t>:</w:t>
      </w:r>
      <w:r w:rsidRPr="00713C16">
        <w:rPr>
          <w:rFonts w:ascii="Times New Roman" w:eastAsia="Times New Roman" w:hAnsi="Times New Roman" w:cs="Times New Roman"/>
          <w:i/>
          <w:sz w:val="28"/>
          <w:szCs w:val="28"/>
        </w:rPr>
        <w:t xml:space="preserve"> сейчас весьма высока и обусловлена следующими обстоятельствами:</w:t>
      </w:r>
    </w:p>
    <w:p w14:paraId="3457AC6F" w14:textId="77777777" w:rsidR="00454E42" w:rsidRPr="00713C16" w:rsidRDefault="00454E42" w:rsidP="00454E42">
      <w:pPr>
        <w:ind w:firstLine="709"/>
        <w:jc w:val="both"/>
        <w:rPr>
          <w:rFonts w:ascii="Times New Roman" w:eastAsia="Times New Roman" w:hAnsi="Times New Roman" w:cs="Times New Roman"/>
          <w:i/>
          <w:sz w:val="28"/>
          <w:szCs w:val="28"/>
        </w:rPr>
      </w:pPr>
      <w:r w:rsidRPr="00713C16">
        <w:rPr>
          <w:rFonts w:ascii="Times New Roman" w:eastAsia="Times New Roman" w:hAnsi="Times New Roman" w:cs="Times New Roman"/>
          <w:i/>
          <w:sz w:val="28"/>
          <w:szCs w:val="28"/>
        </w:rPr>
        <w:t>-во-первых, увеличением в современных условиях темпа роста электропотребления и т.д.</w:t>
      </w:r>
    </w:p>
    <w:p w14:paraId="227EE7D5" w14:textId="77777777" w:rsidR="00454E42" w:rsidRDefault="00454E42" w:rsidP="00454E42">
      <w:pPr>
        <w:ind w:firstLine="709"/>
        <w:jc w:val="both"/>
        <w:rPr>
          <w:rFonts w:ascii="Times New Roman" w:eastAsia="Times New Roman" w:hAnsi="Times New Roman" w:cs="Times New Roman"/>
          <w:i/>
          <w:sz w:val="28"/>
          <w:szCs w:val="28"/>
        </w:rPr>
      </w:pPr>
      <w:r w:rsidRPr="00713C16">
        <w:rPr>
          <w:rFonts w:ascii="Times New Roman" w:eastAsia="Times New Roman" w:hAnsi="Times New Roman" w:cs="Times New Roman"/>
          <w:i/>
          <w:sz w:val="28"/>
          <w:szCs w:val="28"/>
        </w:rPr>
        <w:t>-во-вторых …</w:t>
      </w:r>
    </w:p>
    <w:p w14:paraId="7990911F" w14:textId="77777777" w:rsidR="00454E42" w:rsidRPr="005215DC"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w:t>
      </w:r>
      <w:r w:rsidR="0058143C">
        <w:rPr>
          <w:rFonts w:ascii="Times New Roman" w:eastAsia="Times New Roman" w:hAnsi="Times New Roman" w:cs="Times New Roman"/>
          <w:b/>
          <w:sz w:val="28"/>
          <w:szCs w:val="28"/>
        </w:rPr>
        <w:t xml:space="preserve"> </w:t>
      </w:r>
      <w:r w:rsidRPr="005215DC">
        <w:rPr>
          <w:rFonts w:ascii="Times New Roman" w:eastAsia="Times New Roman" w:hAnsi="Times New Roman" w:cs="Times New Roman"/>
          <w:b/>
          <w:sz w:val="28"/>
          <w:szCs w:val="28"/>
        </w:rPr>
        <w:t>Определение объекта и предмета исследования.</w:t>
      </w:r>
      <w:r w:rsidRPr="005215DC">
        <w:rPr>
          <w:rFonts w:ascii="Times New Roman" w:eastAsia="Times New Roman" w:hAnsi="Times New Roman" w:cs="Times New Roman"/>
          <w:sz w:val="28"/>
          <w:szCs w:val="28"/>
        </w:rPr>
        <w:t xml:space="preserve"> Объект формулируется</w:t>
      </w:r>
      <w:r>
        <w:rPr>
          <w:rFonts w:ascii="Times New Roman" w:eastAsia="Times New Roman" w:hAnsi="Times New Roman" w:cs="Times New Roman"/>
          <w:sz w:val="28"/>
          <w:szCs w:val="28"/>
        </w:rPr>
        <w:t>,</w:t>
      </w:r>
      <w:r w:rsidRPr="005215D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исходя из названия темы курсового проекта</w:t>
      </w:r>
      <w:r w:rsidRPr="005215DC">
        <w:rPr>
          <w:rFonts w:ascii="Times New Roman" w:eastAsia="Times New Roman" w:hAnsi="Times New Roman" w:cs="Times New Roman"/>
          <w:sz w:val="28"/>
          <w:szCs w:val="28"/>
        </w:rPr>
        <w:t>, предмет – на основе названий ее параграфов</w:t>
      </w:r>
      <w:r>
        <w:rPr>
          <w:rFonts w:ascii="Times New Roman" w:eastAsia="Times New Roman" w:hAnsi="Times New Roman" w:cs="Times New Roman"/>
          <w:sz w:val="28"/>
          <w:szCs w:val="28"/>
        </w:rPr>
        <w:t xml:space="preserve"> или глав</w:t>
      </w:r>
      <w:r w:rsidRPr="005215DC">
        <w:rPr>
          <w:rFonts w:ascii="Times New Roman" w:eastAsia="Times New Roman" w:hAnsi="Times New Roman" w:cs="Times New Roman"/>
          <w:sz w:val="28"/>
          <w:szCs w:val="28"/>
        </w:rPr>
        <w:t>.</w:t>
      </w:r>
    </w:p>
    <w:p w14:paraId="3A1C3BB0" w14:textId="77777777" w:rsidR="00454E42" w:rsidRPr="005215DC" w:rsidRDefault="00454E42" w:rsidP="00454E42">
      <w:pPr>
        <w:ind w:firstLine="709"/>
        <w:jc w:val="both"/>
        <w:rPr>
          <w:rFonts w:ascii="Times New Roman" w:eastAsia="Times New Roman" w:hAnsi="Times New Roman" w:cs="Times New Roman"/>
          <w:sz w:val="28"/>
          <w:szCs w:val="28"/>
        </w:rPr>
      </w:pPr>
      <w:r w:rsidRPr="005215DC">
        <w:rPr>
          <w:rFonts w:ascii="Times New Roman" w:eastAsia="Times New Roman" w:hAnsi="Times New Roman" w:cs="Times New Roman"/>
          <w:sz w:val="28"/>
          <w:szCs w:val="28"/>
        </w:rPr>
        <w:t>Объект исследования – это та часть реального мира, которая познается, исследуется или преобразуется сту</w:t>
      </w:r>
      <w:r>
        <w:rPr>
          <w:rFonts w:ascii="Times New Roman" w:eastAsia="Times New Roman" w:hAnsi="Times New Roman" w:cs="Times New Roman"/>
          <w:sz w:val="28"/>
          <w:szCs w:val="28"/>
        </w:rPr>
        <w:t>дентом-исследователем в курсовом проекте</w:t>
      </w:r>
      <w:r w:rsidRPr="005215DC">
        <w:rPr>
          <w:rFonts w:ascii="Times New Roman" w:eastAsia="Times New Roman" w:hAnsi="Times New Roman" w:cs="Times New Roman"/>
          <w:sz w:val="28"/>
          <w:szCs w:val="28"/>
        </w:rPr>
        <w:t xml:space="preserve">. </w:t>
      </w:r>
      <w:r w:rsidRPr="009E612A">
        <w:rPr>
          <w:rFonts w:ascii="Times New Roman" w:eastAsia="Times New Roman" w:hAnsi="Times New Roman" w:cs="Times New Roman"/>
          <w:i/>
          <w:sz w:val="28"/>
          <w:szCs w:val="28"/>
        </w:rPr>
        <w:t>Объектом</w:t>
      </w:r>
      <w:r w:rsidRPr="005215DC">
        <w:rPr>
          <w:rFonts w:ascii="Times New Roman" w:eastAsia="Times New Roman" w:hAnsi="Times New Roman" w:cs="Times New Roman"/>
          <w:sz w:val="28"/>
          <w:szCs w:val="28"/>
        </w:rPr>
        <w:t xml:space="preserve"> может выступать отдельное предприятие, </w:t>
      </w:r>
      <w:r>
        <w:rPr>
          <w:rFonts w:ascii="Times New Roman" w:eastAsia="Times New Roman" w:hAnsi="Times New Roman" w:cs="Times New Roman"/>
          <w:sz w:val="28"/>
          <w:szCs w:val="28"/>
        </w:rPr>
        <w:t>цех, участок цеха, жилой дом, административное помещение, общественное здание и т.д</w:t>
      </w:r>
      <w:r w:rsidRPr="005215DC">
        <w:rPr>
          <w:rFonts w:ascii="Times New Roman" w:eastAsia="Times New Roman" w:hAnsi="Times New Roman" w:cs="Times New Roman"/>
          <w:sz w:val="28"/>
          <w:szCs w:val="28"/>
        </w:rPr>
        <w:t>.</w:t>
      </w:r>
    </w:p>
    <w:p w14:paraId="682A984A" w14:textId="77777777" w:rsidR="00454E42" w:rsidRDefault="00454E42" w:rsidP="00454E42">
      <w:pPr>
        <w:ind w:firstLine="709"/>
        <w:jc w:val="both"/>
        <w:rPr>
          <w:rFonts w:ascii="Times New Roman" w:eastAsia="Times New Roman" w:hAnsi="Times New Roman" w:cs="Times New Roman"/>
          <w:i/>
          <w:sz w:val="28"/>
          <w:szCs w:val="28"/>
        </w:rPr>
      </w:pPr>
      <w:r w:rsidRPr="005215DC">
        <w:rPr>
          <w:rFonts w:ascii="Times New Roman" w:eastAsia="Times New Roman" w:hAnsi="Times New Roman" w:cs="Times New Roman"/>
          <w:sz w:val="28"/>
          <w:szCs w:val="28"/>
        </w:rPr>
        <w:t>Предмет иссл</w:t>
      </w:r>
      <w:r>
        <w:rPr>
          <w:rFonts w:ascii="Times New Roman" w:eastAsia="Times New Roman" w:hAnsi="Times New Roman" w:cs="Times New Roman"/>
          <w:sz w:val="28"/>
          <w:szCs w:val="28"/>
        </w:rPr>
        <w:t>едования более узок и конкретен</w:t>
      </w:r>
      <w:r w:rsidRPr="005215DC">
        <w:rPr>
          <w:rFonts w:ascii="Times New Roman" w:eastAsia="Times New Roman" w:hAnsi="Times New Roman" w:cs="Times New Roman"/>
          <w:sz w:val="28"/>
          <w:szCs w:val="28"/>
        </w:rPr>
        <w:t xml:space="preserve"> по сравнению с объектом, он является его частью (аспектом, подсистемой, свойством, процессом или явлением, возникающим и развивающимся в системе и т.д.). Задача исследователя состоит в выделении в качестве предмета именно той части объекта исследования, по которой существует проблема.</w:t>
      </w:r>
      <w:r>
        <w:rPr>
          <w:rFonts w:ascii="Times New Roman" w:eastAsia="Times New Roman" w:hAnsi="Times New Roman" w:cs="Times New Roman"/>
          <w:sz w:val="28"/>
          <w:szCs w:val="28"/>
        </w:rPr>
        <w:t xml:space="preserve"> </w:t>
      </w:r>
    </w:p>
    <w:p w14:paraId="4521486B" w14:textId="77777777" w:rsidR="00454E42" w:rsidRPr="007B55D5"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Г.</w:t>
      </w:r>
      <w:r w:rsidR="00CA3024">
        <w:rPr>
          <w:rFonts w:ascii="Times New Roman" w:eastAsia="Times New Roman" w:hAnsi="Times New Roman" w:cs="Times New Roman"/>
          <w:b/>
          <w:sz w:val="28"/>
          <w:szCs w:val="28"/>
        </w:rPr>
        <w:t xml:space="preserve"> </w:t>
      </w:r>
      <w:r w:rsidRPr="004F5A7B">
        <w:rPr>
          <w:rFonts w:ascii="Times New Roman" w:eastAsia="Times New Roman" w:hAnsi="Times New Roman" w:cs="Times New Roman"/>
          <w:b/>
          <w:sz w:val="28"/>
          <w:szCs w:val="28"/>
        </w:rPr>
        <w:t>Формулировка цели и задач курсового исследования</w:t>
      </w:r>
      <w:r w:rsidRPr="007B55D5">
        <w:rPr>
          <w:rFonts w:ascii="Times New Roman" w:eastAsia="Times New Roman" w:hAnsi="Times New Roman" w:cs="Times New Roman"/>
          <w:sz w:val="28"/>
          <w:szCs w:val="28"/>
        </w:rPr>
        <w:t>, подлежащих решению для достижения указанной цели и конкретизирующих цель.</w:t>
      </w:r>
    </w:p>
    <w:p w14:paraId="28E3FC2D" w14:textId="77777777" w:rsidR="00454E42"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Формулируется одна цель и 2-4</w:t>
      </w:r>
      <w:r w:rsidRPr="007B55D5">
        <w:rPr>
          <w:rFonts w:ascii="Times New Roman" w:eastAsia="Times New Roman" w:hAnsi="Times New Roman" w:cs="Times New Roman"/>
          <w:sz w:val="28"/>
          <w:szCs w:val="28"/>
        </w:rPr>
        <w:t xml:space="preserve"> задачи. Каждая задача, как правило, отражает результат, который планируется получить при подготовке с</w:t>
      </w:r>
      <w:r>
        <w:rPr>
          <w:rFonts w:ascii="Times New Roman" w:eastAsia="Times New Roman" w:hAnsi="Times New Roman" w:cs="Times New Roman"/>
          <w:sz w:val="28"/>
          <w:szCs w:val="28"/>
        </w:rPr>
        <w:t>оответствующей ей главы курсового проекта</w:t>
      </w:r>
      <w:r w:rsidRPr="007B55D5">
        <w:rPr>
          <w:rFonts w:ascii="Times New Roman" w:eastAsia="Times New Roman" w:hAnsi="Times New Roman" w:cs="Times New Roman"/>
          <w:sz w:val="28"/>
          <w:szCs w:val="28"/>
        </w:rPr>
        <w:t>. Исходя из этого</w:t>
      </w:r>
      <w:r>
        <w:rPr>
          <w:rFonts w:ascii="Times New Roman" w:eastAsia="Times New Roman" w:hAnsi="Times New Roman" w:cs="Times New Roman"/>
          <w:sz w:val="28"/>
          <w:szCs w:val="28"/>
        </w:rPr>
        <w:t>,</w:t>
      </w:r>
      <w:r w:rsidRPr="007B55D5">
        <w:rPr>
          <w:rFonts w:ascii="Times New Roman" w:eastAsia="Times New Roman" w:hAnsi="Times New Roman" w:cs="Times New Roman"/>
          <w:sz w:val="28"/>
          <w:szCs w:val="28"/>
        </w:rPr>
        <w:t xml:space="preserve"> в формулировке </w:t>
      </w:r>
      <w:r w:rsidRPr="00723D55">
        <w:rPr>
          <w:rFonts w:ascii="Times New Roman" w:eastAsia="Times New Roman" w:hAnsi="Times New Roman" w:cs="Times New Roman"/>
          <w:i/>
          <w:sz w:val="28"/>
          <w:szCs w:val="28"/>
        </w:rPr>
        <w:t>цели</w:t>
      </w:r>
      <w:r w:rsidRPr="007B55D5">
        <w:rPr>
          <w:rFonts w:ascii="Times New Roman" w:eastAsia="Times New Roman" w:hAnsi="Times New Roman" w:cs="Times New Roman"/>
          <w:sz w:val="28"/>
          <w:szCs w:val="28"/>
        </w:rPr>
        <w:t xml:space="preserve"> не рекомендуется употреблять слова "исследовать", "рассмотреть", "сделать", "изучить" которые отражают процесс исследования, а не его результат. Правильным является употребление слов </w:t>
      </w:r>
      <w:r>
        <w:rPr>
          <w:rFonts w:ascii="Times New Roman" w:eastAsia="Times New Roman" w:hAnsi="Times New Roman" w:cs="Times New Roman"/>
          <w:sz w:val="28"/>
          <w:szCs w:val="28"/>
        </w:rPr>
        <w:t xml:space="preserve">разработать, выявить, раскрыть, охарактеризовать, определить, установить, </w:t>
      </w:r>
      <w:r w:rsidRPr="007B55D5">
        <w:rPr>
          <w:rFonts w:ascii="Times New Roman" w:eastAsia="Times New Roman" w:hAnsi="Times New Roman" w:cs="Times New Roman"/>
          <w:sz w:val="28"/>
          <w:szCs w:val="28"/>
        </w:rPr>
        <w:t>показать</w:t>
      </w:r>
      <w:r>
        <w:rPr>
          <w:rFonts w:ascii="Times New Roman" w:eastAsia="Times New Roman" w:hAnsi="Times New Roman" w:cs="Times New Roman"/>
          <w:sz w:val="28"/>
          <w:szCs w:val="28"/>
        </w:rPr>
        <w:t>, обосновать</w:t>
      </w:r>
      <w:r w:rsidRPr="007B55D5">
        <w:rPr>
          <w:rFonts w:ascii="Times New Roman" w:eastAsia="Times New Roman" w:hAnsi="Times New Roman" w:cs="Times New Roman"/>
          <w:sz w:val="28"/>
          <w:szCs w:val="28"/>
        </w:rPr>
        <w:t xml:space="preserve"> и т.д.</w:t>
      </w:r>
    </w:p>
    <w:p w14:paraId="4D4E12E1" w14:textId="77777777" w:rsidR="00454E42" w:rsidRPr="007B55D5" w:rsidRDefault="00454E42" w:rsidP="00454E42">
      <w:pPr>
        <w:ind w:firstLine="709"/>
        <w:jc w:val="both"/>
        <w:rPr>
          <w:rFonts w:ascii="Times New Roman" w:eastAsia="Times New Roman" w:hAnsi="Times New Roman" w:cs="Times New Roman"/>
          <w:sz w:val="28"/>
          <w:szCs w:val="28"/>
        </w:rPr>
      </w:pPr>
      <w:r w:rsidRPr="009E612A">
        <w:rPr>
          <w:rFonts w:ascii="Times New Roman" w:eastAsia="Times New Roman" w:hAnsi="Times New Roman" w:cs="Times New Roman"/>
          <w:b/>
          <w:sz w:val="28"/>
          <w:szCs w:val="28"/>
        </w:rPr>
        <w:t>Пример:</w:t>
      </w:r>
      <w:r>
        <w:rPr>
          <w:rFonts w:ascii="Times New Roman" w:eastAsia="Times New Roman" w:hAnsi="Times New Roman" w:cs="Times New Roman"/>
          <w:sz w:val="28"/>
          <w:szCs w:val="28"/>
        </w:rPr>
        <w:t xml:space="preserve"> Разработать схему электроснабжения; определить надежность электроснабжения; обосновать выбор электрооборудования и т.д.</w:t>
      </w:r>
    </w:p>
    <w:p w14:paraId="473714FC"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bCs/>
          <w:i/>
          <w:sz w:val="28"/>
          <w:szCs w:val="28"/>
        </w:rPr>
        <w:t>Задачи</w:t>
      </w:r>
      <w:r>
        <w:rPr>
          <w:rFonts w:ascii="Times New Roman" w:eastAsia="Times New Roman" w:hAnsi="Times New Roman" w:cs="Times New Roman"/>
          <w:sz w:val="28"/>
          <w:szCs w:val="28"/>
        </w:rPr>
        <w:t xml:space="preserve"> </w:t>
      </w:r>
      <w:r w:rsidRPr="00723D55">
        <w:rPr>
          <w:rFonts w:ascii="Times New Roman" w:eastAsia="Times New Roman" w:hAnsi="Times New Roman" w:cs="Times New Roman" w:hint="eastAsia"/>
          <w:sz w:val="28"/>
          <w:szCs w:val="28"/>
        </w:rPr>
        <w:t>раскрывают путь к достижению цели. Каждо</w:t>
      </w:r>
      <w:r>
        <w:rPr>
          <w:rFonts w:ascii="Times New Roman" w:eastAsia="Times New Roman" w:hAnsi="Times New Roman" w:cs="Times New Roman" w:hint="eastAsia"/>
          <w:sz w:val="28"/>
          <w:szCs w:val="28"/>
        </w:rPr>
        <w:t>й задаче, как правило, посвящен</w:t>
      </w:r>
      <w:r w:rsidRPr="00723D55">
        <w:rPr>
          <w:rFonts w:ascii="Times New Roman" w:eastAsia="Times New Roman" w:hAnsi="Times New Roman" w:cs="Times New Roman" w:hint="eastAsia"/>
          <w:sz w:val="28"/>
          <w:szCs w:val="28"/>
        </w:rPr>
        <w:t xml:space="preserve"> </w:t>
      </w:r>
      <w:r>
        <w:rPr>
          <w:rFonts w:ascii="Times New Roman" w:eastAsia="Times New Roman" w:hAnsi="Times New Roman" w:cs="Times New Roman"/>
          <w:sz w:val="28"/>
          <w:szCs w:val="28"/>
        </w:rPr>
        <w:t>раздел</w:t>
      </w:r>
      <w:r w:rsidRPr="00723D55">
        <w:rPr>
          <w:rFonts w:ascii="Times New Roman" w:eastAsia="Times New Roman" w:hAnsi="Times New Roman" w:cs="Times New Roman" w:hint="eastAsia"/>
          <w:sz w:val="28"/>
          <w:szCs w:val="28"/>
        </w:rPr>
        <w:t xml:space="preserve"> (либо параграф) </w:t>
      </w:r>
      <w:r>
        <w:rPr>
          <w:rFonts w:ascii="Times New Roman" w:eastAsia="Times New Roman" w:hAnsi="Times New Roman" w:cs="Times New Roman" w:hint="eastAsia"/>
          <w:sz w:val="28"/>
          <w:szCs w:val="28"/>
        </w:rPr>
        <w:t>курсово</w:t>
      </w:r>
      <w:r>
        <w:rPr>
          <w:rFonts w:ascii="Times New Roman" w:eastAsia="Times New Roman" w:hAnsi="Times New Roman" w:cs="Times New Roman"/>
          <w:sz w:val="28"/>
          <w:szCs w:val="28"/>
        </w:rPr>
        <w:t>го</w:t>
      </w:r>
      <w:r w:rsidRPr="00723D55">
        <w:rPr>
          <w:rFonts w:ascii="Times New Roman" w:eastAsia="Times New Roman" w:hAnsi="Times New Roman" w:cs="Times New Roman" w:hint="eastAsia"/>
          <w:sz w:val="28"/>
          <w:szCs w:val="28"/>
        </w:rPr>
        <w:t xml:space="preserve"> </w:t>
      </w:r>
      <w:r>
        <w:rPr>
          <w:rFonts w:ascii="Times New Roman" w:eastAsia="Times New Roman" w:hAnsi="Times New Roman" w:cs="Times New Roman"/>
          <w:sz w:val="28"/>
          <w:szCs w:val="28"/>
        </w:rPr>
        <w:t>проекта</w:t>
      </w:r>
      <w:r w:rsidRPr="00723D55">
        <w:rPr>
          <w:rFonts w:ascii="Times New Roman" w:eastAsia="Times New Roman" w:hAnsi="Times New Roman" w:cs="Times New Roman" w:hint="eastAsia"/>
          <w:sz w:val="28"/>
          <w:szCs w:val="28"/>
        </w:rPr>
        <w:t>. Задачи могут вводиться словами:</w:t>
      </w:r>
    </w:p>
    <w:p w14:paraId="272CD9D2"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выявить;</w:t>
      </w:r>
    </w:p>
    <w:p w14:paraId="7EAD11B2"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раскрыть;</w:t>
      </w:r>
    </w:p>
    <w:p w14:paraId="508CD3A6"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изучить;</w:t>
      </w:r>
    </w:p>
    <w:p w14:paraId="45A0560E"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разработать;</w:t>
      </w:r>
    </w:p>
    <w:p w14:paraId="33122D41"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исследовать;</w:t>
      </w:r>
    </w:p>
    <w:p w14:paraId="5B5EEC1B"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проанализировать;</w:t>
      </w:r>
    </w:p>
    <w:p w14:paraId="6394AB50"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систематизировать;</w:t>
      </w:r>
    </w:p>
    <w:p w14:paraId="597CFE4B" w14:textId="77777777" w:rsidR="00454E42" w:rsidRPr="00723D55" w:rsidRDefault="00454E42" w:rsidP="00454E42">
      <w:pPr>
        <w:ind w:firstLine="709"/>
        <w:jc w:val="both"/>
        <w:rPr>
          <w:rFonts w:ascii="Times New Roman" w:eastAsia="Times New Roman" w:hAnsi="Times New Roman" w:cs="Times New Roman"/>
          <w:sz w:val="28"/>
          <w:szCs w:val="28"/>
        </w:rPr>
      </w:pPr>
      <w:r w:rsidRPr="00723D55">
        <w:rPr>
          <w:rFonts w:ascii="Times New Roman" w:eastAsia="Times New Roman" w:hAnsi="Times New Roman" w:cs="Times New Roman" w:hint="eastAsia"/>
          <w:sz w:val="28"/>
          <w:szCs w:val="28"/>
        </w:rPr>
        <w:t>- уточнить и т.д.</w:t>
      </w:r>
    </w:p>
    <w:p w14:paraId="2B34621B" w14:textId="77777777" w:rsidR="00454E42" w:rsidRPr="00C26148"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w:t>
      </w:r>
      <w:r w:rsidRPr="00C26148">
        <w:rPr>
          <w:rFonts w:ascii="Times New Roman" w:eastAsia="Times New Roman" w:hAnsi="Times New Roman" w:cs="Times New Roman" w:hint="eastAsia"/>
          <w:b/>
          <w:bCs/>
          <w:sz w:val="28"/>
          <w:szCs w:val="28"/>
        </w:rPr>
        <w:t xml:space="preserve"> Методы исследования</w:t>
      </w:r>
    </w:p>
    <w:p w14:paraId="13A47E01" w14:textId="77777777" w:rsidR="00454E42"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lastRenderedPageBreak/>
        <w:t xml:space="preserve">Методы – это способы, приемы познания объекта. В </w:t>
      </w:r>
      <w:r>
        <w:rPr>
          <w:rFonts w:ascii="Times New Roman" w:eastAsia="Times New Roman" w:hAnsi="Times New Roman" w:cs="Times New Roman" w:hint="eastAsia"/>
          <w:sz w:val="28"/>
          <w:szCs w:val="28"/>
        </w:rPr>
        <w:t>курсово</w:t>
      </w:r>
      <w:r>
        <w:rPr>
          <w:rFonts w:ascii="Times New Roman" w:eastAsia="Times New Roman" w:hAnsi="Times New Roman" w:cs="Times New Roman"/>
          <w:sz w:val="28"/>
          <w:szCs w:val="28"/>
        </w:rPr>
        <w:t>м</w:t>
      </w:r>
      <w:r w:rsidRPr="00C26148">
        <w:rPr>
          <w:rFonts w:ascii="Times New Roman" w:eastAsia="Times New Roman" w:hAnsi="Times New Roman" w:cs="Times New Roman" w:hint="eastAsia"/>
          <w:sz w:val="28"/>
          <w:szCs w:val="28"/>
        </w:rPr>
        <w:t xml:space="preserve"> </w:t>
      </w:r>
      <w:r>
        <w:rPr>
          <w:rFonts w:ascii="Times New Roman" w:eastAsia="Times New Roman" w:hAnsi="Times New Roman" w:cs="Times New Roman"/>
          <w:sz w:val="28"/>
          <w:szCs w:val="28"/>
        </w:rPr>
        <w:t xml:space="preserve">проекте </w:t>
      </w:r>
      <w:r>
        <w:rPr>
          <w:rFonts w:ascii="Times New Roman" w:eastAsia="Times New Roman" w:hAnsi="Times New Roman" w:cs="Times New Roman" w:hint="eastAsia"/>
          <w:sz w:val="28"/>
          <w:szCs w:val="28"/>
        </w:rPr>
        <w:t>использу</w:t>
      </w:r>
      <w:r>
        <w:rPr>
          <w:rFonts w:ascii="Times New Roman" w:eastAsia="Times New Roman" w:hAnsi="Times New Roman" w:cs="Times New Roman"/>
          <w:sz w:val="28"/>
          <w:szCs w:val="28"/>
        </w:rPr>
        <w:t>ю</w:t>
      </w:r>
      <w:r w:rsidRPr="00C26148">
        <w:rPr>
          <w:rFonts w:ascii="Times New Roman" w:eastAsia="Times New Roman" w:hAnsi="Times New Roman" w:cs="Times New Roman" w:hint="eastAsia"/>
          <w:sz w:val="28"/>
          <w:szCs w:val="28"/>
        </w:rPr>
        <w:t>тся метод</w:t>
      </w:r>
      <w:r>
        <w:rPr>
          <w:rFonts w:ascii="Times New Roman" w:eastAsia="Times New Roman" w:hAnsi="Times New Roman" w:cs="Times New Roman"/>
          <w:sz w:val="28"/>
          <w:szCs w:val="28"/>
        </w:rPr>
        <w:t>ы</w:t>
      </w:r>
      <w:r w:rsidRPr="00C26148">
        <w:rPr>
          <w:rFonts w:ascii="Times New Roman" w:eastAsia="Times New Roman" w:hAnsi="Times New Roman" w:cs="Times New Roman" w:hint="eastAsia"/>
          <w:sz w:val="28"/>
          <w:szCs w:val="28"/>
        </w:rPr>
        <w:t xml:space="preserve"> </w:t>
      </w:r>
      <w:r>
        <w:rPr>
          <w:rFonts w:ascii="Times New Roman" w:eastAsia="Times New Roman" w:hAnsi="Times New Roman" w:cs="Times New Roman"/>
          <w:sz w:val="28"/>
          <w:szCs w:val="28"/>
        </w:rPr>
        <w:t>:</w:t>
      </w:r>
    </w:p>
    <w:p w14:paraId="288297D3" w14:textId="77777777" w:rsidR="00454E42"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rPr>
        <w:t>анализ литературы</w:t>
      </w:r>
      <w:r>
        <w:rPr>
          <w:rFonts w:ascii="Times New Roman" w:eastAsia="Times New Roman" w:hAnsi="Times New Roman" w:cs="Times New Roman"/>
          <w:sz w:val="28"/>
          <w:szCs w:val="28"/>
        </w:rPr>
        <w:t>;</w:t>
      </w:r>
    </w:p>
    <w:p w14:paraId="35073A9E" w14:textId="77777777" w:rsidR="00454E42"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анализа нормативно-</w:t>
      </w:r>
      <w:r>
        <w:rPr>
          <w:rFonts w:ascii="Times New Roman" w:eastAsia="Times New Roman" w:hAnsi="Times New Roman" w:cs="Times New Roman"/>
          <w:sz w:val="28"/>
          <w:szCs w:val="28"/>
        </w:rPr>
        <w:t xml:space="preserve">технической </w:t>
      </w:r>
      <w:r w:rsidRPr="00C26148">
        <w:rPr>
          <w:rFonts w:ascii="Times New Roman" w:eastAsia="Times New Roman" w:hAnsi="Times New Roman" w:cs="Times New Roman" w:hint="eastAsia"/>
          <w:sz w:val="28"/>
          <w:szCs w:val="28"/>
        </w:rPr>
        <w:t>документации</w:t>
      </w:r>
      <w:r>
        <w:rPr>
          <w:rFonts w:ascii="Times New Roman" w:eastAsia="Times New Roman" w:hAnsi="Times New Roman" w:cs="Times New Roman"/>
          <w:sz w:val="28"/>
          <w:szCs w:val="28"/>
        </w:rPr>
        <w:t>;</w:t>
      </w:r>
      <w:r w:rsidRPr="00C26148">
        <w:rPr>
          <w:rFonts w:ascii="Times New Roman" w:eastAsia="Times New Roman" w:hAnsi="Times New Roman" w:cs="Times New Roman" w:hint="eastAsia"/>
          <w:sz w:val="28"/>
          <w:szCs w:val="28"/>
        </w:rPr>
        <w:t xml:space="preserve"> </w:t>
      </w:r>
    </w:p>
    <w:p w14:paraId="71608561" w14:textId="77777777" w:rsidR="00454E42"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 xml:space="preserve">анализ документов, </w:t>
      </w:r>
      <w:r>
        <w:rPr>
          <w:rFonts w:ascii="Times New Roman" w:eastAsia="Times New Roman" w:hAnsi="Times New Roman" w:cs="Times New Roman"/>
          <w:sz w:val="28"/>
          <w:szCs w:val="28"/>
        </w:rPr>
        <w:t>протоколов испытаний, паспортов электрооборудования</w:t>
      </w:r>
      <w:r w:rsidRPr="00C26148">
        <w:rPr>
          <w:rFonts w:ascii="Times New Roman" w:eastAsia="Times New Roman" w:hAnsi="Times New Roman" w:cs="Times New Roman" w:hint="eastAsia"/>
          <w:sz w:val="28"/>
          <w:szCs w:val="28"/>
        </w:rPr>
        <w:t xml:space="preserve"> и проч.</w:t>
      </w:r>
      <w:r>
        <w:rPr>
          <w:rFonts w:ascii="Times New Roman" w:eastAsia="Times New Roman" w:hAnsi="Times New Roman" w:cs="Times New Roman"/>
          <w:sz w:val="28"/>
          <w:szCs w:val="28"/>
        </w:rPr>
        <w:t>;</w:t>
      </w:r>
    </w:p>
    <w:p w14:paraId="1EE9CD1B" w14:textId="77777777" w:rsidR="00454E42"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изучение и обобщение отечественной и зарубежной практики;</w:t>
      </w:r>
    </w:p>
    <w:p w14:paraId="0A6E49D2" w14:textId="77777777" w:rsidR="00454E42" w:rsidRPr="00C26148"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сравнение;</w:t>
      </w:r>
    </w:p>
    <w:p w14:paraId="4412BBEE" w14:textId="77777777" w:rsidR="00454E42" w:rsidRPr="00C26148"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моделирование;</w:t>
      </w:r>
    </w:p>
    <w:p w14:paraId="1DC06D9C" w14:textId="77777777" w:rsidR="00454E42" w:rsidRPr="00C26148"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rPr>
        <w:t>аналогия</w:t>
      </w:r>
      <w:r>
        <w:rPr>
          <w:rFonts w:ascii="Times New Roman" w:eastAsia="Times New Roman" w:hAnsi="Times New Roman" w:cs="Times New Roman"/>
          <w:sz w:val="28"/>
          <w:szCs w:val="28"/>
        </w:rPr>
        <w:t>;</w:t>
      </w:r>
    </w:p>
    <w:p w14:paraId="7A39AC78" w14:textId="77777777" w:rsidR="00454E42" w:rsidRPr="00C26148"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rPr>
        <w:t>классификация</w:t>
      </w:r>
      <w:r>
        <w:rPr>
          <w:rFonts w:ascii="Times New Roman" w:eastAsia="Times New Roman" w:hAnsi="Times New Roman" w:cs="Times New Roman"/>
          <w:sz w:val="28"/>
          <w:szCs w:val="28"/>
        </w:rPr>
        <w:t>;</w:t>
      </w:r>
    </w:p>
    <w:p w14:paraId="119A7DA5" w14:textId="77777777" w:rsidR="00454E42" w:rsidRDefault="00454E42" w:rsidP="00454E42">
      <w:pPr>
        <w:ind w:firstLine="709"/>
        <w:jc w:val="both"/>
        <w:rPr>
          <w:rFonts w:ascii="Times New Roman" w:eastAsia="Times New Roman" w:hAnsi="Times New Roman" w:cs="Times New Roman"/>
          <w:sz w:val="28"/>
          <w:szCs w:val="28"/>
        </w:rPr>
      </w:pPr>
      <w:r w:rsidRPr="00C26148">
        <w:rPr>
          <w:rFonts w:ascii="Times New Roman" w:eastAsia="Times New Roman" w:hAnsi="Times New Roman" w:cs="Times New Roman" w:hint="eastAsia"/>
          <w:sz w:val="28"/>
          <w:szCs w:val="28"/>
        </w:rPr>
        <w:t>обобщение</w:t>
      </w:r>
      <w:r>
        <w:rPr>
          <w:rFonts w:ascii="Times New Roman" w:eastAsia="Times New Roman" w:hAnsi="Times New Roman" w:cs="Times New Roman"/>
          <w:sz w:val="28"/>
          <w:szCs w:val="28"/>
        </w:rPr>
        <w:t>.</w:t>
      </w:r>
    </w:p>
    <w:p w14:paraId="6ED2D4C4" w14:textId="77777777" w:rsidR="00454E42" w:rsidRPr="009622D5"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Е.</w:t>
      </w:r>
      <w:r w:rsidRPr="009622D5">
        <w:rPr>
          <w:rFonts w:ascii="Times New Roman" w:eastAsia="Times New Roman" w:hAnsi="Times New Roman" w:cs="Times New Roman"/>
          <w:b/>
          <w:bCs/>
          <w:sz w:val="28"/>
          <w:szCs w:val="28"/>
        </w:rPr>
        <w:t>Структура</w:t>
      </w:r>
      <w:r>
        <w:rPr>
          <w:rFonts w:ascii="Times New Roman" w:eastAsia="Times New Roman" w:hAnsi="Times New Roman" w:cs="Times New Roman"/>
          <w:b/>
          <w:bCs/>
          <w:sz w:val="28"/>
          <w:szCs w:val="28"/>
        </w:rPr>
        <w:t xml:space="preserve"> и объем </w:t>
      </w:r>
      <w:r w:rsidRPr="009622D5">
        <w:rPr>
          <w:rFonts w:ascii="Times New Roman" w:eastAsia="Times New Roman" w:hAnsi="Times New Roman" w:cs="Times New Roman"/>
          <w:sz w:val="28"/>
          <w:szCs w:val="28"/>
        </w:rPr>
        <w:t xml:space="preserve">работы. В данном </w:t>
      </w:r>
      <w:r>
        <w:rPr>
          <w:rFonts w:ascii="Times New Roman" w:eastAsia="Times New Roman" w:hAnsi="Times New Roman" w:cs="Times New Roman"/>
          <w:sz w:val="28"/>
          <w:szCs w:val="28"/>
        </w:rPr>
        <w:t>абзаце</w:t>
      </w:r>
      <w:r w:rsidRPr="009622D5">
        <w:rPr>
          <w:rFonts w:ascii="Times New Roman" w:eastAsia="Times New Roman" w:hAnsi="Times New Roman" w:cs="Times New Roman"/>
          <w:sz w:val="28"/>
          <w:szCs w:val="28"/>
        </w:rPr>
        <w:t xml:space="preserve"> указывается, из</w:t>
      </w:r>
      <w:r>
        <w:rPr>
          <w:rFonts w:ascii="Times New Roman" w:eastAsia="Times New Roman" w:hAnsi="Times New Roman" w:cs="Times New Roman"/>
          <w:sz w:val="28"/>
          <w:szCs w:val="28"/>
        </w:rPr>
        <w:t xml:space="preserve"> скольких разделов состоит пояснительная записка, </w:t>
      </w:r>
      <w:r w:rsidRPr="009622D5">
        <w:rPr>
          <w:rFonts w:ascii="Times New Roman" w:eastAsia="Times New Roman" w:hAnsi="Times New Roman" w:cs="Times New Roman"/>
          <w:sz w:val="28"/>
          <w:szCs w:val="28"/>
        </w:rPr>
        <w:t>дается их краткая характеристика.</w:t>
      </w:r>
    </w:p>
    <w:p w14:paraId="29395B64" w14:textId="77777777" w:rsidR="00454E42" w:rsidRPr="009622D5" w:rsidRDefault="00454E42" w:rsidP="00454E42">
      <w:pPr>
        <w:ind w:firstLine="709"/>
        <w:jc w:val="both"/>
        <w:rPr>
          <w:rFonts w:ascii="Times New Roman" w:eastAsia="Times New Roman" w:hAnsi="Times New Roman" w:cs="Times New Roman"/>
          <w:sz w:val="28"/>
          <w:szCs w:val="28"/>
        </w:rPr>
      </w:pPr>
      <w:r w:rsidRPr="004025FD">
        <w:rPr>
          <w:rFonts w:ascii="Times New Roman" w:eastAsia="Times New Roman" w:hAnsi="Times New Roman" w:cs="Times New Roman"/>
          <w:b/>
          <w:iCs/>
          <w:sz w:val="28"/>
          <w:szCs w:val="28"/>
        </w:rPr>
        <w:t>Пример:</w:t>
      </w:r>
      <w:r>
        <w:rPr>
          <w:rFonts w:ascii="Times New Roman" w:eastAsia="Times New Roman" w:hAnsi="Times New Roman" w:cs="Times New Roman"/>
          <w:i/>
          <w:iCs/>
          <w:sz w:val="28"/>
          <w:szCs w:val="28"/>
        </w:rPr>
        <w:t xml:space="preserve"> </w:t>
      </w:r>
      <w:r w:rsidRPr="009622D5">
        <w:rPr>
          <w:rFonts w:ascii="Times New Roman" w:eastAsia="Times New Roman" w:hAnsi="Times New Roman" w:cs="Times New Roman"/>
          <w:i/>
          <w:iCs/>
          <w:sz w:val="28"/>
          <w:szCs w:val="28"/>
        </w:rPr>
        <w:t xml:space="preserve">Курсовой проект состоит из введения, </w:t>
      </w:r>
      <w:r>
        <w:rPr>
          <w:rFonts w:ascii="Times New Roman" w:eastAsia="Times New Roman" w:hAnsi="Times New Roman" w:cs="Times New Roman"/>
          <w:i/>
          <w:iCs/>
          <w:sz w:val="28"/>
          <w:szCs w:val="28"/>
        </w:rPr>
        <w:t>двух разделов</w:t>
      </w:r>
      <w:r w:rsidRPr="009622D5">
        <w:rPr>
          <w:rFonts w:ascii="Times New Roman" w:eastAsia="Times New Roman" w:hAnsi="Times New Roman" w:cs="Times New Roman"/>
          <w:i/>
          <w:iCs/>
          <w:sz w:val="28"/>
          <w:szCs w:val="28"/>
        </w:rPr>
        <w:t xml:space="preserve"> и заключения.</w:t>
      </w:r>
    </w:p>
    <w:p w14:paraId="1873CC4B" w14:textId="77777777" w:rsidR="00454E42" w:rsidRPr="004025FD" w:rsidRDefault="00454E42" w:rsidP="00454E42">
      <w:pPr>
        <w:ind w:firstLine="709"/>
        <w:jc w:val="both"/>
        <w:rPr>
          <w:rFonts w:ascii="Times New Roman" w:eastAsia="Times New Roman" w:hAnsi="Times New Roman" w:cs="Times New Roman"/>
          <w:i/>
          <w:iCs/>
          <w:sz w:val="28"/>
          <w:szCs w:val="28"/>
        </w:rPr>
      </w:pPr>
      <w:r w:rsidRPr="009622D5">
        <w:rPr>
          <w:rFonts w:ascii="Times New Roman" w:eastAsia="Times New Roman" w:hAnsi="Times New Roman" w:cs="Times New Roman"/>
          <w:i/>
          <w:iCs/>
          <w:sz w:val="28"/>
          <w:szCs w:val="28"/>
        </w:rPr>
        <w:t>Во введении обосновывается актуальность выбранной темы, формулируются цель и задачи исследования, указываются объект и предмет исследования. Перв</w:t>
      </w:r>
      <w:r>
        <w:rPr>
          <w:rFonts w:ascii="Times New Roman" w:eastAsia="Times New Roman" w:hAnsi="Times New Roman" w:cs="Times New Roman"/>
          <w:i/>
          <w:iCs/>
          <w:sz w:val="28"/>
          <w:szCs w:val="28"/>
        </w:rPr>
        <w:t>ый</w:t>
      </w:r>
      <w:r w:rsidRPr="009622D5">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раздел</w:t>
      </w:r>
      <w:r w:rsidRPr="009622D5">
        <w:rPr>
          <w:rFonts w:ascii="Times New Roman" w:eastAsia="Times New Roman" w:hAnsi="Times New Roman" w:cs="Times New Roman"/>
          <w:i/>
          <w:iCs/>
          <w:sz w:val="28"/>
          <w:szCs w:val="28"/>
        </w:rPr>
        <w:t xml:space="preserve"> посвящен исследованию теоретическ</w:t>
      </w:r>
      <w:r>
        <w:rPr>
          <w:rFonts w:ascii="Times New Roman" w:eastAsia="Times New Roman" w:hAnsi="Times New Roman" w:cs="Times New Roman"/>
          <w:i/>
          <w:iCs/>
          <w:sz w:val="28"/>
          <w:szCs w:val="28"/>
        </w:rPr>
        <w:t>их вопросов: характеристики</w:t>
      </w:r>
      <w:r w:rsidRPr="004025FD">
        <w:rPr>
          <w:rFonts w:ascii="Times New Roman" w:eastAsia="Times New Roman" w:hAnsi="Times New Roman" w:cs="Times New Roman"/>
          <w:i/>
          <w:iCs/>
          <w:sz w:val="28"/>
          <w:szCs w:val="28"/>
        </w:rPr>
        <w:t xml:space="preserve"> электроснабжения, электрических нагрузок</w:t>
      </w:r>
      <w:r>
        <w:rPr>
          <w:rFonts w:ascii="Times New Roman" w:eastAsia="Times New Roman" w:hAnsi="Times New Roman" w:cs="Times New Roman"/>
          <w:i/>
          <w:iCs/>
          <w:sz w:val="28"/>
          <w:szCs w:val="28"/>
        </w:rPr>
        <w:t>,</w:t>
      </w:r>
      <w:r w:rsidRPr="004025FD">
        <w:rPr>
          <w:rFonts w:ascii="Times New Roman" w:eastAsia="Times New Roman" w:hAnsi="Times New Roman" w:cs="Times New Roman"/>
          <w:i/>
          <w:iCs/>
          <w:sz w:val="28"/>
          <w:szCs w:val="28"/>
        </w:rPr>
        <w:t xml:space="preserve"> технологического процесса</w:t>
      </w:r>
      <w:r>
        <w:rPr>
          <w:rFonts w:ascii="Times New Roman" w:eastAsia="Times New Roman" w:hAnsi="Times New Roman" w:cs="Times New Roman"/>
          <w:i/>
          <w:iCs/>
          <w:sz w:val="28"/>
          <w:szCs w:val="28"/>
        </w:rPr>
        <w:t>.</w:t>
      </w:r>
    </w:p>
    <w:p w14:paraId="2D711F3B" w14:textId="77777777" w:rsidR="00454E42" w:rsidRPr="009622D5" w:rsidRDefault="00454E42" w:rsidP="00454E42">
      <w:pPr>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 втором</w:t>
      </w:r>
      <w:r w:rsidRPr="009622D5">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раздел</w:t>
      </w:r>
      <w:r w:rsidRPr="009622D5">
        <w:rPr>
          <w:rFonts w:ascii="Times New Roman" w:eastAsia="Times New Roman" w:hAnsi="Times New Roman" w:cs="Times New Roman"/>
          <w:i/>
          <w:iCs/>
          <w:sz w:val="28"/>
          <w:szCs w:val="28"/>
        </w:rPr>
        <w:t xml:space="preserve">е раскрыты </w:t>
      </w:r>
      <w:r>
        <w:rPr>
          <w:rFonts w:ascii="Times New Roman" w:eastAsia="Times New Roman" w:hAnsi="Times New Roman" w:cs="Times New Roman"/>
          <w:i/>
          <w:iCs/>
          <w:sz w:val="28"/>
          <w:szCs w:val="28"/>
        </w:rPr>
        <w:t>вопросы выбора…</w:t>
      </w:r>
      <w:r w:rsidRPr="009622D5">
        <w:rPr>
          <w:rFonts w:ascii="Times New Roman" w:eastAsia="Times New Roman" w:hAnsi="Times New Roman" w:cs="Times New Roman"/>
          <w:i/>
          <w:iCs/>
          <w:sz w:val="28"/>
          <w:szCs w:val="28"/>
        </w:rPr>
        <w:t xml:space="preserve"> В заключ</w:t>
      </w:r>
      <w:r>
        <w:rPr>
          <w:rFonts w:ascii="Times New Roman" w:eastAsia="Times New Roman" w:hAnsi="Times New Roman" w:cs="Times New Roman"/>
          <w:i/>
          <w:iCs/>
          <w:sz w:val="28"/>
          <w:szCs w:val="28"/>
        </w:rPr>
        <w:t xml:space="preserve">ении подведены итоги и сделаны </w:t>
      </w:r>
      <w:r w:rsidRPr="009622D5">
        <w:rPr>
          <w:rFonts w:ascii="Times New Roman" w:eastAsia="Times New Roman" w:hAnsi="Times New Roman" w:cs="Times New Roman"/>
          <w:i/>
          <w:iCs/>
          <w:sz w:val="28"/>
          <w:szCs w:val="28"/>
        </w:rPr>
        <w:t>выводы исследования.</w:t>
      </w:r>
    </w:p>
    <w:p w14:paraId="67C7E6EF" w14:textId="77777777" w:rsidR="00647C99" w:rsidRPr="000C5B33" w:rsidRDefault="00647C99" w:rsidP="000C5B33">
      <w:pPr>
        <w:pStyle w:val="aa"/>
        <w:shd w:val="clear" w:color="auto" w:fill="auto"/>
        <w:spacing w:after="0" w:line="240" w:lineRule="auto"/>
        <w:ind w:firstLine="709"/>
        <w:jc w:val="both"/>
        <w:rPr>
          <w:b/>
          <w:sz w:val="28"/>
          <w:szCs w:val="28"/>
        </w:rPr>
      </w:pPr>
    </w:p>
    <w:p w14:paraId="7AF34A1E" w14:textId="77777777" w:rsidR="00CD0101" w:rsidRDefault="00CD0101" w:rsidP="00CD0101">
      <w:pPr>
        <w:ind w:firstLine="709"/>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3.2</w:t>
      </w:r>
      <w:r w:rsidRPr="004025FD">
        <w:rPr>
          <w:rFonts w:ascii="Times New Roman" w:eastAsia="Times New Roman" w:hAnsi="Times New Roman" w:cs="Times New Roman"/>
          <w:b/>
          <w:bCs/>
          <w:iCs/>
          <w:sz w:val="28"/>
          <w:szCs w:val="28"/>
        </w:rPr>
        <w:t xml:space="preserve"> Основная часть курсово</w:t>
      </w:r>
      <w:r>
        <w:rPr>
          <w:rFonts w:ascii="Times New Roman" w:eastAsia="Times New Roman" w:hAnsi="Times New Roman" w:cs="Times New Roman"/>
          <w:b/>
          <w:bCs/>
          <w:iCs/>
          <w:sz w:val="28"/>
          <w:szCs w:val="28"/>
        </w:rPr>
        <w:t>го проекта</w:t>
      </w:r>
    </w:p>
    <w:p w14:paraId="626F654C" w14:textId="77777777" w:rsidR="00CD0101" w:rsidRPr="004025FD" w:rsidRDefault="00CD0101" w:rsidP="00CD0101">
      <w:pPr>
        <w:ind w:firstLine="709"/>
        <w:rPr>
          <w:rFonts w:ascii="Times New Roman" w:eastAsia="Times New Roman" w:hAnsi="Times New Roman" w:cs="Times New Roman"/>
          <w:sz w:val="28"/>
          <w:szCs w:val="28"/>
        </w:rPr>
      </w:pPr>
    </w:p>
    <w:p w14:paraId="668DECF3" w14:textId="77777777" w:rsidR="00CD0101" w:rsidRPr="009622D5" w:rsidRDefault="00CD0101" w:rsidP="00CD0101">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Первый раздел - т</w:t>
      </w:r>
      <w:r w:rsidRPr="009622D5">
        <w:rPr>
          <w:rFonts w:ascii="Times New Roman" w:eastAsia="Times New Roman" w:hAnsi="Times New Roman" w:cs="Times New Roman"/>
          <w:b/>
          <w:bCs/>
          <w:sz w:val="28"/>
          <w:szCs w:val="28"/>
        </w:rPr>
        <w:t>еоретическая часть</w:t>
      </w:r>
      <w:r>
        <w:rPr>
          <w:rFonts w:ascii="Times New Roman" w:eastAsia="Times New Roman" w:hAnsi="Times New Roman" w:cs="Times New Roman"/>
          <w:sz w:val="28"/>
          <w:szCs w:val="28"/>
        </w:rPr>
        <w:t xml:space="preserve"> - </w:t>
      </w:r>
      <w:r w:rsidRPr="009622D5">
        <w:rPr>
          <w:rFonts w:ascii="Times New Roman" w:eastAsia="Times New Roman" w:hAnsi="Times New Roman" w:cs="Times New Roman"/>
          <w:sz w:val="28"/>
          <w:szCs w:val="28"/>
        </w:rPr>
        <w:t>долж</w:t>
      </w:r>
      <w:r>
        <w:rPr>
          <w:rFonts w:ascii="Times New Roman" w:eastAsia="Times New Roman" w:hAnsi="Times New Roman" w:cs="Times New Roman"/>
          <w:sz w:val="28"/>
          <w:szCs w:val="28"/>
        </w:rPr>
        <w:t>ен</w:t>
      </w:r>
      <w:r w:rsidRPr="009622D5">
        <w:rPr>
          <w:rFonts w:ascii="Times New Roman" w:eastAsia="Times New Roman" w:hAnsi="Times New Roman" w:cs="Times New Roman"/>
          <w:sz w:val="28"/>
          <w:szCs w:val="28"/>
        </w:rPr>
        <w:t xml:space="preserve"> содержать анализ состояния изучаемой проблемы на основе обзора научной, научно-информационной, учебной и справочной литературы</w:t>
      </w:r>
      <w:r>
        <w:rPr>
          <w:rFonts w:ascii="Times New Roman" w:eastAsia="Times New Roman" w:hAnsi="Times New Roman" w:cs="Times New Roman"/>
          <w:sz w:val="28"/>
          <w:szCs w:val="28"/>
        </w:rPr>
        <w:t xml:space="preserve">, а также </w:t>
      </w:r>
      <w:r w:rsidRPr="009622D5">
        <w:rPr>
          <w:rFonts w:ascii="Times New Roman" w:eastAsia="Times New Roman" w:hAnsi="Times New Roman" w:cs="Times New Roman"/>
          <w:sz w:val="28"/>
          <w:szCs w:val="28"/>
        </w:rPr>
        <w:t>подробное изучение, анализ объекта, темы работы. В не</w:t>
      </w:r>
      <w:r>
        <w:rPr>
          <w:rFonts w:ascii="Times New Roman" w:eastAsia="Times New Roman" w:hAnsi="Times New Roman" w:cs="Times New Roman"/>
          <w:sz w:val="28"/>
          <w:szCs w:val="28"/>
        </w:rPr>
        <w:t>м</w:t>
      </w:r>
      <w:r w:rsidRPr="009622D5">
        <w:rPr>
          <w:rFonts w:ascii="Times New Roman" w:eastAsia="Times New Roman" w:hAnsi="Times New Roman" w:cs="Times New Roman"/>
          <w:sz w:val="28"/>
          <w:szCs w:val="28"/>
        </w:rPr>
        <w:t xml:space="preserve"> желательно использовать примеры и факты из практики, иллюстрирующие применение теоретических знаний в жизни. </w:t>
      </w:r>
      <w:r>
        <w:rPr>
          <w:rFonts w:ascii="Times New Roman" w:eastAsia="Times New Roman" w:hAnsi="Times New Roman" w:cs="Times New Roman"/>
          <w:sz w:val="28"/>
          <w:szCs w:val="28"/>
        </w:rPr>
        <w:t>Здесь</w:t>
      </w:r>
      <w:r w:rsidRPr="009622D5">
        <w:rPr>
          <w:rFonts w:ascii="Times New Roman" w:eastAsia="Times New Roman" w:hAnsi="Times New Roman" w:cs="Times New Roman"/>
          <w:sz w:val="28"/>
          <w:szCs w:val="28"/>
        </w:rPr>
        <w:t xml:space="preserve"> должна быть изложена своя точка зрения, собственные предложения.</w:t>
      </w:r>
    </w:p>
    <w:p w14:paraId="6DC80609" w14:textId="77777777" w:rsidR="00CD0101" w:rsidRDefault="00CD0101" w:rsidP="00CD0101">
      <w:pPr>
        <w:ind w:firstLine="709"/>
        <w:jc w:val="both"/>
        <w:rPr>
          <w:rFonts w:ascii="Times New Roman" w:eastAsia="Times New Roman" w:hAnsi="Times New Roman" w:cs="Times New Roman"/>
          <w:sz w:val="28"/>
          <w:szCs w:val="28"/>
        </w:rPr>
      </w:pPr>
      <w:r w:rsidRPr="009622D5">
        <w:rPr>
          <w:rFonts w:ascii="Times New Roman" w:eastAsia="Times New Roman" w:hAnsi="Times New Roman" w:cs="Times New Roman"/>
          <w:sz w:val="28"/>
          <w:szCs w:val="28"/>
        </w:rPr>
        <w:t>Представленный материал должен быть логически связан с целью работы. В параграфах теоретической части необходимо отражать отдельные части проблемы и завершать их выводами</w:t>
      </w:r>
      <w:r>
        <w:rPr>
          <w:rFonts w:ascii="Times New Roman" w:eastAsia="Times New Roman" w:hAnsi="Times New Roman" w:cs="Times New Roman"/>
          <w:sz w:val="28"/>
          <w:szCs w:val="28"/>
        </w:rPr>
        <w:t>.</w:t>
      </w:r>
    </w:p>
    <w:p w14:paraId="2D9C665B" w14:textId="77777777" w:rsidR="00CD0101" w:rsidRPr="009622D5" w:rsidRDefault="00CD0101" w:rsidP="00CD0101">
      <w:pPr>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В первом разделе</w:t>
      </w:r>
      <w:r w:rsidRPr="004D78AA">
        <w:rPr>
          <w:rFonts w:ascii="Times New Roman" w:eastAsia="Times New Roman" w:hAnsi="Times New Roman" w:cs="Times New Roman"/>
          <w:i/>
          <w:sz w:val="28"/>
          <w:szCs w:val="28"/>
        </w:rPr>
        <w:t xml:space="preserve"> могут быть рассмотрены следующие вопросы</w:t>
      </w:r>
      <w:r>
        <w:rPr>
          <w:rFonts w:ascii="Times New Roman" w:eastAsia="Times New Roman" w:hAnsi="Times New Roman" w:cs="Times New Roman"/>
          <w:sz w:val="28"/>
          <w:szCs w:val="28"/>
        </w:rPr>
        <w:t>: влияние технологического процесса на надежность электроснабжения, влияние характеристики окружающей среды на выбор электрооборудования, влияние характеристики установленного оборудования на надежность электроснабжения и т.д.</w:t>
      </w:r>
    </w:p>
    <w:p w14:paraId="640F77DD" w14:textId="77777777" w:rsidR="00CD0101" w:rsidRPr="009622D5" w:rsidRDefault="00CD0101" w:rsidP="00CD0101">
      <w:pPr>
        <w:ind w:firstLine="709"/>
        <w:jc w:val="both"/>
        <w:rPr>
          <w:rFonts w:ascii="Times New Roman" w:eastAsia="Times New Roman" w:hAnsi="Times New Roman" w:cs="Times New Roman"/>
          <w:sz w:val="28"/>
          <w:szCs w:val="28"/>
        </w:rPr>
      </w:pPr>
      <w:r w:rsidRPr="009622D5">
        <w:rPr>
          <w:rFonts w:ascii="Times New Roman" w:eastAsia="Times New Roman" w:hAnsi="Times New Roman" w:cs="Times New Roman"/>
          <w:sz w:val="28"/>
          <w:szCs w:val="28"/>
        </w:rPr>
        <w:t xml:space="preserve">В данной главе необходимо указать, какое место занимает рассматриваемая проблема в соответствующей области знаний; какой опыт </w:t>
      </w:r>
      <w:r w:rsidRPr="009622D5">
        <w:rPr>
          <w:rFonts w:ascii="Times New Roman" w:eastAsia="Times New Roman" w:hAnsi="Times New Roman" w:cs="Times New Roman"/>
          <w:sz w:val="28"/>
          <w:szCs w:val="28"/>
        </w:rPr>
        <w:lastRenderedPageBreak/>
        <w:t>(как положительный, так и негативный) накоплен по данной проблеме в нашей стране и за рубежом.</w:t>
      </w:r>
    </w:p>
    <w:p w14:paraId="40764C13" w14:textId="77777777" w:rsidR="00CD0101" w:rsidRDefault="00CD0101" w:rsidP="00CD0101">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Второй</w:t>
      </w:r>
      <w:r w:rsidRPr="004D78A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раздел</w:t>
      </w:r>
      <w:r w:rsidRPr="009622D5">
        <w:rPr>
          <w:rFonts w:ascii="Times New Roman" w:eastAsia="Times New Roman" w:hAnsi="Times New Roman" w:cs="Times New Roman"/>
          <w:sz w:val="28"/>
          <w:szCs w:val="28"/>
        </w:rPr>
        <w:t xml:space="preserve"> </w:t>
      </w:r>
      <w:r w:rsidRPr="00E309EB">
        <w:rPr>
          <w:rFonts w:ascii="Times New Roman" w:eastAsia="Times New Roman" w:hAnsi="Times New Roman" w:cs="Times New Roman"/>
          <w:sz w:val="28"/>
          <w:szCs w:val="28"/>
        </w:rPr>
        <w:t>является практическим, в нем представлены расчеты, графики, табл</w:t>
      </w:r>
      <w:r>
        <w:rPr>
          <w:rFonts w:ascii="Times New Roman" w:eastAsia="Times New Roman" w:hAnsi="Times New Roman" w:cs="Times New Roman"/>
          <w:sz w:val="28"/>
          <w:szCs w:val="28"/>
        </w:rPr>
        <w:t>ицы, схемы, иллюстрации и т.п.</w:t>
      </w:r>
    </w:p>
    <w:p w14:paraId="1551593C" w14:textId="77777777" w:rsidR="00CD0101" w:rsidRPr="009C77D0" w:rsidRDefault="00CD0101" w:rsidP="00CD0101">
      <w:pPr>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Во втором разделе</w:t>
      </w:r>
      <w:r w:rsidRPr="004D78AA">
        <w:rPr>
          <w:rFonts w:ascii="Times New Roman" w:eastAsia="Times New Roman" w:hAnsi="Times New Roman" w:cs="Times New Roman"/>
          <w:i/>
          <w:sz w:val="28"/>
          <w:szCs w:val="28"/>
        </w:rPr>
        <w:t xml:space="preserve"> могут быть рассмотрены следующие вопросы</w:t>
      </w:r>
      <w:r>
        <w:rPr>
          <w:rFonts w:ascii="Times New Roman" w:eastAsia="Times New Roman" w:hAnsi="Times New Roman" w:cs="Times New Roman"/>
          <w:sz w:val="28"/>
          <w:szCs w:val="28"/>
        </w:rPr>
        <w:t>: р</w:t>
      </w:r>
      <w:r w:rsidRPr="009C77D0">
        <w:rPr>
          <w:rFonts w:ascii="Times New Roman" w:eastAsia="Times New Roman" w:hAnsi="Times New Roman" w:cs="Times New Roman"/>
          <w:sz w:val="28"/>
          <w:szCs w:val="28"/>
        </w:rPr>
        <w:t>асчет электрических нагрузок, компенсирующего устройства и выбор трансформаторов</w:t>
      </w:r>
      <w:r>
        <w:rPr>
          <w:rFonts w:ascii="Times New Roman" w:eastAsia="Times New Roman" w:hAnsi="Times New Roman" w:cs="Times New Roman"/>
          <w:sz w:val="28"/>
          <w:szCs w:val="28"/>
        </w:rPr>
        <w:t>, р</w:t>
      </w:r>
      <w:r w:rsidRPr="009C77D0">
        <w:rPr>
          <w:rFonts w:ascii="Times New Roman" w:eastAsia="Times New Roman" w:hAnsi="Times New Roman" w:cs="Times New Roman"/>
          <w:sz w:val="28"/>
          <w:szCs w:val="28"/>
        </w:rPr>
        <w:t>асчет и выбор элементов с</w:t>
      </w:r>
      <w:r>
        <w:rPr>
          <w:rFonts w:ascii="Times New Roman" w:eastAsia="Times New Roman" w:hAnsi="Times New Roman" w:cs="Times New Roman"/>
          <w:sz w:val="28"/>
          <w:szCs w:val="28"/>
        </w:rPr>
        <w:t>хемы э</w:t>
      </w:r>
      <w:r w:rsidRPr="009C77D0">
        <w:rPr>
          <w:rFonts w:ascii="Times New Roman" w:eastAsia="Times New Roman" w:hAnsi="Times New Roman" w:cs="Times New Roman"/>
          <w:sz w:val="28"/>
          <w:szCs w:val="28"/>
        </w:rPr>
        <w:t>лектроснабжения</w:t>
      </w:r>
      <w:r>
        <w:rPr>
          <w:rFonts w:ascii="Times New Roman" w:eastAsia="Times New Roman" w:hAnsi="Times New Roman" w:cs="Times New Roman"/>
          <w:sz w:val="28"/>
          <w:szCs w:val="28"/>
        </w:rPr>
        <w:t>, в</w:t>
      </w:r>
      <w:r w:rsidRPr="009C77D0">
        <w:rPr>
          <w:rFonts w:ascii="Times New Roman" w:eastAsia="Times New Roman" w:hAnsi="Times New Roman" w:cs="Times New Roman"/>
          <w:sz w:val="28"/>
          <w:szCs w:val="28"/>
        </w:rPr>
        <w:t>ыбор аппаратов защиты и распределительных устройств</w:t>
      </w:r>
      <w:r>
        <w:rPr>
          <w:rFonts w:ascii="Times New Roman" w:eastAsia="Times New Roman" w:hAnsi="Times New Roman" w:cs="Times New Roman"/>
          <w:sz w:val="28"/>
          <w:szCs w:val="28"/>
        </w:rPr>
        <w:t xml:space="preserve"> и т.д.</w:t>
      </w:r>
    </w:p>
    <w:p w14:paraId="6CD90E96" w14:textId="77777777" w:rsidR="00CA3024" w:rsidRDefault="00CA3024" w:rsidP="00CD0101">
      <w:pPr>
        <w:ind w:firstLine="709"/>
        <w:rPr>
          <w:rFonts w:ascii="Times New Roman" w:eastAsia="Times New Roman" w:hAnsi="Times New Roman" w:cs="Times New Roman"/>
          <w:b/>
          <w:bCs/>
          <w:iCs/>
          <w:sz w:val="28"/>
          <w:szCs w:val="28"/>
        </w:rPr>
      </w:pPr>
    </w:p>
    <w:p w14:paraId="5E118EBF" w14:textId="77777777" w:rsidR="00CD0101" w:rsidRDefault="00CD0101" w:rsidP="00CD0101">
      <w:pPr>
        <w:ind w:firstLine="709"/>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3.3</w:t>
      </w:r>
      <w:r w:rsidRPr="009C77D0">
        <w:rPr>
          <w:rFonts w:ascii="Times New Roman" w:eastAsia="Times New Roman" w:hAnsi="Times New Roman" w:cs="Times New Roman"/>
          <w:b/>
          <w:bCs/>
          <w:iCs/>
          <w:sz w:val="28"/>
          <w:szCs w:val="28"/>
        </w:rPr>
        <w:t xml:space="preserve"> Заключение</w:t>
      </w:r>
    </w:p>
    <w:p w14:paraId="629E11C6" w14:textId="77777777" w:rsidR="00CD0101" w:rsidRPr="009C77D0" w:rsidRDefault="00CD0101" w:rsidP="00CD0101">
      <w:pPr>
        <w:ind w:firstLine="709"/>
        <w:rPr>
          <w:rFonts w:ascii="Times New Roman" w:eastAsia="Times New Roman" w:hAnsi="Times New Roman" w:cs="Times New Roman"/>
          <w:sz w:val="28"/>
          <w:szCs w:val="28"/>
        </w:rPr>
      </w:pPr>
    </w:p>
    <w:p w14:paraId="651CB158" w14:textId="77777777" w:rsidR="00CD0101" w:rsidRPr="009622D5" w:rsidRDefault="00CD0101" w:rsidP="00CD0101">
      <w:pPr>
        <w:ind w:firstLine="709"/>
        <w:jc w:val="both"/>
        <w:rPr>
          <w:rFonts w:ascii="Times New Roman" w:eastAsia="Times New Roman" w:hAnsi="Times New Roman" w:cs="Times New Roman"/>
          <w:sz w:val="28"/>
          <w:szCs w:val="28"/>
        </w:rPr>
      </w:pPr>
      <w:r w:rsidRPr="009622D5">
        <w:rPr>
          <w:rFonts w:ascii="Times New Roman" w:eastAsia="Times New Roman" w:hAnsi="Times New Roman" w:cs="Times New Roman"/>
          <w:sz w:val="28"/>
          <w:szCs w:val="28"/>
        </w:rPr>
        <w:t xml:space="preserve">Заключение должно содержать итоги работы, важнейшие выводы, </w:t>
      </w:r>
      <w:r>
        <w:rPr>
          <w:rFonts w:ascii="Times New Roman" w:eastAsia="Times New Roman" w:hAnsi="Times New Roman" w:cs="Times New Roman"/>
          <w:sz w:val="28"/>
          <w:szCs w:val="28"/>
        </w:rPr>
        <w:t xml:space="preserve">к которым пришел автор работы; в нем даются сведения о </w:t>
      </w:r>
      <w:r w:rsidRPr="009622D5">
        <w:rPr>
          <w:rFonts w:ascii="Times New Roman" w:eastAsia="Times New Roman" w:hAnsi="Times New Roman" w:cs="Times New Roman"/>
          <w:sz w:val="28"/>
          <w:szCs w:val="28"/>
        </w:rPr>
        <w:t>практической значимости работы, возможности внедрения ее результатов и дальнейших перспективах исследования темы. Важнейшее требование к заключению – его краткость и обстоятельность; в нем не следует повторять содержание введения и основной части работы. В целом заключение должно давать ответ на следующие вопросы.</w:t>
      </w:r>
    </w:p>
    <w:p w14:paraId="18CC63B3" w14:textId="77777777" w:rsidR="00CD0101" w:rsidRPr="009622D5" w:rsidRDefault="00CD0101" w:rsidP="00CD0101">
      <w:pPr>
        <w:ind w:left="709"/>
        <w:jc w:val="both"/>
        <w:rPr>
          <w:rFonts w:ascii="Times New Roman" w:eastAsia="Times New Roman" w:hAnsi="Times New Roman" w:cs="Times New Roman"/>
          <w:sz w:val="28"/>
          <w:szCs w:val="28"/>
        </w:rPr>
      </w:pPr>
      <w:r w:rsidRPr="009622D5">
        <w:rPr>
          <w:rFonts w:ascii="Times New Roman" w:eastAsia="Times New Roman" w:hAnsi="Times New Roman" w:cs="Times New Roman"/>
          <w:sz w:val="28"/>
          <w:szCs w:val="28"/>
        </w:rPr>
        <w:t>С какой целью автором предпринято данное исследование?</w:t>
      </w:r>
    </w:p>
    <w:p w14:paraId="74197EA0" w14:textId="77777777" w:rsidR="00CD0101" w:rsidRPr="009622D5" w:rsidRDefault="00CD0101" w:rsidP="00CD0101">
      <w:pPr>
        <w:ind w:left="709"/>
        <w:jc w:val="both"/>
        <w:rPr>
          <w:rFonts w:ascii="Times New Roman" w:eastAsia="Times New Roman" w:hAnsi="Times New Roman" w:cs="Times New Roman"/>
          <w:sz w:val="28"/>
          <w:szCs w:val="28"/>
        </w:rPr>
      </w:pPr>
      <w:r w:rsidRPr="009622D5">
        <w:rPr>
          <w:rFonts w:ascii="Times New Roman" w:eastAsia="Times New Roman" w:hAnsi="Times New Roman" w:cs="Times New Roman"/>
          <w:sz w:val="28"/>
          <w:szCs w:val="28"/>
        </w:rPr>
        <w:t>Что сделано автором в процессе данного исследования?</w:t>
      </w:r>
    </w:p>
    <w:p w14:paraId="111BAD99" w14:textId="77777777" w:rsidR="00CD0101" w:rsidRDefault="00CD0101" w:rsidP="00CD0101">
      <w:pPr>
        <w:ind w:left="709"/>
        <w:jc w:val="both"/>
        <w:rPr>
          <w:rFonts w:ascii="Times New Roman" w:eastAsia="Times New Roman" w:hAnsi="Times New Roman" w:cs="Times New Roman"/>
          <w:sz w:val="28"/>
          <w:szCs w:val="28"/>
        </w:rPr>
      </w:pPr>
      <w:bookmarkStart w:id="1" w:name="h.4d34og8"/>
      <w:bookmarkEnd w:id="1"/>
      <w:r w:rsidRPr="00994FED">
        <w:rPr>
          <w:rFonts w:ascii="Times New Roman" w:eastAsia="Times New Roman" w:hAnsi="Times New Roman" w:cs="Times New Roman"/>
          <w:sz w:val="28"/>
          <w:szCs w:val="28"/>
        </w:rPr>
        <w:t>К каким выводам пришел автор?</w:t>
      </w:r>
    </w:p>
    <w:p w14:paraId="6DDF8897" w14:textId="77777777" w:rsidR="00CD0101" w:rsidRPr="00994FED" w:rsidRDefault="00CD0101" w:rsidP="00CD0101">
      <w:pPr>
        <w:ind w:left="709"/>
        <w:jc w:val="both"/>
        <w:rPr>
          <w:rFonts w:ascii="Times New Roman" w:eastAsia="Times New Roman" w:hAnsi="Times New Roman" w:cs="Times New Roman"/>
          <w:sz w:val="28"/>
          <w:szCs w:val="28"/>
        </w:rPr>
      </w:pPr>
    </w:p>
    <w:p w14:paraId="33880A08" w14:textId="77777777" w:rsidR="00CD0101" w:rsidRPr="00CD0101" w:rsidRDefault="00CD0101" w:rsidP="00CD0101">
      <w:pPr>
        <w:ind w:firstLine="709"/>
        <w:jc w:val="center"/>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color w:val="auto"/>
          <w:sz w:val="28"/>
          <w:szCs w:val="28"/>
        </w:rPr>
        <w:t>4 МЕТОДИЧЕСКИЕ УКАЗАНИЯ К ОТДЕЛЬНЫМ ВОПРОСАМ СОДЕРЖАТЕЛЬНОЙ ЧАСТИ КП</w:t>
      </w:r>
    </w:p>
    <w:p w14:paraId="04F5B472" w14:textId="77777777" w:rsidR="00CD0101" w:rsidRPr="00CD0101" w:rsidRDefault="00CD0101" w:rsidP="00CD0101">
      <w:pPr>
        <w:ind w:firstLine="709"/>
        <w:jc w:val="center"/>
        <w:rPr>
          <w:rFonts w:ascii="Times New Roman" w:eastAsia="Times New Roman" w:hAnsi="Times New Roman" w:cs="Times New Roman"/>
          <w:b/>
          <w:color w:val="auto"/>
          <w:sz w:val="28"/>
          <w:szCs w:val="28"/>
        </w:rPr>
      </w:pPr>
    </w:p>
    <w:p w14:paraId="61181D3A" w14:textId="77777777" w:rsidR="001B6E12" w:rsidRPr="00CA3024" w:rsidRDefault="001B6E12" w:rsidP="00C75F63">
      <w:pPr>
        <w:tabs>
          <w:tab w:val="left" w:pos="540"/>
        </w:tabs>
        <w:ind w:firstLine="567"/>
        <w:jc w:val="both"/>
        <w:rPr>
          <w:rFonts w:ascii="Times New Roman" w:eastAsia="Times New Roman" w:hAnsi="Times New Roman" w:cs="Times New Roman"/>
          <w:b/>
          <w:color w:val="auto"/>
          <w:sz w:val="28"/>
          <w:szCs w:val="28"/>
        </w:rPr>
      </w:pPr>
      <w:r w:rsidRPr="00CA3024">
        <w:rPr>
          <w:rFonts w:ascii="Times New Roman" w:eastAsia="Times New Roman" w:hAnsi="Times New Roman" w:cs="Times New Roman"/>
          <w:b/>
          <w:color w:val="auto"/>
          <w:sz w:val="28"/>
          <w:szCs w:val="28"/>
        </w:rPr>
        <w:t xml:space="preserve">4.1 </w:t>
      </w:r>
      <w:r w:rsidR="00CA3024" w:rsidRPr="00CA3024">
        <w:rPr>
          <w:rFonts w:ascii="Times New Roman" w:eastAsia="Times New Roman" w:hAnsi="Times New Roman" w:cs="Times New Roman"/>
          <w:b/>
          <w:color w:val="auto"/>
          <w:sz w:val="28"/>
          <w:szCs w:val="28"/>
        </w:rPr>
        <w:t>Методические указания</w:t>
      </w:r>
      <w:r w:rsidRPr="00CA3024">
        <w:rPr>
          <w:rFonts w:ascii="Times New Roman" w:eastAsia="Times New Roman" w:hAnsi="Times New Roman" w:cs="Times New Roman"/>
          <w:b/>
          <w:color w:val="auto"/>
          <w:sz w:val="28"/>
          <w:szCs w:val="28"/>
        </w:rPr>
        <w:t xml:space="preserve"> к общей части</w:t>
      </w:r>
    </w:p>
    <w:p w14:paraId="75263387" w14:textId="77777777" w:rsidR="001B6E12" w:rsidRPr="00CA3024" w:rsidRDefault="001B6E12" w:rsidP="00C75F63">
      <w:pPr>
        <w:tabs>
          <w:tab w:val="left" w:pos="540"/>
        </w:tabs>
        <w:ind w:firstLine="567"/>
        <w:jc w:val="both"/>
        <w:rPr>
          <w:rFonts w:ascii="Times New Roman" w:eastAsia="Times New Roman" w:hAnsi="Times New Roman" w:cs="Times New Roman"/>
          <w:color w:val="auto"/>
          <w:sz w:val="28"/>
          <w:szCs w:val="28"/>
        </w:rPr>
      </w:pPr>
    </w:p>
    <w:p w14:paraId="5593ACBD" w14:textId="77777777" w:rsidR="00C75F63" w:rsidRPr="00CA3024" w:rsidRDefault="00C75F63" w:rsidP="00C75F63">
      <w:pPr>
        <w:tabs>
          <w:tab w:val="left" w:pos="540"/>
        </w:tabs>
        <w:ind w:firstLine="567"/>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Для принятия технических решений</w:t>
      </w:r>
      <w:r w:rsidR="00CA3024" w:rsidRPr="00CA3024">
        <w:rPr>
          <w:rFonts w:ascii="Times New Roman" w:eastAsia="Times New Roman" w:hAnsi="Times New Roman" w:cs="Times New Roman"/>
          <w:color w:val="auto"/>
          <w:sz w:val="28"/>
          <w:szCs w:val="28"/>
        </w:rPr>
        <w:t xml:space="preserve"> по выбору электрооборудования </w:t>
      </w:r>
      <w:r w:rsidRPr="00CA3024">
        <w:rPr>
          <w:rFonts w:ascii="Times New Roman" w:eastAsia="Times New Roman" w:hAnsi="Times New Roman" w:cs="Times New Roman"/>
          <w:color w:val="auto"/>
          <w:sz w:val="28"/>
          <w:szCs w:val="28"/>
        </w:rPr>
        <w:t>в пояснительной записке нужно определить:</w:t>
      </w:r>
    </w:p>
    <w:p w14:paraId="1D56C1AD" w14:textId="77777777" w:rsidR="00C75F63" w:rsidRPr="00CA3024" w:rsidRDefault="00C75F63" w:rsidP="002C1B55">
      <w:pPr>
        <w:pStyle w:val="af0"/>
        <w:numPr>
          <w:ilvl w:val="0"/>
          <w:numId w:val="14"/>
        </w:numPr>
        <w:tabs>
          <w:tab w:val="left" w:pos="426"/>
          <w:tab w:val="left" w:pos="1134"/>
        </w:tabs>
        <w:ind w:left="0" w:firstLine="709"/>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географическое положение проектируемого объекта;</w:t>
      </w:r>
    </w:p>
    <w:p w14:paraId="2450DCB8" w14:textId="77777777" w:rsidR="00C75F63" w:rsidRPr="00CA3024" w:rsidRDefault="00C75F63" w:rsidP="002C1B55">
      <w:pPr>
        <w:pStyle w:val="af0"/>
        <w:numPr>
          <w:ilvl w:val="0"/>
          <w:numId w:val="14"/>
        </w:numPr>
        <w:tabs>
          <w:tab w:val="left" w:pos="426"/>
          <w:tab w:val="left" w:pos="1134"/>
        </w:tabs>
        <w:ind w:left="0" w:firstLine="709"/>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природно-климатические условия;</w:t>
      </w:r>
    </w:p>
    <w:p w14:paraId="4D3054A3" w14:textId="77777777" w:rsidR="00C75F63" w:rsidRPr="00CA3024" w:rsidRDefault="00C75F63" w:rsidP="002C1B55">
      <w:pPr>
        <w:pStyle w:val="af0"/>
        <w:numPr>
          <w:ilvl w:val="0"/>
          <w:numId w:val="14"/>
        </w:numPr>
        <w:tabs>
          <w:tab w:val="left" w:pos="426"/>
          <w:tab w:val="left" w:pos="1134"/>
        </w:tabs>
        <w:ind w:left="0" w:firstLine="709"/>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удельное сопротивление грунта;</w:t>
      </w:r>
    </w:p>
    <w:p w14:paraId="522BCA3B" w14:textId="77777777" w:rsidR="00C75F63" w:rsidRPr="00CA3024" w:rsidRDefault="00C75F63" w:rsidP="002C1B55">
      <w:pPr>
        <w:pStyle w:val="af0"/>
        <w:numPr>
          <w:ilvl w:val="0"/>
          <w:numId w:val="14"/>
        </w:numPr>
        <w:tabs>
          <w:tab w:val="left" w:pos="426"/>
          <w:tab w:val="left" w:pos="1134"/>
        </w:tabs>
        <w:ind w:left="0" w:firstLine="709"/>
        <w:jc w:val="both"/>
        <w:rPr>
          <w:rFonts w:ascii="Times New Roman" w:eastAsia="Times New Roman" w:hAnsi="Times New Roman" w:cs="Times New Roman"/>
          <w:b/>
          <w:color w:val="auto"/>
          <w:sz w:val="28"/>
          <w:szCs w:val="20"/>
        </w:rPr>
      </w:pPr>
      <w:r w:rsidRPr="00CA3024">
        <w:rPr>
          <w:rFonts w:ascii="Times New Roman" w:eastAsia="Times New Roman" w:hAnsi="Times New Roman" w:cs="Times New Roman"/>
          <w:color w:val="auto"/>
          <w:sz w:val="28"/>
          <w:szCs w:val="28"/>
        </w:rPr>
        <w:t>по картам районирования СНГ определить зоны: по скоростным напорам ветра, по грозовой активности гроз, по пляске проводов, по толщине стенки гололеда</w:t>
      </w:r>
      <w:r w:rsidR="00CA3024" w:rsidRPr="00CA3024">
        <w:rPr>
          <w:rFonts w:ascii="Times New Roman" w:eastAsia="Times New Roman" w:hAnsi="Times New Roman" w:cs="Times New Roman"/>
          <w:color w:val="auto"/>
          <w:sz w:val="28"/>
          <w:szCs w:val="28"/>
        </w:rPr>
        <w:t>.</w:t>
      </w:r>
    </w:p>
    <w:p w14:paraId="74FA0B2D" w14:textId="77777777" w:rsidR="00C75F63" w:rsidRPr="00CA3024" w:rsidRDefault="00C75F63" w:rsidP="00C75F63">
      <w:pPr>
        <w:ind w:firstLine="567"/>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 xml:space="preserve">В пояснительной записке необходимо дать краткое описание технологического процесса, характеристику основных приемников электроэнергии цеха по роду тока, напряжению, режиму работы и требованиям, предъявляемым к бесперебойности электроснабжения. Отнесение электроприемников к соответствующей категории должно быть обосновано и определено их процентное содержание. </w:t>
      </w:r>
    </w:p>
    <w:p w14:paraId="378BC412" w14:textId="77777777" w:rsidR="00C75F63" w:rsidRPr="00CA3024" w:rsidRDefault="00C75F63" w:rsidP="00C75F63">
      <w:pPr>
        <w:ind w:firstLine="567"/>
        <w:jc w:val="both"/>
        <w:rPr>
          <w:rFonts w:ascii="Times New Roman" w:eastAsia="Times New Roman" w:hAnsi="Times New Roman" w:cs="Times New Roman"/>
          <w:color w:val="auto"/>
          <w:sz w:val="28"/>
          <w:szCs w:val="28"/>
        </w:rPr>
      </w:pPr>
      <w:r w:rsidRPr="00CA3024">
        <w:rPr>
          <w:rFonts w:ascii="Times New Roman" w:eastAsia="Times New Roman" w:hAnsi="Times New Roman" w:cs="Times New Roman"/>
          <w:color w:val="auto"/>
          <w:sz w:val="28"/>
          <w:szCs w:val="28"/>
        </w:rPr>
        <w:t xml:space="preserve">В пояснительной записке должна быть составлена ведомость установленной мощности электрооборудования, форма которой приведена в </w:t>
      </w:r>
      <w:r w:rsidRPr="00CA3024">
        <w:rPr>
          <w:rFonts w:ascii="Times New Roman" w:eastAsia="Times New Roman" w:hAnsi="Times New Roman" w:cs="Times New Roman"/>
          <w:color w:val="auto"/>
          <w:sz w:val="28"/>
          <w:szCs w:val="28"/>
        </w:rPr>
        <w:lastRenderedPageBreak/>
        <w:t>таблице 1.1, или исходные данные для построения графиков активной и реактивной мощностей.</w:t>
      </w:r>
    </w:p>
    <w:p w14:paraId="07EDB0CC" w14:textId="77777777" w:rsidR="00CA3024" w:rsidRPr="00CA3024" w:rsidRDefault="00CA3024" w:rsidP="00C75F63">
      <w:pPr>
        <w:ind w:firstLine="567"/>
        <w:jc w:val="both"/>
        <w:rPr>
          <w:rFonts w:ascii="Times New Roman" w:eastAsia="Times New Roman" w:hAnsi="Times New Roman" w:cs="Times New Roman"/>
          <w:color w:val="auto"/>
          <w:sz w:val="28"/>
        </w:rPr>
      </w:pPr>
    </w:p>
    <w:p w14:paraId="44A435CF" w14:textId="77777777" w:rsidR="00C75F63" w:rsidRPr="00C75F63" w:rsidRDefault="00C75F63" w:rsidP="00C96148">
      <w:pPr>
        <w:jc w:val="both"/>
        <w:rPr>
          <w:rFonts w:ascii="Times New Roman" w:eastAsia="Times New Roman" w:hAnsi="Times New Roman" w:cs="Times New Roman"/>
          <w:color w:val="auto"/>
          <w:sz w:val="28"/>
        </w:rPr>
      </w:pPr>
      <w:r w:rsidRPr="00CA3024">
        <w:rPr>
          <w:rFonts w:ascii="Times New Roman" w:eastAsia="Times New Roman" w:hAnsi="Times New Roman" w:cs="Times New Roman"/>
          <w:color w:val="auto"/>
          <w:sz w:val="28"/>
        </w:rPr>
        <w:t xml:space="preserve">Таблица 1.1 - </w:t>
      </w:r>
      <w:r w:rsidRPr="00CA3024">
        <w:rPr>
          <w:rFonts w:ascii="Times New Roman" w:eastAsia="Times New Roman" w:hAnsi="Times New Roman" w:cs="Times New Roman"/>
          <w:color w:val="auto"/>
          <w:sz w:val="28"/>
          <w:szCs w:val="28"/>
        </w:rPr>
        <w:t>Ведомость установленной мощности проектируемого объекта</w:t>
      </w:r>
    </w:p>
    <w:tbl>
      <w:tblPr>
        <w:tblStyle w:val="af"/>
        <w:tblW w:w="5000" w:type="pct"/>
        <w:jc w:val="center"/>
        <w:tblLook w:val="01E0" w:firstRow="1" w:lastRow="1" w:firstColumn="1" w:lastColumn="1" w:noHBand="0" w:noVBand="0"/>
      </w:tblPr>
      <w:tblGrid>
        <w:gridCol w:w="2009"/>
        <w:gridCol w:w="733"/>
        <w:gridCol w:w="817"/>
        <w:gridCol w:w="1698"/>
        <w:gridCol w:w="553"/>
        <w:gridCol w:w="869"/>
        <w:gridCol w:w="751"/>
        <w:gridCol w:w="582"/>
        <w:gridCol w:w="1558"/>
      </w:tblGrid>
      <w:tr w:rsidR="00C75F63" w:rsidRPr="00C75F63" w14:paraId="1B92645C" w14:textId="77777777" w:rsidTr="00C96148">
        <w:trPr>
          <w:trHeight w:val="480"/>
          <w:jc w:val="center"/>
        </w:trPr>
        <w:tc>
          <w:tcPr>
            <w:tcW w:w="1064" w:type="pct"/>
            <w:vMerge w:val="restart"/>
          </w:tcPr>
          <w:p w14:paraId="6AB12CC6"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Наименование цеха, отделения, участка</w:t>
            </w:r>
          </w:p>
        </w:tc>
        <w:tc>
          <w:tcPr>
            <w:tcW w:w="397" w:type="pct"/>
            <w:vMerge w:val="restart"/>
            <w:textDirection w:val="btLr"/>
          </w:tcPr>
          <w:p w14:paraId="2A0F9B52" w14:textId="77777777" w:rsidR="00C75F63" w:rsidRPr="00C75F63" w:rsidRDefault="00C75F63" w:rsidP="00C75F63">
            <w:pPr>
              <w:ind w:left="113" w:right="113"/>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Номер по плану</w:t>
            </w:r>
          </w:p>
        </w:tc>
        <w:tc>
          <w:tcPr>
            <w:tcW w:w="1342" w:type="pct"/>
            <w:gridSpan w:val="2"/>
          </w:tcPr>
          <w:p w14:paraId="33C66824"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Технологическое оборудование</w:t>
            </w:r>
          </w:p>
        </w:tc>
        <w:tc>
          <w:tcPr>
            <w:tcW w:w="215" w:type="pct"/>
            <w:vMerge w:val="restart"/>
            <w:textDirection w:val="btLr"/>
          </w:tcPr>
          <w:p w14:paraId="5D95EE44" w14:textId="77777777" w:rsidR="00C75F63" w:rsidRPr="00C75F63" w:rsidRDefault="00C75F63" w:rsidP="00C75F63">
            <w:pPr>
              <w:ind w:left="113" w:right="113"/>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Тип ЭО</w:t>
            </w:r>
          </w:p>
        </w:tc>
        <w:tc>
          <w:tcPr>
            <w:tcW w:w="1982" w:type="pct"/>
            <w:gridSpan w:val="4"/>
          </w:tcPr>
          <w:p w14:paraId="5BE28197"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Номинальные параметры ЭО</w:t>
            </w:r>
          </w:p>
        </w:tc>
      </w:tr>
      <w:tr w:rsidR="00C75F63" w:rsidRPr="00C75F63" w14:paraId="2D306C6F" w14:textId="77777777" w:rsidTr="00C96148">
        <w:trPr>
          <w:trHeight w:val="480"/>
          <w:jc w:val="center"/>
        </w:trPr>
        <w:tc>
          <w:tcPr>
            <w:tcW w:w="1064" w:type="pct"/>
            <w:vMerge/>
          </w:tcPr>
          <w:p w14:paraId="5A20E37B"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397" w:type="pct"/>
            <w:vMerge/>
          </w:tcPr>
          <w:p w14:paraId="3AC3B928"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441" w:type="pct"/>
          </w:tcPr>
          <w:p w14:paraId="01A2F459" w14:textId="77777777" w:rsidR="00C75F63" w:rsidRPr="00C75F63" w:rsidRDefault="00C75F63" w:rsidP="00C75F63">
            <w:pP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Тип</w:t>
            </w:r>
          </w:p>
        </w:tc>
        <w:tc>
          <w:tcPr>
            <w:tcW w:w="901" w:type="pct"/>
          </w:tcPr>
          <w:p w14:paraId="6384B260"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Мощность, кВт</w:t>
            </w:r>
          </w:p>
        </w:tc>
        <w:tc>
          <w:tcPr>
            <w:tcW w:w="215" w:type="pct"/>
            <w:vMerge/>
          </w:tcPr>
          <w:p w14:paraId="74BC07FB" w14:textId="77777777" w:rsidR="00C75F63" w:rsidRPr="00C75F63" w:rsidRDefault="00C75F63" w:rsidP="00C75F63">
            <w:pPr>
              <w:jc w:val="right"/>
              <w:rPr>
                <w:rFonts w:ascii="Times New Roman" w:eastAsia="Times New Roman" w:hAnsi="Times New Roman" w:cs="Times New Roman"/>
                <w:color w:val="auto"/>
                <w:sz w:val="28"/>
                <w:szCs w:val="28"/>
              </w:rPr>
            </w:pPr>
          </w:p>
        </w:tc>
        <w:tc>
          <w:tcPr>
            <w:tcW w:w="468" w:type="pct"/>
          </w:tcPr>
          <w:p w14:paraId="6C8B1E31"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Р, кВт</w:t>
            </w:r>
          </w:p>
        </w:tc>
        <w:tc>
          <w:tcPr>
            <w:tcW w:w="368" w:type="pct"/>
          </w:tcPr>
          <w:p w14:paraId="3012414D" w14:textId="77777777" w:rsidR="00C75F63" w:rsidRPr="00C75F63" w:rsidRDefault="00C75F63" w:rsidP="00C75F63">
            <w:pPr>
              <w:jc w:val="center"/>
              <w:rPr>
                <w:rFonts w:ascii="Times New Roman" w:eastAsia="Times New Roman" w:hAnsi="Times New Roman" w:cs="Times New Roman"/>
                <w:color w:val="auto"/>
                <w:sz w:val="28"/>
                <w:szCs w:val="28"/>
                <w:lang w:val="en-US"/>
              </w:rPr>
            </w:pPr>
            <w:r w:rsidRPr="00C75F63">
              <w:rPr>
                <w:rFonts w:ascii="Times New Roman" w:eastAsia="Times New Roman" w:hAnsi="Times New Roman" w:cs="Times New Roman"/>
                <w:color w:val="auto"/>
                <w:sz w:val="28"/>
                <w:szCs w:val="28"/>
                <w:lang w:val="en-US"/>
              </w:rPr>
              <w:t>cosφ</w:t>
            </w:r>
          </w:p>
        </w:tc>
        <w:tc>
          <w:tcPr>
            <w:tcW w:w="318" w:type="pct"/>
          </w:tcPr>
          <w:p w14:paraId="475FF86B"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η</w:t>
            </w:r>
          </w:p>
        </w:tc>
        <w:tc>
          <w:tcPr>
            <w:tcW w:w="827" w:type="pct"/>
          </w:tcPr>
          <w:p w14:paraId="47CA0BB8"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Другие параметры</w:t>
            </w:r>
          </w:p>
        </w:tc>
      </w:tr>
      <w:tr w:rsidR="00C75F63" w:rsidRPr="00C75F63" w14:paraId="6CA00CAC" w14:textId="77777777" w:rsidTr="00C96148">
        <w:trPr>
          <w:jc w:val="center"/>
        </w:trPr>
        <w:tc>
          <w:tcPr>
            <w:tcW w:w="1064" w:type="pct"/>
          </w:tcPr>
          <w:p w14:paraId="35BCA8F4"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1</w:t>
            </w:r>
          </w:p>
        </w:tc>
        <w:tc>
          <w:tcPr>
            <w:tcW w:w="397" w:type="pct"/>
          </w:tcPr>
          <w:p w14:paraId="21AA6F2F"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2</w:t>
            </w:r>
          </w:p>
        </w:tc>
        <w:tc>
          <w:tcPr>
            <w:tcW w:w="441" w:type="pct"/>
          </w:tcPr>
          <w:p w14:paraId="2278300C"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3</w:t>
            </w:r>
          </w:p>
        </w:tc>
        <w:tc>
          <w:tcPr>
            <w:tcW w:w="901" w:type="pct"/>
          </w:tcPr>
          <w:p w14:paraId="77D80B41"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4</w:t>
            </w:r>
          </w:p>
        </w:tc>
        <w:tc>
          <w:tcPr>
            <w:tcW w:w="215" w:type="pct"/>
          </w:tcPr>
          <w:p w14:paraId="3634C715"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5</w:t>
            </w:r>
          </w:p>
        </w:tc>
        <w:tc>
          <w:tcPr>
            <w:tcW w:w="468" w:type="pct"/>
          </w:tcPr>
          <w:p w14:paraId="21C63DE2"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6</w:t>
            </w:r>
          </w:p>
        </w:tc>
        <w:tc>
          <w:tcPr>
            <w:tcW w:w="368" w:type="pct"/>
          </w:tcPr>
          <w:p w14:paraId="4D40C4FE"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7</w:t>
            </w:r>
          </w:p>
        </w:tc>
        <w:tc>
          <w:tcPr>
            <w:tcW w:w="318" w:type="pct"/>
          </w:tcPr>
          <w:p w14:paraId="48D21F76"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8</w:t>
            </w:r>
          </w:p>
        </w:tc>
        <w:tc>
          <w:tcPr>
            <w:tcW w:w="827" w:type="pct"/>
          </w:tcPr>
          <w:p w14:paraId="400DCDE1" w14:textId="77777777" w:rsidR="00C75F63" w:rsidRPr="00C75F63" w:rsidRDefault="00C75F63" w:rsidP="00C75F63">
            <w:pPr>
              <w:jc w:val="center"/>
              <w:rPr>
                <w:rFonts w:ascii="Times New Roman" w:eastAsia="Times New Roman" w:hAnsi="Times New Roman" w:cs="Times New Roman"/>
                <w:color w:val="auto"/>
                <w:sz w:val="28"/>
                <w:szCs w:val="28"/>
              </w:rPr>
            </w:pPr>
            <w:r w:rsidRPr="00C75F63">
              <w:rPr>
                <w:rFonts w:ascii="Times New Roman" w:eastAsia="Times New Roman" w:hAnsi="Times New Roman" w:cs="Times New Roman"/>
                <w:color w:val="auto"/>
                <w:sz w:val="28"/>
                <w:szCs w:val="28"/>
              </w:rPr>
              <w:t>9</w:t>
            </w:r>
          </w:p>
        </w:tc>
      </w:tr>
      <w:tr w:rsidR="00C75F63" w:rsidRPr="00C75F63" w14:paraId="556BEB97" w14:textId="77777777" w:rsidTr="00C96148">
        <w:trPr>
          <w:jc w:val="center"/>
        </w:trPr>
        <w:tc>
          <w:tcPr>
            <w:tcW w:w="1064" w:type="pct"/>
          </w:tcPr>
          <w:p w14:paraId="53131DD1"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397" w:type="pct"/>
          </w:tcPr>
          <w:p w14:paraId="1F6BB42B"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441" w:type="pct"/>
          </w:tcPr>
          <w:p w14:paraId="01EB95EA"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901" w:type="pct"/>
          </w:tcPr>
          <w:p w14:paraId="45E2DFA4"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215" w:type="pct"/>
          </w:tcPr>
          <w:p w14:paraId="2BAA61CF"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468" w:type="pct"/>
          </w:tcPr>
          <w:p w14:paraId="42771AC4"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368" w:type="pct"/>
          </w:tcPr>
          <w:p w14:paraId="6E4A9F80"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318" w:type="pct"/>
          </w:tcPr>
          <w:p w14:paraId="3FD5EA96" w14:textId="77777777" w:rsidR="00C75F63" w:rsidRPr="00C75F63" w:rsidRDefault="00C75F63" w:rsidP="00C75F63">
            <w:pPr>
              <w:jc w:val="center"/>
              <w:rPr>
                <w:rFonts w:ascii="Times New Roman" w:eastAsia="Times New Roman" w:hAnsi="Times New Roman" w:cs="Times New Roman"/>
                <w:color w:val="auto"/>
                <w:sz w:val="28"/>
                <w:szCs w:val="28"/>
              </w:rPr>
            </w:pPr>
          </w:p>
        </w:tc>
        <w:tc>
          <w:tcPr>
            <w:tcW w:w="827" w:type="pct"/>
          </w:tcPr>
          <w:p w14:paraId="0C95445A" w14:textId="77777777" w:rsidR="00C75F63" w:rsidRPr="00C75F63" w:rsidRDefault="00C75F63" w:rsidP="00C75F63">
            <w:pPr>
              <w:jc w:val="center"/>
              <w:rPr>
                <w:rFonts w:ascii="Times New Roman" w:eastAsia="Times New Roman" w:hAnsi="Times New Roman" w:cs="Times New Roman"/>
                <w:color w:val="auto"/>
                <w:sz w:val="28"/>
                <w:szCs w:val="28"/>
              </w:rPr>
            </w:pPr>
          </w:p>
        </w:tc>
      </w:tr>
    </w:tbl>
    <w:p w14:paraId="2839D0DB" w14:textId="77777777" w:rsidR="00C75F63" w:rsidRPr="00C75F63" w:rsidRDefault="00C75F63" w:rsidP="00C75F63">
      <w:pPr>
        <w:jc w:val="both"/>
        <w:rPr>
          <w:rFonts w:ascii="Times New Roman" w:eastAsia="Times New Roman" w:hAnsi="Times New Roman" w:cs="Times New Roman"/>
          <w:color w:val="auto"/>
          <w:sz w:val="32"/>
          <w:szCs w:val="32"/>
        </w:rPr>
      </w:pPr>
    </w:p>
    <w:p w14:paraId="4D0E2299" w14:textId="77777777" w:rsidR="00CD0101" w:rsidRDefault="00CD0101" w:rsidP="00CD0101">
      <w:pPr>
        <w:ind w:firstLine="709"/>
        <w:jc w:val="both"/>
        <w:rPr>
          <w:rFonts w:ascii="Times New Roman" w:eastAsia="Times New Roman" w:hAnsi="Times New Roman" w:cs="Times New Roman"/>
          <w:b/>
          <w:color w:val="auto"/>
          <w:sz w:val="28"/>
          <w:szCs w:val="20"/>
        </w:rPr>
      </w:pPr>
      <w:r w:rsidRPr="00CD0101">
        <w:rPr>
          <w:rFonts w:ascii="Times New Roman" w:eastAsia="Times New Roman" w:hAnsi="Times New Roman" w:cs="Times New Roman"/>
          <w:b/>
          <w:color w:val="auto"/>
          <w:sz w:val="28"/>
          <w:szCs w:val="20"/>
        </w:rPr>
        <w:t>4.</w:t>
      </w:r>
      <w:r w:rsidR="001B6E12">
        <w:rPr>
          <w:rFonts w:ascii="Times New Roman" w:eastAsia="Times New Roman" w:hAnsi="Times New Roman" w:cs="Times New Roman"/>
          <w:b/>
          <w:color w:val="auto"/>
          <w:sz w:val="28"/>
          <w:szCs w:val="20"/>
        </w:rPr>
        <w:t>2</w:t>
      </w:r>
      <w:r w:rsidRPr="00CD0101">
        <w:rPr>
          <w:rFonts w:ascii="Times New Roman" w:eastAsia="Times New Roman" w:hAnsi="Times New Roman" w:cs="Times New Roman"/>
          <w:b/>
          <w:color w:val="auto"/>
          <w:sz w:val="28"/>
          <w:szCs w:val="20"/>
        </w:rPr>
        <w:t xml:space="preserve"> Расчет электрических нагрузок</w:t>
      </w:r>
    </w:p>
    <w:p w14:paraId="32521489" w14:textId="77777777" w:rsidR="00CD0101" w:rsidRPr="00CD0101" w:rsidRDefault="00CD0101" w:rsidP="00CD0101">
      <w:pPr>
        <w:ind w:firstLine="709"/>
        <w:jc w:val="both"/>
        <w:rPr>
          <w:rFonts w:ascii="Times New Roman" w:eastAsia="Times New Roman" w:hAnsi="Times New Roman" w:cs="Times New Roman"/>
          <w:b/>
          <w:color w:val="auto"/>
          <w:sz w:val="28"/>
          <w:szCs w:val="20"/>
        </w:rPr>
      </w:pPr>
    </w:p>
    <w:p w14:paraId="11EA9427" w14:textId="77777777" w:rsidR="00CD0101" w:rsidRPr="00CD0101" w:rsidRDefault="00CD0101" w:rsidP="00CD0101">
      <w:pPr>
        <w:ind w:firstLine="709"/>
        <w:jc w:val="both"/>
        <w:rPr>
          <w:rFonts w:ascii="Times New Roman" w:eastAsia="Times New Roman" w:hAnsi="Times New Roman" w:cs="Times New Roman"/>
          <w:color w:val="auto"/>
          <w:sz w:val="28"/>
          <w:szCs w:val="20"/>
        </w:rPr>
      </w:pPr>
      <w:r w:rsidRPr="00CD0101">
        <w:rPr>
          <w:rFonts w:ascii="Times New Roman" w:eastAsia="Times New Roman" w:hAnsi="Times New Roman" w:cs="Times New Roman"/>
          <w:color w:val="auto"/>
          <w:sz w:val="28"/>
          <w:szCs w:val="20"/>
        </w:rPr>
        <w:t>Расчет электрических нагрузок методом упорядоченных диаграмм (методом коэффициента максимума) выполняется по алгоритму:</w:t>
      </w:r>
    </w:p>
    <w:p w14:paraId="6F426179"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i/>
          <w:color w:val="auto"/>
          <w:sz w:val="28"/>
          <w:szCs w:val="28"/>
        </w:rPr>
      </w:pPr>
      <w:r w:rsidRPr="00CD0101">
        <w:rPr>
          <w:rFonts w:ascii="Times New Roman" w:eastAsia="Times New Roman" w:hAnsi="Times New Roman" w:cs="Times New Roman"/>
          <w:i/>
          <w:color w:val="auto"/>
          <w:sz w:val="28"/>
          <w:szCs w:val="28"/>
        </w:rPr>
        <w:t>Все электроприемники</w:t>
      </w:r>
      <w:r w:rsidR="00CA3024">
        <w:rPr>
          <w:rFonts w:ascii="Times New Roman" w:eastAsia="Times New Roman" w:hAnsi="Times New Roman" w:cs="Times New Roman"/>
          <w:i/>
          <w:color w:val="auto"/>
          <w:sz w:val="28"/>
          <w:szCs w:val="28"/>
        </w:rPr>
        <w:t xml:space="preserve"> (ЭП)</w:t>
      </w:r>
      <w:r w:rsidRPr="00CD0101">
        <w:rPr>
          <w:rFonts w:ascii="Times New Roman" w:eastAsia="Times New Roman" w:hAnsi="Times New Roman" w:cs="Times New Roman"/>
          <w:i/>
          <w:color w:val="auto"/>
          <w:sz w:val="28"/>
          <w:szCs w:val="28"/>
        </w:rPr>
        <w:t xml:space="preserve"> </w:t>
      </w:r>
      <w:r w:rsidR="00CA3024">
        <w:rPr>
          <w:rFonts w:ascii="Times New Roman" w:eastAsia="Times New Roman" w:hAnsi="Times New Roman" w:cs="Times New Roman"/>
          <w:i/>
          <w:color w:val="auto"/>
          <w:sz w:val="28"/>
          <w:szCs w:val="28"/>
        </w:rPr>
        <w:t xml:space="preserve">повторно-кратковременного режима </w:t>
      </w:r>
      <w:r w:rsidR="00CA3024" w:rsidRPr="00CD0101">
        <w:rPr>
          <w:rFonts w:ascii="Times New Roman" w:eastAsia="Times New Roman" w:hAnsi="Times New Roman" w:cs="Times New Roman"/>
          <w:i/>
          <w:color w:val="auto"/>
          <w:sz w:val="28"/>
          <w:szCs w:val="28"/>
        </w:rPr>
        <w:t>работы</w:t>
      </w:r>
      <w:r w:rsidR="00CA3024">
        <w:rPr>
          <w:rFonts w:ascii="Times New Roman" w:eastAsia="Times New Roman" w:hAnsi="Times New Roman" w:cs="Times New Roman"/>
          <w:i/>
          <w:color w:val="auto"/>
          <w:sz w:val="28"/>
          <w:szCs w:val="28"/>
        </w:rPr>
        <w:t xml:space="preserve"> (</w:t>
      </w:r>
      <w:r w:rsidRPr="00CD0101">
        <w:rPr>
          <w:rFonts w:ascii="Times New Roman" w:eastAsia="Times New Roman" w:hAnsi="Times New Roman" w:cs="Times New Roman"/>
          <w:i/>
          <w:color w:val="auto"/>
          <w:sz w:val="28"/>
          <w:szCs w:val="28"/>
        </w:rPr>
        <w:t>ПКР</w:t>
      </w:r>
      <w:r w:rsidR="00CA3024">
        <w:rPr>
          <w:rFonts w:ascii="Times New Roman" w:eastAsia="Times New Roman" w:hAnsi="Times New Roman" w:cs="Times New Roman"/>
          <w:i/>
          <w:color w:val="auto"/>
          <w:sz w:val="28"/>
          <w:szCs w:val="28"/>
        </w:rPr>
        <w:t>)</w:t>
      </w:r>
      <w:r w:rsidRPr="00CD0101">
        <w:rPr>
          <w:rFonts w:ascii="Times New Roman" w:eastAsia="Times New Roman" w:hAnsi="Times New Roman" w:cs="Times New Roman"/>
          <w:i/>
          <w:color w:val="auto"/>
          <w:sz w:val="28"/>
          <w:szCs w:val="28"/>
        </w:rPr>
        <w:t xml:space="preserve"> должны быть приведены к </w:t>
      </w:r>
      <w:r w:rsidR="00CA3024">
        <w:rPr>
          <w:rFonts w:ascii="Times New Roman" w:eastAsia="Times New Roman" w:hAnsi="Times New Roman" w:cs="Times New Roman"/>
          <w:i/>
          <w:color w:val="auto"/>
          <w:sz w:val="28"/>
          <w:szCs w:val="28"/>
        </w:rPr>
        <w:t>продолжительности включения (</w:t>
      </w:r>
      <w:r w:rsidRPr="00CD0101">
        <w:rPr>
          <w:rFonts w:ascii="Times New Roman" w:eastAsia="Times New Roman" w:hAnsi="Times New Roman" w:cs="Times New Roman"/>
          <w:i/>
          <w:color w:val="auto"/>
          <w:sz w:val="28"/>
          <w:szCs w:val="28"/>
        </w:rPr>
        <w:t>ПВ</w:t>
      </w:r>
      <w:r w:rsidR="00CA3024">
        <w:rPr>
          <w:rFonts w:ascii="Times New Roman" w:eastAsia="Times New Roman" w:hAnsi="Times New Roman" w:cs="Times New Roman"/>
          <w:i/>
          <w:color w:val="auto"/>
          <w:sz w:val="28"/>
          <w:szCs w:val="28"/>
        </w:rPr>
        <w:t>)</w:t>
      </w:r>
      <w:r w:rsidRPr="00CD0101">
        <w:rPr>
          <w:rFonts w:ascii="Times New Roman" w:eastAsia="Times New Roman" w:hAnsi="Times New Roman" w:cs="Times New Roman"/>
          <w:i/>
          <w:color w:val="auto"/>
          <w:sz w:val="28"/>
          <w:szCs w:val="28"/>
        </w:rPr>
        <w:t xml:space="preserve"> 100 %, однофазные - к условной трехфазной мощности. </w:t>
      </w:r>
    </w:p>
    <w:p w14:paraId="60A25FD5"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1. Все ЭП, присоединенные к узлам, разбивают на однородные по режиму работы группы с одинаковыми значениями коэффициентов использования и коэффициентов мощности.</w:t>
      </w:r>
      <w:r w:rsidRPr="00CD0101">
        <w:rPr>
          <w:rFonts w:ascii="Times New Roman" w:eastAsia="Times New Roman" w:hAnsi="Times New Roman" w:cs="Times New Roman"/>
          <w:i/>
          <w:color w:val="auto"/>
          <w:sz w:val="28"/>
          <w:szCs w:val="28"/>
        </w:rPr>
        <w:t xml:space="preserve"> При наличии в расчётном узле ЭП с переменным и постоянным графиком нагрузки расчётные мощности этих ЭП определяются отдельно, а затем суммируются!</w:t>
      </w:r>
    </w:p>
    <w:p w14:paraId="50435867" w14:textId="77777777" w:rsidR="00CD0101" w:rsidRPr="00CD0101" w:rsidRDefault="00CD0101" w:rsidP="00CD0101">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2. Подсчитывают количество ЭП в каждой группе и в целом по расчетному узлу присоединения.</w:t>
      </w:r>
    </w:p>
    <w:p w14:paraId="42A34215" w14:textId="77777777" w:rsidR="00CD0101" w:rsidRDefault="00CD0101" w:rsidP="00CD0101">
      <w:pPr>
        <w:widowControl w:val="0"/>
        <w:autoSpaceDE w:val="0"/>
        <w:autoSpaceDN w:val="0"/>
        <w:adjustRightInd w:val="0"/>
        <w:ind w:firstLine="720"/>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3. В каждой группе ЭП и по узлу в целом находят пределы их номинальных мощностей и модуль сборки </w:t>
      </w:r>
      <w:r w:rsidRPr="00CD0101">
        <w:rPr>
          <w:rFonts w:ascii="Times New Roman" w:eastAsia="Times New Roman" w:hAnsi="Times New Roman" w:cs="Times New Roman"/>
          <w:color w:val="auto"/>
          <w:sz w:val="28"/>
          <w:szCs w:val="28"/>
          <w:lang w:val="en-US"/>
        </w:rPr>
        <w:t>m</w:t>
      </w:r>
      <w:r w:rsidRPr="00CD0101">
        <w:rPr>
          <w:rFonts w:ascii="Times New Roman" w:eastAsia="Times New Roman" w:hAnsi="Times New Roman" w:cs="Times New Roman"/>
          <w:color w:val="auto"/>
          <w:sz w:val="28"/>
          <w:szCs w:val="28"/>
        </w:rPr>
        <w:t xml:space="preserve">: </w:t>
      </w:r>
    </w:p>
    <w:p w14:paraId="0C2AF13B" w14:textId="77777777" w:rsidR="00420935" w:rsidRPr="00CD0101" w:rsidRDefault="00420935" w:rsidP="00CD0101">
      <w:pPr>
        <w:widowControl w:val="0"/>
        <w:autoSpaceDE w:val="0"/>
        <w:autoSpaceDN w:val="0"/>
        <w:adjustRightInd w:val="0"/>
        <w:ind w:firstLine="720"/>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64"/>
        <w:gridCol w:w="1506"/>
      </w:tblGrid>
      <w:tr w:rsidR="00CD0101" w:rsidRPr="00CD0101" w14:paraId="790764A3" w14:textId="77777777" w:rsidTr="00420935">
        <w:tc>
          <w:tcPr>
            <w:tcW w:w="4213" w:type="pct"/>
          </w:tcPr>
          <w:p w14:paraId="6675107D"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4"/>
                <w:sz w:val="28"/>
                <w:szCs w:val="28"/>
                <w:vertAlign w:val="superscript"/>
              </w:rPr>
              <w:object w:dxaOrig="1340" w:dyaOrig="800" w14:anchorId="32595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40.5pt" o:ole="">
                  <v:imagedata r:id="rId11" o:title=""/>
                </v:shape>
                <o:OLEObject Type="Embed" ProgID="Equation.3" ShapeID="_x0000_i1025" DrawAspect="Content" ObjectID="_1851659557" r:id="rId12"/>
              </w:object>
            </w:r>
            <w:r w:rsidRPr="00CD0101">
              <w:rPr>
                <w:rFonts w:ascii="Times New Roman" w:eastAsia="Times New Roman" w:hAnsi="Times New Roman" w:cs="Times New Roman"/>
                <w:color w:val="auto"/>
                <w:sz w:val="28"/>
                <w:szCs w:val="28"/>
                <w:vertAlign w:val="superscript"/>
              </w:rPr>
              <w:t>.</w:t>
            </w:r>
          </w:p>
        </w:tc>
        <w:tc>
          <w:tcPr>
            <w:tcW w:w="787" w:type="pct"/>
            <w:vAlign w:val="center"/>
          </w:tcPr>
          <w:p w14:paraId="3406841F" w14:textId="77777777" w:rsidR="00CD0101" w:rsidRPr="00CD0101" w:rsidRDefault="00CD0101" w:rsidP="00420935">
            <w:pPr>
              <w:widowControl w:val="0"/>
              <w:autoSpaceDE w:val="0"/>
              <w:autoSpaceDN w:val="0"/>
              <w:adjustRightInd w:val="0"/>
              <w:ind w:firstLine="709"/>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w:t>
            </w:r>
          </w:p>
        </w:tc>
      </w:tr>
    </w:tbl>
    <w:p w14:paraId="2BACB714"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 Подсчитывают суммарную номинальную мощность всех ЭП узла Р</w:t>
      </w:r>
      <w:r w:rsidRPr="00CD0101">
        <w:rPr>
          <w:rFonts w:ascii="Times New Roman" w:eastAsia="Times New Roman" w:hAnsi="Times New Roman" w:cs="Times New Roman"/>
          <w:color w:val="auto"/>
          <w:sz w:val="28"/>
          <w:szCs w:val="28"/>
          <w:vertAlign w:val="subscript"/>
        </w:rPr>
        <w:t>ном</w:t>
      </w:r>
      <w:r w:rsidR="00420935">
        <w:rPr>
          <w:rFonts w:ascii="Times New Roman" w:eastAsia="Times New Roman" w:hAnsi="Times New Roman" w:cs="Times New Roman"/>
          <w:color w:val="auto"/>
          <w:sz w:val="28"/>
          <w:szCs w:val="28"/>
        </w:rPr>
        <w:t>, кВт</w:t>
      </w:r>
      <w:r w:rsidRPr="00CD0101">
        <w:rPr>
          <w:rFonts w:ascii="Times New Roman" w:eastAsia="Times New Roman" w:hAnsi="Times New Roman" w:cs="Times New Roman"/>
          <w:color w:val="auto"/>
          <w:sz w:val="28"/>
          <w:szCs w:val="28"/>
        </w:rPr>
        <w:t>.</w:t>
      </w:r>
    </w:p>
    <w:p w14:paraId="1BF84978"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5. По таблице </w:t>
      </w:r>
      <w:r w:rsidR="006207FD">
        <w:rPr>
          <w:rFonts w:ascii="Times New Roman" w:eastAsia="Times New Roman" w:hAnsi="Times New Roman" w:cs="Times New Roman"/>
          <w:color w:val="auto"/>
          <w:sz w:val="28"/>
          <w:szCs w:val="28"/>
        </w:rPr>
        <w:t>А</w:t>
      </w:r>
      <w:r w:rsidRPr="00CD0101">
        <w:rPr>
          <w:rFonts w:ascii="Times New Roman" w:eastAsia="Times New Roman" w:hAnsi="Times New Roman" w:cs="Times New Roman"/>
          <w:color w:val="auto"/>
          <w:sz w:val="28"/>
          <w:szCs w:val="28"/>
        </w:rPr>
        <w:t xml:space="preserve">.1 </w:t>
      </w:r>
      <w:r w:rsidR="00C96148">
        <w:rPr>
          <w:rFonts w:ascii="Times New Roman" w:eastAsia="Times New Roman" w:hAnsi="Times New Roman" w:cs="Times New Roman"/>
          <w:color w:val="auto"/>
          <w:sz w:val="28"/>
          <w:szCs w:val="28"/>
        </w:rPr>
        <w:t>(п</w:t>
      </w:r>
      <w:r w:rsidR="006207FD">
        <w:rPr>
          <w:rFonts w:ascii="Times New Roman" w:eastAsia="Times New Roman" w:hAnsi="Times New Roman" w:cs="Times New Roman"/>
          <w:color w:val="auto"/>
          <w:sz w:val="28"/>
          <w:szCs w:val="28"/>
        </w:rPr>
        <w:t>рил. А</w:t>
      </w:r>
      <w:r w:rsidR="00C96148">
        <w:rPr>
          <w:rFonts w:ascii="Times New Roman" w:eastAsia="Times New Roman" w:hAnsi="Times New Roman" w:cs="Times New Roman"/>
          <w:color w:val="auto"/>
          <w:sz w:val="28"/>
          <w:szCs w:val="28"/>
        </w:rPr>
        <w:t>)</w:t>
      </w:r>
      <w:r w:rsidRPr="00CD0101">
        <w:rPr>
          <w:rFonts w:ascii="Times New Roman" w:eastAsia="Times New Roman" w:hAnsi="Times New Roman" w:cs="Times New Roman"/>
          <w:color w:val="auto"/>
          <w:sz w:val="28"/>
          <w:szCs w:val="28"/>
        </w:rPr>
        <w:t xml:space="preserve"> принимают для характерных групп ЭП коэффициенты использования К</w:t>
      </w:r>
      <w:r w:rsidRPr="00CD0101">
        <w:rPr>
          <w:rFonts w:ascii="Times New Roman" w:eastAsia="Times New Roman" w:hAnsi="Times New Roman" w:cs="Times New Roman"/>
          <w:color w:val="auto"/>
          <w:sz w:val="28"/>
          <w:szCs w:val="28"/>
          <w:vertAlign w:val="subscript"/>
        </w:rPr>
        <w:t xml:space="preserve">и </w:t>
      </w:r>
      <w:r w:rsidRPr="00CD0101">
        <w:rPr>
          <w:rFonts w:ascii="Times New Roman" w:eastAsia="Times New Roman" w:hAnsi="Times New Roman" w:cs="Times New Roman"/>
          <w:color w:val="auto"/>
          <w:sz w:val="28"/>
          <w:szCs w:val="28"/>
        </w:rPr>
        <w:t xml:space="preserve">и коэффициенты мощности </w:t>
      </w:r>
      <w:r w:rsidRPr="00CD0101">
        <w:rPr>
          <w:rFonts w:ascii="Times New Roman" w:eastAsia="Times New Roman" w:hAnsi="Times New Roman" w:cs="Times New Roman"/>
          <w:color w:val="auto"/>
          <w:sz w:val="28"/>
          <w:szCs w:val="28"/>
          <w:lang w:val="en-US"/>
        </w:rPr>
        <w:t>cos</w:t>
      </w:r>
      <w:r w:rsidRPr="00CD0101">
        <w:rPr>
          <w:rFonts w:ascii="Bookman Old Style" w:eastAsia="Times New Roman" w:hAnsi="Bookman Old Style" w:cs="Times New Roman"/>
          <w:color w:val="auto"/>
          <w:sz w:val="28"/>
          <w:szCs w:val="28"/>
          <w:lang w:val="en-US"/>
        </w:rPr>
        <w:t></w:t>
      </w:r>
      <w:r w:rsidRPr="00CD0101">
        <w:rPr>
          <w:rFonts w:ascii="Times New Roman" w:eastAsia="Times New Roman" w:hAnsi="Times New Roman" w:cs="Times New Roman"/>
          <w:color w:val="auto"/>
          <w:sz w:val="28"/>
          <w:szCs w:val="28"/>
        </w:rPr>
        <w:t xml:space="preserve">. По значениям </w:t>
      </w:r>
      <w:r w:rsidRPr="00CD0101">
        <w:rPr>
          <w:rFonts w:ascii="Times New Roman" w:eastAsia="Times New Roman" w:hAnsi="Times New Roman" w:cs="Times New Roman"/>
          <w:color w:val="auto"/>
          <w:sz w:val="28"/>
          <w:szCs w:val="28"/>
          <w:lang w:val="en-US"/>
        </w:rPr>
        <w:t>cos</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rPr>
        <w:t xml:space="preserve"> </w:t>
      </w:r>
      <w:r w:rsidRPr="00CD0101">
        <w:rPr>
          <w:rFonts w:ascii="Times New Roman" w:eastAsia="Times New Roman" w:hAnsi="Times New Roman" w:cs="Times New Roman"/>
          <w:color w:val="auto"/>
          <w:sz w:val="28"/>
          <w:szCs w:val="28"/>
        </w:rPr>
        <w:t xml:space="preserve">определяют </w:t>
      </w:r>
      <w:r w:rsidRPr="00CD0101">
        <w:rPr>
          <w:rFonts w:ascii="Times New Roman" w:eastAsia="Times New Roman" w:hAnsi="Times New Roman" w:cs="Times New Roman"/>
          <w:color w:val="auto"/>
          <w:sz w:val="28"/>
          <w:szCs w:val="28"/>
          <w:lang w:val="en-US"/>
        </w:rPr>
        <w:t>tg</w:t>
      </w:r>
      <w:r w:rsidRPr="00CD0101">
        <w:rPr>
          <w:rFonts w:ascii="Times New Roman" w:eastAsia="Times New Roman" w:hAnsi="Times New Roman" w:cs="Times New Roman"/>
          <w:color w:val="auto"/>
          <w:sz w:val="28"/>
          <w:szCs w:val="28"/>
        </w:rPr>
        <w:t xml:space="preserve"> </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rPr>
        <w:t>.</w:t>
      </w:r>
    </w:p>
    <w:p w14:paraId="1F2733D9"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6. Для каждой группы однородных ЭП (станки, сварочные установки и т.п.) определяют среднюю активную </w:t>
      </w:r>
      <w:r w:rsidRPr="00CD0101">
        <w:rPr>
          <w:rFonts w:ascii="Times New Roman" w:eastAsia="Times New Roman" w:hAnsi="Times New Roman" w:cs="Times New Roman"/>
          <w:color w:val="auto"/>
          <w:sz w:val="28"/>
          <w:szCs w:val="28"/>
          <w:lang w:val="en-US"/>
        </w:rPr>
        <w:t>P</w:t>
      </w:r>
      <w:r w:rsidRPr="00CD0101">
        <w:rPr>
          <w:rFonts w:ascii="Times New Roman" w:eastAsia="Times New Roman" w:hAnsi="Times New Roman" w:cs="Times New Roman"/>
          <w:color w:val="auto"/>
          <w:sz w:val="28"/>
          <w:szCs w:val="28"/>
          <w:vertAlign w:val="subscript"/>
          <w:lang w:val="en-US"/>
        </w:rPr>
        <w:t>c</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rPr>
        <w:t xml:space="preserve">, кВт, и реактивную </w:t>
      </w: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см</w:t>
      </w:r>
      <w:r w:rsidRPr="00CD0101">
        <w:rPr>
          <w:rFonts w:ascii="Times New Roman" w:eastAsia="Times New Roman" w:hAnsi="Times New Roman" w:cs="Times New Roman"/>
          <w:color w:val="auto"/>
          <w:sz w:val="28"/>
          <w:szCs w:val="28"/>
        </w:rPr>
        <w:t xml:space="preserve">, кВАр, нагрузки за наиболее загруженную смену: </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4"/>
        <w:gridCol w:w="926"/>
      </w:tblGrid>
      <w:tr w:rsidR="00CD0101" w:rsidRPr="00CD0101" w14:paraId="7CA68948" w14:textId="77777777" w:rsidTr="00CD0101">
        <w:trPr>
          <w:trHeight w:val="403"/>
        </w:trPr>
        <w:tc>
          <w:tcPr>
            <w:tcW w:w="4516" w:type="pct"/>
          </w:tcPr>
          <w:p w14:paraId="3DFCC899" w14:textId="77777777" w:rsidR="00CD0101" w:rsidRPr="00CD0101" w:rsidRDefault="00CD0101" w:rsidP="00CD0101">
            <w:pPr>
              <w:widowControl w:val="0"/>
              <w:autoSpaceDE w:val="0"/>
              <w:autoSpaceDN w:val="0"/>
              <w:adjustRightInd w:val="0"/>
              <w:jc w:val="center"/>
              <w:rPr>
                <w:rFonts w:ascii="Bookman Old Style" w:eastAsia="Times New Roman" w:hAnsi="Bookman Old Style" w:cs="Times New Roman"/>
                <w:color w:val="auto"/>
                <w:sz w:val="28"/>
                <w:szCs w:val="28"/>
              </w:rPr>
            </w:pPr>
            <w:r w:rsidRPr="00CD0101">
              <w:rPr>
                <w:rFonts w:ascii="Times New Roman" w:eastAsia="Times New Roman" w:hAnsi="Times New Roman" w:cs="Times New Roman"/>
                <w:color w:val="auto"/>
                <w:sz w:val="28"/>
                <w:szCs w:val="28"/>
              </w:rPr>
              <w:t>Р</w:t>
            </w:r>
            <w:r w:rsidRPr="00CD0101">
              <w:rPr>
                <w:rFonts w:ascii="Times New Roman" w:eastAsia="Times New Roman" w:hAnsi="Times New Roman" w:cs="Times New Roman"/>
                <w:color w:val="auto"/>
                <w:sz w:val="28"/>
                <w:szCs w:val="28"/>
                <w:vertAlign w:val="subscript"/>
              </w:rPr>
              <w:t>см</w:t>
            </w:r>
            <w:r w:rsidRPr="00CD0101">
              <w:rPr>
                <w:rFonts w:ascii="Times New Roman" w:eastAsia="Times New Roman" w:hAnsi="Times New Roman" w:cs="Times New Roman"/>
                <w:color w:val="auto"/>
                <w:sz w:val="28"/>
                <w:szCs w:val="28"/>
              </w:rPr>
              <w:t xml:space="preserve"> = К</w:t>
            </w:r>
            <w:r w:rsidRPr="00CD0101">
              <w:rPr>
                <w:rFonts w:ascii="Times New Roman" w:eastAsia="Times New Roman" w:hAnsi="Times New Roman" w:cs="Times New Roman"/>
                <w:color w:val="auto"/>
                <w:sz w:val="28"/>
                <w:szCs w:val="28"/>
                <w:vertAlign w:val="subscript"/>
              </w:rPr>
              <w:t>и</w:t>
            </w:r>
            <w:r w:rsidRPr="00CD0101">
              <w:rPr>
                <w:rFonts w:ascii="Times New Roman" w:eastAsia="Times New Roman" w:hAnsi="Times New Roman" w:cs="Times New Roman"/>
                <w:color w:val="auto"/>
                <w:sz w:val="28"/>
                <w:szCs w:val="28"/>
              </w:rPr>
              <w:t xml:space="preserve"> Р</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xml:space="preserve"> .</w:t>
            </w:r>
          </w:p>
          <w:p w14:paraId="25A87B56"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p>
        </w:tc>
        <w:tc>
          <w:tcPr>
            <w:tcW w:w="484" w:type="pct"/>
          </w:tcPr>
          <w:p w14:paraId="4B905F58" w14:textId="77777777" w:rsidR="00CD0101" w:rsidRPr="00CD0101" w:rsidRDefault="00CD0101" w:rsidP="00420935">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w:t>
            </w:r>
          </w:p>
        </w:tc>
      </w:tr>
      <w:tr w:rsidR="00CD0101" w:rsidRPr="00CD0101" w14:paraId="0B0CD9FD" w14:textId="77777777" w:rsidTr="00CD0101">
        <w:trPr>
          <w:trHeight w:val="479"/>
        </w:trPr>
        <w:tc>
          <w:tcPr>
            <w:tcW w:w="4516" w:type="pct"/>
          </w:tcPr>
          <w:p w14:paraId="1BED98F4"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lang w:val="en-US"/>
              </w:rPr>
              <w:t>c</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rPr>
              <w:t>= Р</w:t>
            </w:r>
            <w:r w:rsidRPr="00CD0101">
              <w:rPr>
                <w:rFonts w:ascii="Times New Roman" w:eastAsia="Times New Roman" w:hAnsi="Times New Roman" w:cs="Times New Roman"/>
                <w:color w:val="auto"/>
                <w:sz w:val="28"/>
                <w:szCs w:val="28"/>
                <w:vertAlign w:val="subscript"/>
              </w:rPr>
              <w:t xml:space="preserve">см </w:t>
            </w:r>
            <w:r w:rsidRPr="00CD0101">
              <w:rPr>
                <w:rFonts w:ascii="Times New Roman" w:eastAsia="Times New Roman" w:hAnsi="Times New Roman" w:cs="Times New Roman"/>
                <w:color w:val="auto"/>
                <w:sz w:val="28"/>
                <w:szCs w:val="28"/>
                <w:lang w:val="en-US"/>
              </w:rPr>
              <w:t>tg</w:t>
            </w:r>
            <w:r w:rsidRPr="00CD0101">
              <w:rPr>
                <w:rFonts w:ascii="Times New Roman" w:eastAsia="Times New Roman" w:hAnsi="Times New Roman" w:cs="Times New Roman"/>
                <w:color w:val="auto"/>
                <w:sz w:val="28"/>
                <w:szCs w:val="28"/>
              </w:rPr>
              <w:t xml:space="preserve"> </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rPr>
              <w:t>,</w:t>
            </w:r>
          </w:p>
        </w:tc>
        <w:tc>
          <w:tcPr>
            <w:tcW w:w="484" w:type="pct"/>
          </w:tcPr>
          <w:p w14:paraId="05117D9E" w14:textId="77777777" w:rsidR="00CD0101" w:rsidRPr="00CD0101" w:rsidRDefault="00CD0101" w:rsidP="00420935">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(4.3)</w:t>
            </w:r>
          </w:p>
        </w:tc>
      </w:tr>
    </w:tbl>
    <w:p w14:paraId="07136C3F"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bl>
      <w:tblPr>
        <w:tblStyle w:val="af"/>
        <w:tblW w:w="464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5"/>
        <w:gridCol w:w="818"/>
        <w:gridCol w:w="318"/>
        <w:gridCol w:w="7065"/>
      </w:tblGrid>
      <w:tr w:rsidR="00CD0101" w:rsidRPr="001B6E12" w14:paraId="63E62054" w14:textId="77777777" w:rsidTr="001B6E12">
        <w:tc>
          <w:tcPr>
            <w:tcW w:w="390" w:type="pct"/>
          </w:tcPr>
          <w:p w14:paraId="0F2C5C3F"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lastRenderedPageBreak/>
              <w:t>где</w:t>
            </w:r>
          </w:p>
        </w:tc>
        <w:tc>
          <w:tcPr>
            <w:tcW w:w="460" w:type="pct"/>
          </w:tcPr>
          <w:p w14:paraId="33DB8892"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rPr>
              <w:t>Р</w:t>
            </w:r>
            <w:r w:rsidRPr="001B6E12">
              <w:rPr>
                <w:rFonts w:ascii="Times New Roman" w:eastAsia="Times New Roman" w:hAnsi="Times New Roman" w:cs="Times New Roman"/>
                <w:color w:val="auto"/>
                <w:sz w:val="28"/>
                <w:szCs w:val="28"/>
                <w:vertAlign w:val="subscript"/>
              </w:rPr>
              <w:t>ном</w:t>
            </w:r>
          </w:p>
        </w:tc>
        <w:tc>
          <w:tcPr>
            <w:tcW w:w="179" w:type="pct"/>
          </w:tcPr>
          <w:p w14:paraId="08131EE9"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3970" w:type="pct"/>
          </w:tcPr>
          <w:p w14:paraId="60958A43"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сумма номинальных мощностей ЭП группы, кВт</w:t>
            </w:r>
          </w:p>
        </w:tc>
      </w:tr>
    </w:tbl>
    <w:p w14:paraId="0E731740" w14:textId="77777777" w:rsidR="00CD0101" w:rsidRPr="00CD0101"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p>
    <w:p w14:paraId="704FB8D4"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7. Для узла присоединения суммируют активные и реактивные составляющие мощностей по группам разнородных ЭП</w:t>
      </w:r>
    </w:p>
    <w:p w14:paraId="3D72A144"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71A1781B"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Р</w:t>
      </w:r>
      <w:r w:rsidRPr="00CD0101">
        <w:rPr>
          <w:rFonts w:ascii="Times New Roman" w:eastAsia="Times New Roman" w:hAnsi="Times New Roman" w:cs="Times New Roman"/>
          <w:color w:val="auto"/>
          <w:sz w:val="28"/>
          <w:szCs w:val="28"/>
          <w:vertAlign w:val="subscript"/>
        </w:rPr>
        <w:t xml:space="preserve">см. уз   </w:t>
      </w:r>
      <w:r w:rsidRPr="00CD0101">
        <w:rPr>
          <w:rFonts w:ascii="Times New Roman" w:eastAsia="Times New Roman" w:hAnsi="Times New Roman" w:cs="Times New Roman"/>
          <w:color w:val="auto"/>
          <w:sz w:val="28"/>
          <w:szCs w:val="28"/>
        </w:rPr>
        <w:t xml:space="preserve"> =  </w:t>
      </w:r>
      <w:r w:rsidRPr="00CD0101">
        <w:rPr>
          <w:rFonts w:ascii="Century" w:eastAsia="Times New Roman" w:hAnsi="Century" w:cs="Times New Roman"/>
          <w:color w:val="auto"/>
          <w:sz w:val="28"/>
          <w:szCs w:val="28"/>
        </w:rPr>
        <w:t>∑</w:t>
      </w:r>
      <w:r w:rsidRPr="00CD0101">
        <w:rPr>
          <w:rFonts w:ascii="Times New Roman" w:eastAsia="Times New Roman" w:hAnsi="Times New Roman" w:cs="Times New Roman"/>
          <w:color w:val="auto"/>
          <w:sz w:val="28"/>
          <w:szCs w:val="28"/>
        </w:rPr>
        <w:t>Р</w:t>
      </w:r>
      <w:r w:rsidRPr="00CD0101">
        <w:rPr>
          <w:rFonts w:ascii="Times New Roman" w:eastAsia="Times New Roman" w:hAnsi="Times New Roman" w:cs="Times New Roman"/>
          <w:color w:val="auto"/>
          <w:sz w:val="28"/>
          <w:szCs w:val="28"/>
          <w:vertAlign w:val="subscript"/>
        </w:rPr>
        <w:t xml:space="preserve">см           </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см,уз</w:t>
      </w:r>
      <w:r w:rsidRPr="00CD0101">
        <w:rPr>
          <w:rFonts w:ascii="Times New Roman" w:eastAsia="Times New Roman" w:hAnsi="Times New Roman" w:cs="Times New Roman"/>
          <w:color w:val="auto"/>
          <w:sz w:val="28"/>
          <w:szCs w:val="28"/>
        </w:rPr>
        <w:t xml:space="preserve"> =  </w:t>
      </w:r>
      <w:r w:rsidRPr="00CD0101">
        <w:rPr>
          <w:rFonts w:ascii="Century" w:eastAsia="Times New Roman" w:hAnsi="Century" w:cs="Times New Roman"/>
          <w:color w:val="auto"/>
          <w:sz w:val="28"/>
          <w:szCs w:val="28"/>
        </w:rPr>
        <w:t>∑</w:t>
      </w: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см</w:t>
      </w:r>
      <w:r w:rsidRPr="00CD0101">
        <w:rPr>
          <w:rFonts w:ascii="Times New Roman" w:eastAsia="Times New Roman" w:hAnsi="Times New Roman" w:cs="Times New Roman"/>
          <w:color w:val="auto"/>
          <w:sz w:val="28"/>
          <w:szCs w:val="28"/>
        </w:rPr>
        <w:t>.</w:t>
      </w:r>
    </w:p>
    <w:p w14:paraId="5A898BCF"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69C56288"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8. Определяют средневзвешенное значение коэффициента использования узла К</w:t>
      </w:r>
      <w:r w:rsidRPr="00CD0101">
        <w:rPr>
          <w:rFonts w:ascii="Times New Roman" w:eastAsia="Times New Roman" w:hAnsi="Times New Roman" w:cs="Times New Roman"/>
          <w:color w:val="auto"/>
          <w:sz w:val="28"/>
          <w:szCs w:val="28"/>
          <w:vertAlign w:val="subscript"/>
        </w:rPr>
        <w:t>и ср</w:t>
      </w:r>
      <w:r w:rsidRPr="00CD0101">
        <w:rPr>
          <w:rFonts w:ascii="Times New Roman" w:eastAsia="Times New Roman" w:hAnsi="Times New Roman" w:cs="Times New Roman"/>
          <w:color w:val="auto"/>
          <w:sz w:val="28"/>
          <w:szCs w:val="28"/>
        </w:rPr>
        <w:t>:</w:t>
      </w:r>
    </w:p>
    <w:p w14:paraId="5461EF8B"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273E9501" w14:textId="77777777" w:rsidTr="00D97C51">
        <w:tc>
          <w:tcPr>
            <w:tcW w:w="4515" w:type="pct"/>
          </w:tcPr>
          <w:p w14:paraId="4C2F962A"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К</w:t>
            </w:r>
            <w:r w:rsidRPr="00CD0101">
              <w:rPr>
                <w:rFonts w:ascii="Times New Roman" w:eastAsia="Times New Roman" w:hAnsi="Times New Roman" w:cs="Times New Roman"/>
                <w:color w:val="auto"/>
                <w:sz w:val="28"/>
                <w:szCs w:val="28"/>
                <w:vertAlign w:val="subscript"/>
              </w:rPr>
              <w:t xml:space="preserve">и ср </w:t>
            </w:r>
            <w:r w:rsidRPr="00CD0101">
              <w:rPr>
                <w:rFonts w:ascii="Times New Roman" w:eastAsia="Times New Roman" w:hAnsi="Times New Roman" w:cs="Times New Roman"/>
                <w:color w:val="auto"/>
                <w:sz w:val="28"/>
                <w:szCs w:val="28"/>
              </w:rPr>
              <w:t>= Р</w:t>
            </w:r>
            <w:r w:rsidRPr="00CD0101">
              <w:rPr>
                <w:rFonts w:ascii="Times New Roman" w:eastAsia="Times New Roman" w:hAnsi="Times New Roman" w:cs="Times New Roman"/>
                <w:color w:val="auto"/>
                <w:sz w:val="28"/>
                <w:szCs w:val="28"/>
                <w:vertAlign w:val="subscript"/>
              </w:rPr>
              <w:t>см,уз</w:t>
            </w:r>
            <w:r w:rsidRPr="00CD0101">
              <w:rPr>
                <w:rFonts w:ascii="Times New Roman" w:eastAsia="Times New Roman" w:hAnsi="Times New Roman" w:cs="Times New Roman"/>
                <w:color w:val="auto"/>
                <w:sz w:val="28"/>
                <w:szCs w:val="28"/>
              </w:rPr>
              <w:t xml:space="preserve">/ </w:t>
            </w:r>
            <w:r w:rsidRPr="00CD0101">
              <w:rPr>
                <w:rFonts w:ascii="Calibri" w:eastAsia="Times New Roman" w:hAnsi="Calibri" w:cs="Times New Roman"/>
                <w:color w:val="auto"/>
                <w:position w:val="-28"/>
                <w:sz w:val="28"/>
                <w:szCs w:val="28"/>
              </w:rPr>
              <w:object w:dxaOrig="820" w:dyaOrig="680" w14:anchorId="2794298B">
                <v:shape id="_x0000_i1026" type="#_x0000_t75" style="width:41.25pt;height:33.75pt" o:ole="">
                  <v:imagedata r:id="rId13" o:title=""/>
                </v:shape>
                <o:OLEObject Type="Embed" ProgID="Equation.3" ShapeID="_x0000_i1026" DrawAspect="Content" ObjectID="_1851659558" r:id="rId14"/>
              </w:object>
            </w:r>
            <w:r w:rsidRPr="00CD0101">
              <w:rPr>
                <w:rFonts w:ascii="Times New Roman" w:eastAsia="Times New Roman" w:hAnsi="Times New Roman" w:cs="Times New Roman"/>
                <w:color w:val="auto"/>
                <w:sz w:val="28"/>
                <w:szCs w:val="28"/>
              </w:rPr>
              <w:t>.</w:t>
            </w:r>
          </w:p>
        </w:tc>
        <w:tc>
          <w:tcPr>
            <w:tcW w:w="485" w:type="pct"/>
            <w:vAlign w:val="center"/>
          </w:tcPr>
          <w:p w14:paraId="58A0ADF6" w14:textId="77777777" w:rsidR="00CD0101" w:rsidRPr="00CD0101" w:rsidRDefault="00CD0101" w:rsidP="00D97C51">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(4.4)</w:t>
            </w:r>
          </w:p>
        </w:tc>
      </w:tr>
    </w:tbl>
    <w:p w14:paraId="26E70AA7"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p>
    <w:p w14:paraId="0890607E"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9. Средневзвешенное значение </w:t>
      </w:r>
      <w:r w:rsidRPr="00CD0101">
        <w:rPr>
          <w:rFonts w:ascii="Times New Roman" w:eastAsia="Times New Roman" w:hAnsi="Times New Roman" w:cs="Times New Roman"/>
          <w:color w:val="auto"/>
          <w:sz w:val="28"/>
          <w:szCs w:val="28"/>
          <w:lang w:val="en-US"/>
        </w:rPr>
        <w:t>tg</w:t>
      </w:r>
      <w:r w:rsidRPr="00CD0101">
        <w:rPr>
          <w:rFonts w:ascii="Times New Roman" w:eastAsia="Times New Roman" w:hAnsi="Times New Roman" w:cs="Times New Roman"/>
          <w:color w:val="auto"/>
          <w:sz w:val="28"/>
          <w:szCs w:val="28"/>
        </w:rPr>
        <w:t xml:space="preserve"> </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vertAlign w:val="subscript"/>
        </w:rPr>
        <w:t>уз</w:t>
      </w:r>
      <w:r w:rsidRPr="00CD0101">
        <w:rPr>
          <w:rFonts w:ascii="Bookman Old Style" w:eastAsia="Times New Roman" w:hAnsi="Bookman Old Style" w:cs="Times New Roman"/>
          <w:color w:val="auto"/>
          <w:sz w:val="28"/>
          <w:szCs w:val="28"/>
        </w:rPr>
        <w:t>:</w:t>
      </w:r>
    </w:p>
    <w:p w14:paraId="25D2819D"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42D3374F" w14:textId="77777777" w:rsidTr="00D97C51">
        <w:tc>
          <w:tcPr>
            <w:tcW w:w="4515" w:type="pct"/>
          </w:tcPr>
          <w:p w14:paraId="17C33496" w14:textId="77777777" w:rsidR="00CD0101" w:rsidRPr="00CD0101" w:rsidRDefault="00CD0101" w:rsidP="00CD0101">
            <w:pPr>
              <w:widowControl w:val="0"/>
              <w:autoSpaceDE w:val="0"/>
              <w:autoSpaceDN w:val="0"/>
              <w:adjustRightInd w:val="0"/>
              <w:jc w:val="center"/>
              <w:rPr>
                <w:rFonts w:ascii="Bookman Old Style" w:eastAsia="Times New Roman" w:hAnsi="Bookman Old Style" w:cs="Times New Roman"/>
                <w:color w:val="auto"/>
                <w:sz w:val="28"/>
                <w:szCs w:val="28"/>
              </w:rPr>
            </w:pPr>
            <w:r w:rsidRPr="00CD0101">
              <w:rPr>
                <w:rFonts w:ascii="Times New Roman" w:eastAsia="Times New Roman" w:hAnsi="Times New Roman" w:cs="Times New Roman"/>
                <w:color w:val="auto"/>
                <w:sz w:val="28"/>
                <w:szCs w:val="28"/>
                <w:lang w:val="en-US"/>
              </w:rPr>
              <w:t>tg</w:t>
            </w:r>
            <w:r w:rsidRPr="00CD0101">
              <w:rPr>
                <w:rFonts w:ascii="Times New Roman" w:eastAsia="Times New Roman" w:hAnsi="Times New Roman" w:cs="Times New Roman"/>
                <w:color w:val="auto"/>
                <w:sz w:val="28"/>
                <w:szCs w:val="28"/>
              </w:rPr>
              <w:t xml:space="preserve"> </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vertAlign w:val="subscript"/>
              </w:rPr>
              <w:t>уз</w:t>
            </w:r>
            <w:r w:rsidRPr="00CD0101">
              <w:rPr>
                <w:rFonts w:ascii="Bookman Old Style" w:eastAsia="Times New Roman" w:hAnsi="Bookman Old Style" w:cs="Times New Roman"/>
                <w:color w:val="auto"/>
                <w:sz w:val="28"/>
                <w:szCs w:val="28"/>
              </w:rPr>
              <w:t>=</w:t>
            </w:r>
            <w:r w:rsidRPr="00CD0101">
              <w:rPr>
                <w:rFonts w:ascii="Bookman Old Style" w:eastAsia="Times New Roman" w:hAnsi="Bookman Old Style" w:cs="Times New Roman"/>
                <w:color w:val="auto"/>
                <w:position w:val="-36"/>
                <w:sz w:val="28"/>
                <w:szCs w:val="28"/>
              </w:rPr>
              <w:object w:dxaOrig="700" w:dyaOrig="900" w14:anchorId="7A0A8685">
                <v:shape id="_x0000_i1027" type="#_x0000_t75" style="width:35.25pt;height:45pt" o:ole="">
                  <v:imagedata r:id="rId15" o:title=""/>
                </v:shape>
                <o:OLEObject Type="Embed" ProgID="Equation.3" ShapeID="_x0000_i1027" DrawAspect="Content" ObjectID="_1851659559" r:id="rId16"/>
              </w:object>
            </w:r>
            <w:r w:rsidRPr="00CD0101">
              <w:rPr>
                <w:rFonts w:ascii="Bookman Old Style" w:eastAsia="Times New Roman" w:hAnsi="Bookman Old Style" w:cs="Times New Roman"/>
                <w:color w:val="auto"/>
                <w:sz w:val="28"/>
                <w:szCs w:val="28"/>
              </w:rPr>
              <w:t>,</w:t>
            </w:r>
          </w:p>
        </w:tc>
        <w:tc>
          <w:tcPr>
            <w:tcW w:w="485" w:type="pct"/>
            <w:vAlign w:val="center"/>
          </w:tcPr>
          <w:p w14:paraId="36C51C16" w14:textId="77777777" w:rsidR="00CD0101" w:rsidRPr="00CD0101" w:rsidRDefault="00CD0101" w:rsidP="00D97C51">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(4.5)</w:t>
            </w:r>
          </w:p>
        </w:tc>
      </w:tr>
    </w:tbl>
    <w:p w14:paraId="3BFD97D5" w14:textId="77777777" w:rsidR="00CD0101" w:rsidRPr="00CD0101" w:rsidRDefault="00CD0101" w:rsidP="00CD0101">
      <w:pPr>
        <w:widowControl w:val="0"/>
        <w:tabs>
          <w:tab w:val="left" w:pos="0"/>
        </w:tabs>
        <w:autoSpaceDE w:val="0"/>
        <w:autoSpaceDN w:val="0"/>
        <w:adjustRightInd w:val="0"/>
        <w:ind w:firstLine="709"/>
        <w:jc w:val="both"/>
        <w:rPr>
          <w:rFonts w:ascii="Bookman Old Style" w:eastAsia="Times New Roman" w:hAnsi="Bookman Old Style" w:cs="Times New Roman"/>
          <w:color w:val="auto"/>
          <w:sz w:val="28"/>
          <w:szCs w:val="28"/>
        </w:rPr>
      </w:pPr>
    </w:p>
    <w:p w14:paraId="0AB6A0D2" w14:textId="77777777" w:rsidR="00CD0101" w:rsidRPr="00CD0101" w:rsidRDefault="00CD0101" w:rsidP="00CD0101">
      <w:pPr>
        <w:widowControl w:val="0"/>
        <w:tabs>
          <w:tab w:val="left" w:pos="0"/>
        </w:tabs>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Bookman Old Style" w:eastAsia="Times New Roman" w:hAnsi="Bookman Old Style" w:cs="Times New Roman"/>
          <w:color w:val="auto"/>
          <w:sz w:val="28"/>
          <w:szCs w:val="28"/>
        </w:rPr>
        <w:t xml:space="preserve">по </w:t>
      </w:r>
      <w:r w:rsidRPr="00CD0101">
        <w:rPr>
          <w:rFonts w:ascii="Times New Roman" w:eastAsia="Times New Roman" w:hAnsi="Times New Roman" w:cs="Times New Roman"/>
          <w:color w:val="auto"/>
          <w:sz w:val="28"/>
          <w:szCs w:val="28"/>
          <w:lang w:val="en-US"/>
        </w:rPr>
        <w:t>tg</w:t>
      </w:r>
      <w:r w:rsidRPr="00CD0101">
        <w:rPr>
          <w:rFonts w:ascii="Times New Roman" w:eastAsia="Times New Roman" w:hAnsi="Times New Roman" w:cs="Times New Roman"/>
          <w:color w:val="auto"/>
          <w:sz w:val="28"/>
          <w:szCs w:val="28"/>
        </w:rPr>
        <w:t xml:space="preserve"> </w:t>
      </w:r>
      <w:r w:rsidRPr="00CD0101">
        <w:rPr>
          <w:rFonts w:ascii="Bookman Old Style" w:eastAsia="Times New Roman" w:hAnsi="Bookman Old Style" w:cs="Times New Roman"/>
          <w:color w:val="auto"/>
          <w:sz w:val="28"/>
          <w:szCs w:val="28"/>
          <w:lang w:val="en-US"/>
        </w:rPr>
        <w:t></w:t>
      </w:r>
      <w:r w:rsidRPr="00CD0101">
        <w:rPr>
          <w:rFonts w:ascii="Bookman Old Style" w:eastAsia="Times New Roman" w:hAnsi="Bookman Old Style" w:cs="Times New Roman"/>
          <w:color w:val="auto"/>
          <w:sz w:val="28"/>
          <w:szCs w:val="28"/>
          <w:vertAlign w:val="subscript"/>
        </w:rPr>
        <w:t xml:space="preserve">уз </w:t>
      </w:r>
      <w:r w:rsidRPr="00CD0101">
        <w:rPr>
          <w:rFonts w:ascii="Times New Roman" w:eastAsia="Times New Roman" w:hAnsi="Times New Roman" w:cs="Times New Roman"/>
          <w:color w:val="auto"/>
          <w:sz w:val="28"/>
          <w:szCs w:val="28"/>
        </w:rPr>
        <w:t xml:space="preserve">определяют </w:t>
      </w:r>
      <w:r w:rsidRPr="00CD0101">
        <w:rPr>
          <w:rFonts w:ascii="Times New Roman" w:eastAsia="Times New Roman" w:hAnsi="Times New Roman" w:cs="Times New Roman"/>
          <w:color w:val="auto"/>
          <w:sz w:val="28"/>
          <w:szCs w:val="28"/>
          <w:lang w:val="en-US"/>
        </w:rPr>
        <w:t>cos</w:t>
      </w:r>
      <w:r w:rsidRPr="00CD0101">
        <w:rPr>
          <w:rFonts w:ascii="Bookman Old Style" w:eastAsia="Times New Roman" w:hAnsi="Bookman Old Style" w:cs="Times New Roman"/>
          <w:color w:val="auto"/>
          <w:sz w:val="28"/>
          <w:szCs w:val="28"/>
          <w:lang w:val="en-US"/>
        </w:rPr>
        <w:t></w:t>
      </w:r>
      <w:r w:rsidRPr="00CD0101">
        <w:rPr>
          <w:rFonts w:ascii="Times New Roman" w:eastAsia="Times New Roman" w:hAnsi="Times New Roman" w:cs="Times New Roman"/>
          <w:color w:val="auto"/>
          <w:sz w:val="28"/>
          <w:szCs w:val="28"/>
          <w:vertAlign w:val="subscript"/>
        </w:rPr>
        <w:t>уз</w:t>
      </w:r>
      <w:r w:rsidRPr="00CD0101">
        <w:rPr>
          <w:rFonts w:ascii="Times New Roman" w:eastAsia="Times New Roman" w:hAnsi="Times New Roman" w:cs="Times New Roman"/>
          <w:color w:val="auto"/>
          <w:sz w:val="28"/>
          <w:szCs w:val="28"/>
        </w:rPr>
        <w:t xml:space="preserve"> – средневзвешенное значение коэффициента мощности узла присоединения.</w:t>
      </w:r>
    </w:p>
    <w:p w14:paraId="1B4454FC"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10. Определяют эффективное число электроприемников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vertAlign w:val="subscript"/>
        </w:rPr>
        <w:t>э</w:t>
      </w:r>
      <w:r w:rsidRPr="00CD0101">
        <w:rPr>
          <w:rFonts w:ascii="Times New Roman" w:eastAsia="Times New Roman" w:hAnsi="Times New Roman" w:cs="Times New Roman"/>
          <w:color w:val="auto"/>
          <w:sz w:val="28"/>
          <w:szCs w:val="28"/>
        </w:rPr>
        <w:t xml:space="preserve">: </w:t>
      </w:r>
    </w:p>
    <w:p w14:paraId="277CFFF8"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vertAlign w:val="superscript"/>
        </w:rPr>
      </w:pPr>
      <w:r w:rsidRPr="00CD0101">
        <w:rPr>
          <w:rFonts w:ascii="Times New Roman" w:eastAsia="Times New Roman" w:hAnsi="Times New Roman" w:cs="Times New Roman"/>
          <w:color w:val="auto"/>
          <w:sz w:val="28"/>
          <w:szCs w:val="28"/>
        </w:rPr>
        <w:t xml:space="preserve"> </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4759801A" w14:textId="77777777" w:rsidTr="00D97C51">
        <w:tc>
          <w:tcPr>
            <w:tcW w:w="4515" w:type="pct"/>
          </w:tcPr>
          <w:p w14:paraId="01749E52"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vertAlign w:val="superscript"/>
              </w:rPr>
            </w:pPr>
            <w:r w:rsidRPr="00CD0101">
              <w:rPr>
                <w:rFonts w:ascii="Calibri" w:eastAsia="Times New Roman" w:hAnsi="Calibri" w:cs="Times New Roman"/>
                <w:color w:val="auto"/>
                <w:position w:val="-52"/>
                <w:sz w:val="28"/>
                <w:szCs w:val="28"/>
                <w:vertAlign w:val="superscript"/>
              </w:rPr>
              <w:object w:dxaOrig="1620" w:dyaOrig="1280" w14:anchorId="00D79208">
                <v:shape id="_x0000_i1028" type="#_x0000_t75" style="width:81pt;height:63.75pt" o:ole="">
                  <v:imagedata r:id="rId17" o:title=""/>
                </v:shape>
                <o:OLEObject Type="Embed" ProgID="Equation.3" ShapeID="_x0000_i1028" DrawAspect="Content" ObjectID="_1851659560" r:id="rId18"/>
              </w:object>
            </w:r>
            <w:r w:rsidRPr="00CD0101">
              <w:rPr>
                <w:rFonts w:ascii="Times New Roman" w:eastAsia="Times New Roman" w:hAnsi="Times New Roman" w:cs="Times New Roman"/>
                <w:color w:val="auto"/>
                <w:sz w:val="28"/>
                <w:szCs w:val="28"/>
                <w:vertAlign w:val="superscript"/>
              </w:rPr>
              <w:t>,</w:t>
            </w:r>
          </w:p>
        </w:tc>
        <w:tc>
          <w:tcPr>
            <w:tcW w:w="485" w:type="pct"/>
            <w:vAlign w:val="center"/>
          </w:tcPr>
          <w:p w14:paraId="71EA5F5E" w14:textId="77777777" w:rsidR="00CD0101" w:rsidRPr="00CD0101" w:rsidRDefault="00CD0101" w:rsidP="00D97C51">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(4.6)</w:t>
            </w:r>
          </w:p>
        </w:tc>
      </w:tr>
    </w:tbl>
    <w:p w14:paraId="4F943A7D"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vertAlign w:val="superscript"/>
        </w:rPr>
      </w:pPr>
      <w:r w:rsidRPr="00CD0101">
        <w:rPr>
          <w:rFonts w:ascii="Times New Roman" w:eastAsia="Times New Roman" w:hAnsi="Times New Roman" w:cs="Times New Roman"/>
          <w:color w:val="auto"/>
          <w:sz w:val="28"/>
          <w:szCs w:val="28"/>
          <w:vertAlign w:val="superscript"/>
        </w:rPr>
        <w:t xml:space="preserve"> </w:t>
      </w:r>
    </w:p>
    <w:p w14:paraId="0494AD7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Если определение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vertAlign w:val="subscript"/>
        </w:rPr>
        <w:t xml:space="preserve">э </w:t>
      </w:r>
      <w:r w:rsidRPr="00CD0101">
        <w:rPr>
          <w:rFonts w:ascii="Times New Roman" w:eastAsia="Times New Roman" w:hAnsi="Times New Roman" w:cs="Times New Roman"/>
          <w:color w:val="auto"/>
          <w:sz w:val="28"/>
          <w:szCs w:val="28"/>
        </w:rPr>
        <w:t>затруднено из-за</w:t>
      </w:r>
      <w:r w:rsidRPr="00CD0101">
        <w:rPr>
          <w:rFonts w:ascii="Times New Roman" w:eastAsia="Times New Roman" w:hAnsi="Times New Roman" w:cs="Times New Roman"/>
          <w:color w:val="auto"/>
          <w:sz w:val="28"/>
          <w:szCs w:val="28"/>
          <w:vertAlign w:val="subscript"/>
        </w:rPr>
        <w:t xml:space="preserve"> </w:t>
      </w:r>
      <w:r w:rsidRPr="00CD0101">
        <w:rPr>
          <w:rFonts w:ascii="Times New Roman" w:eastAsia="Times New Roman" w:hAnsi="Times New Roman" w:cs="Times New Roman"/>
          <w:color w:val="auto"/>
          <w:sz w:val="28"/>
          <w:szCs w:val="28"/>
        </w:rPr>
        <w:t xml:space="preserve">большого количества ЭП, то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vertAlign w:val="subscript"/>
        </w:rPr>
        <w:t xml:space="preserve">э </w:t>
      </w:r>
      <w:r w:rsidRPr="00CD0101">
        <w:rPr>
          <w:rFonts w:ascii="Times New Roman" w:eastAsia="Times New Roman" w:hAnsi="Times New Roman" w:cs="Times New Roman"/>
          <w:color w:val="auto"/>
          <w:sz w:val="28"/>
          <w:szCs w:val="28"/>
        </w:rPr>
        <w:t>находят по одной из формул (см. табл.</w:t>
      </w:r>
      <w:r w:rsidR="006207FD">
        <w:rPr>
          <w:rFonts w:ascii="Times New Roman" w:eastAsia="Times New Roman" w:hAnsi="Times New Roman" w:cs="Times New Roman"/>
          <w:color w:val="auto"/>
          <w:sz w:val="28"/>
          <w:szCs w:val="28"/>
        </w:rPr>
        <w:t>А</w:t>
      </w:r>
      <w:r w:rsidRPr="00CD0101">
        <w:rPr>
          <w:rFonts w:ascii="Times New Roman" w:eastAsia="Times New Roman" w:hAnsi="Times New Roman" w:cs="Times New Roman"/>
          <w:color w:val="auto"/>
          <w:sz w:val="28"/>
          <w:szCs w:val="28"/>
        </w:rPr>
        <w:t xml:space="preserve">.2 </w:t>
      </w:r>
      <w:r w:rsidR="006207FD">
        <w:rPr>
          <w:rFonts w:ascii="Times New Roman" w:eastAsia="Times New Roman" w:hAnsi="Times New Roman" w:cs="Times New Roman"/>
          <w:color w:val="auto"/>
          <w:sz w:val="28"/>
          <w:szCs w:val="28"/>
        </w:rPr>
        <w:t>(прил. А</w:t>
      </w:r>
      <w:r w:rsidR="00C96148">
        <w:rPr>
          <w:rFonts w:ascii="Times New Roman" w:eastAsia="Times New Roman" w:hAnsi="Times New Roman" w:cs="Times New Roman"/>
          <w:color w:val="auto"/>
          <w:sz w:val="28"/>
          <w:szCs w:val="28"/>
        </w:rPr>
        <w:t>)</w:t>
      </w:r>
      <w:r w:rsidR="00C96148"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rPr>
        <w:t xml:space="preserve">в зависимости от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K</w:t>
      </w:r>
      <w:r w:rsidRPr="00CD0101">
        <w:rPr>
          <w:rFonts w:ascii="Times New Roman" w:eastAsia="Times New Roman" w:hAnsi="Times New Roman" w:cs="Times New Roman"/>
          <w:color w:val="auto"/>
          <w:sz w:val="28"/>
          <w:szCs w:val="28"/>
          <w:vertAlign w:val="subscript"/>
        </w:rPr>
        <w:t>и ср</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m</w:t>
      </w:r>
      <w:r w:rsidRPr="00CD0101">
        <w:rPr>
          <w:rFonts w:ascii="Times New Roman" w:eastAsia="Times New Roman" w:hAnsi="Times New Roman" w:cs="Times New Roman"/>
          <w:color w:val="auto"/>
          <w:sz w:val="28"/>
          <w:szCs w:val="28"/>
        </w:rPr>
        <w:t xml:space="preserve">. </w:t>
      </w:r>
    </w:p>
    <w:p w14:paraId="56CFA93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11. В зависимости от К</w:t>
      </w:r>
      <w:r w:rsidRPr="00CD0101">
        <w:rPr>
          <w:rFonts w:ascii="Times New Roman" w:eastAsia="Times New Roman" w:hAnsi="Times New Roman" w:cs="Times New Roman"/>
          <w:color w:val="auto"/>
          <w:sz w:val="28"/>
          <w:szCs w:val="28"/>
          <w:vertAlign w:val="subscript"/>
        </w:rPr>
        <w:t>и ср</w:t>
      </w:r>
      <w:r w:rsidRPr="00CD0101">
        <w:rPr>
          <w:rFonts w:ascii="Times New Roman" w:eastAsia="Times New Roman" w:hAnsi="Times New Roman" w:cs="Times New Roman"/>
          <w:color w:val="auto"/>
          <w:sz w:val="28"/>
          <w:szCs w:val="28"/>
        </w:rPr>
        <w:t xml:space="preserve"> и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vertAlign w:val="subscript"/>
        </w:rPr>
        <w:t>э</w:t>
      </w:r>
      <w:r w:rsidRPr="00CD0101">
        <w:rPr>
          <w:rFonts w:ascii="Times New Roman" w:eastAsia="Times New Roman" w:hAnsi="Times New Roman" w:cs="Times New Roman"/>
          <w:color w:val="auto"/>
          <w:sz w:val="28"/>
          <w:szCs w:val="28"/>
        </w:rPr>
        <w:t xml:space="preserve"> определяют коэффициент максимума К</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rPr>
        <w:t xml:space="preserve"> (см табл.</w:t>
      </w:r>
      <w:r w:rsidR="006207FD">
        <w:rPr>
          <w:rFonts w:ascii="Times New Roman" w:eastAsia="Times New Roman" w:hAnsi="Times New Roman" w:cs="Times New Roman"/>
          <w:color w:val="auto"/>
          <w:sz w:val="28"/>
          <w:szCs w:val="28"/>
        </w:rPr>
        <w:t>А</w:t>
      </w:r>
      <w:r w:rsidRPr="00CD0101">
        <w:rPr>
          <w:rFonts w:ascii="Times New Roman" w:eastAsia="Times New Roman" w:hAnsi="Times New Roman" w:cs="Times New Roman"/>
          <w:color w:val="auto"/>
          <w:sz w:val="28"/>
          <w:szCs w:val="28"/>
        </w:rPr>
        <w:t xml:space="preserve">.4 </w:t>
      </w:r>
      <w:r w:rsidR="006207FD">
        <w:rPr>
          <w:rFonts w:ascii="Times New Roman" w:eastAsia="Times New Roman" w:hAnsi="Times New Roman" w:cs="Times New Roman"/>
          <w:color w:val="auto"/>
          <w:sz w:val="28"/>
          <w:szCs w:val="28"/>
        </w:rPr>
        <w:t>(прил. А</w:t>
      </w:r>
      <w:r w:rsidR="00C96148">
        <w:rPr>
          <w:rFonts w:ascii="Times New Roman" w:eastAsia="Times New Roman" w:hAnsi="Times New Roman" w:cs="Times New Roman"/>
          <w:color w:val="auto"/>
          <w:sz w:val="28"/>
          <w:szCs w:val="28"/>
        </w:rPr>
        <w:t>)</w:t>
      </w:r>
    </w:p>
    <w:p w14:paraId="779A730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i/>
          <w:color w:val="auto"/>
          <w:sz w:val="28"/>
          <w:szCs w:val="28"/>
        </w:rPr>
        <w:t>Для ЭП с постоянным  графиком нагрузки К</w:t>
      </w:r>
      <w:r w:rsidRPr="00CD0101">
        <w:rPr>
          <w:rFonts w:ascii="Times New Roman" w:eastAsia="Times New Roman" w:hAnsi="Times New Roman" w:cs="Times New Roman"/>
          <w:i/>
          <w:color w:val="auto"/>
          <w:sz w:val="28"/>
          <w:szCs w:val="28"/>
          <w:vertAlign w:val="subscript"/>
        </w:rPr>
        <w:t>м</w:t>
      </w:r>
      <w:r w:rsidRPr="00CD0101">
        <w:rPr>
          <w:rFonts w:ascii="Times New Roman" w:eastAsia="Times New Roman" w:hAnsi="Times New Roman" w:cs="Times New Roman"/>
          <w:i/>
          <w:color w:val="auto"/>
          <w:sz w:val="28"/>
          <w:szCs w:val="28"/>
        </w:rPr>
        <w:t>=1</w:t>
      </w:r>
      <w:r w:rsidRPr="00CD0101">
        <w:rPr>
          <w:rFonts w:ascii="Times New Roman" w:eastAsia="Times New Roman" w:hAnsi="Times New Roman" w:cs="Times New Roman"/>
          <w:color w:val="auto"/>
          <w:sz w:val="28"/>
          <w:szCs w:val="28"/>
        </w:rPr>
        <w:t>.</w:t>
      </w:r>
    </w:p>
    <w:p w14:paraId="7B3C80AD"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12. Определяют расчётную активную мощность Р</w:t>
      </w:r>
      <w:r w:rsidRPr="00CD0101">
        <w:rPr>
          <w:rFonts w:ascii="Times New Roman" w:eastAsia="Times New Roman" w:hAnsi="Times New Roman" w:cs="Times New Roman"/>
          <w:color w:val="auto"/>
          <w:sz w:val="28"/>
          <w:szCs w:val="28"/>
          <w:vertAlign w:val="subscript"/>
        </w:rPr>
        <w:t>р</w:t>
      </w:r>
      <w:r w:rsidRPr="00CD0101">
        <w:rPr>
          <w:rFonts w:ascii="Times New Roman" w:eastAsia="Times New Roman" w:hAnsi="Times New Roman" w:cs="Times New Roman"/>
          <w:color w:val="auto"/>
          <w:sz w:val="28"/>
          <w:szCs w:val="28"/>
        </w:rPr>
        <w:t>, кВт</w:t>
      </w:r>
    </w:p>
    <w:p w14:paraId="5B216DA6"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t xml:space="preserve"> </w:t>
      </w:r>
    </w:p>
    <w:tbl>
      <w:tblPr>
        <w:tblStyle w:val="af"/>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25"/>
        <w:gridCol w:w="901"/>
      </w:tblGrid>
      <w:tr w:rsidR="00CD0101" w:rsidRPr="00CD0101" w14:paraId="4166705E" w14:textId="77777777" w:rsidTr="00CD0101">
        <w:tc>
          <w:tcPr>
            <w:tcW w:w="8025" w:type="dxa"/>
          </w:tcPr>
          <w:p w14:paraId="2C785C70"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vertAlign w:val="subscript"/>
              </w:rPr>
            </w:pPr>
            <w:r w:rsidRPr="00CD0101">
              <w:rPr>
                <w:rFonts w:ascii="Times New Roman" w:eastAsia="Times New Roman" w:hAnsi="Times New Roman" w:cs="Times New Roman"/>
                <w:color w:val="auto"/>
                <w:sz w:val="28"/>
                <w:szCs w:val="28"/>
              </w:rPr>
              <w:t>Р</w:t>
            </w:r>
            <w:r w:rsidRPr="00CD0101">
              <w:rPr>
                <w:rFonts w:ascii="Times New Roman" w:eastAsia="Times New Roman" w:hAnsi="Times New Roman" w:cs="Times New Roman"/>
                <w:color w:val="auto"/>
                <w:sz w:val="28"/>
                <w:szCs w:val="28"/>
                <w:vertAlign w:val="subscript"/>
              </w:rPr>
              <w:t xml:space="preserve">р </w:t>
            </w:r>
            <w:r w:rsidRPr="00CD0101">
              <w:rPr>
                <w:rFonts w:ascii="Times New Roman" w:eastAsia="Times New Roman" w:hAnsi="Times New Roman" w:cs="Times New Roman"/>
                <w:color w:val="auto"/>
                <w:sz w:val="28"/>
                <w:szCs w:val="28"/>
              </w:rPr>
              <w:t>= К</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rPr>
              <w:t xml:space="preserve"> Р</w:t>
            </w:r>
            <w:r w:rsidRPr="00CD0101">
              <w:rPr>
                <w:rFonts w:ascii="Times New Roman" w:eastAsia="Times New Roman" w:hAnsi="Times New Roman" w:cs="Times New Roman"/>
                <w:color w:val="auto"/>
                <w:sz w:val="28"/>
                <w:szCs w:val="28"/>
                <w:vertAlign w:val="subscript"/>
              </w:rPr>
              <w:t>см, уз</w:t>
            </w:r>
          </w:p>
        </w:tc>
        <w:tc>
          <w:tcPr>
            <w:tcW w:w="901" w:type="dxa"/>
          </w:tcPr>
          <w:p w14:paraId="207EF414"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(4.7)</w:t>
            </w:r>
          </w:p>
        </w:tc>
      </w:tr>
    </w:tbl>
    <w:p w14:paraId="11F19C78"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vertAlign w:val="subscript"/>
        </w:rPr>
      </w:pPr>
    </w:p>
    <w:p w14:paraId="7D0C64A8"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13. Определяют расчетную реактивную мощность </w:t>
      </w: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р</w:t>
      </w:r>
      <w:r w:rsidRPr="00CD0101">
        <w:rPr>
          <w:rFonts w:ascii="Times New Roman" w:eastAsia="Times New Roman" w:hAnsi="Times New Roman" w:cs="Times New Roman"/>
          <w:color w:val="auto"/>
          <w:sz w:val="28"/>
          <w:szCs w:val="28"/>
        </w:rPr>
        <w:t xml:space="preserve">, кВАр. </w:t>
      </w:r>
      <w:r w:rsidRPr="00CD0101">
        <w:rPr>
          <w:rFonts w:ascii="Times New Roman" w:eastAsia="Times New Roman" w:hAnsi="Times New Roman" w:cs="Times New Roman"/>
          <w:color w:val="auto"/>
          <w:sz w:val="28"/>
          <w:szCs w:val="28"/>
          <w:vertAlign w:val="subscript"/>
        </w:rPr>
        <w:t xml:space="preserve"> </w:t>
      </w:r>
    </w:p>
    <w:p w14:paraId="5F7E82A8"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При К</w:t>
      </w:r>
      <w:r w:rsidRPr="00CD0101">
        <w:rPr>
          <w:rFonts w:ascii="Times New Roman" w:eastAsia="Times New Roman" w:hAnsi="Times New Roman" w:cs="Times New Roman"/>
          <w:color w:val="auto"/>
          <w:sz w:val="28"/>
          <w:szCs w:val="28"/>
          <w:vertAlign w:val="subscript"/>
        </w:rPr>
        <w:t xml:space="preserve">и уз </w:t>
      </w:r>
      <w:r w:rsidRPr="00CD0101">
        <w:rPr>
          <w:rFonts w:ascii="Bookman Old Style" w:eastAsia="Times New Roman" w:hAnsi="Bookman Old Style" w:cs="Times New Roman"/>
          <w:color w:val="auto"/>
          <w:sz w:val="28"/>
          <w:szCs w:val="28"/>
        </w:rPr>
        <w:t xml:space="preserve">&lt; </w:t>
      </w:r>
      <w:r w:rsidRPr="00CD0101">
        <w:rPr>
          <w:rFonts w:ascii="Times New Roman" w:eastAsia="Times New Roman" w:hAnsi="Times New Roman" w:cs="Times New Roman"/>
          <w:color w:val="auto"/>
          <w:sz w:val="28"/>
          <w:szCs w:val="28"/>
        </w:rPr>
        <w:t xml:space="preserve">0,2 и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vertAlign w:val="subscript"/>
        </w:rPr>
        <w:t xml:space="preserve">э </w:t>
      </w:r>
      <w:r w:rsidRPr="00CD0101">
        <w:rPr>
          <w:rFonts w:ascii="Times New Roman" w:eastAsia="Times New Roman" w:hAnsi="Times New Roman" w:cs="Times New Roman"/>
          <w:color w:val="auto"/>
          <w:sz w:val="28"/>
          <w:szCs w:val="28"/>
        </w:rPr>
        <w:t>≤ 100, а также при К</w:t>
      </w:r>
      <w:r w:rsidRPr="00CD0101">
        <w:rPr>
          <w:rFonts w:ascii="Times New Roman" w:eastAsia="Times New Roman" w:hAnsi="Times New Roman" w:cs="Times New Roman"/>
          <w:color w:val="auto"/>
          <w:sz w:val="28"/>
          <w:szCs w:val="28"/>
          <w:vertAlign w:val="subscript"/>
        </w:rPr>
        <w:t xml:space="preserve">и у </w:t>
      </w:r>
      <w:r w:rsidRPr="00CD0101">
        <w:rPr>
          <w:rFonts w:ascii="Arial" w:eastAsia="Times New Roman" w:hAnsi="Arial" w:cs="Arial"/>
          <w:color w:val="auto"/>
          <w:sz w:val="28"/>
          <w:szCs w:val="28"/>
        </w:rPr>
        <w:t xml:space="preserve">≥ </w:t>
      </w:r>
      <w:r w:rsidRPr="00CD0101">
        <w:rPr>
          <w:rFonts w:ascii="Times New Roman" w:eastAsia="Times New Roman" w:hAnsi="Times New Roman" w:cs="Times New Roman"/>
          <w:color w:val="auto"/>
          <w:sz w:val="28"/>
          <w:szCs w:val="28"/>
        </w:rPr>
        <w:t xml:space="preserve">0,2 и </w:t>
      </w:r>
      <w:r w:rsidRPr="00CD0101">
        <w:rPr>
          <w:rFonts w:ascii="Times New Roman" w:eastAsia="Times New Roman" w:hAnsi="Times New Roman" w:cs="Times New Roman"/>
          <w:color w:val="auto"/>
          <w:sz w:val="28"/>
          <w:szCs w:val="28"/>
          <w:lang w:val="en-US"/>
        </w:rPr>
        <w:t>n</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vertAlign w:val="subscript"/>
        </w:rPr>
        <w:t>э</w:t>
      </w:r>
      <w:r w:rsidRPr="00CD0101">
        <w:rPr>
          <w:rFonts w:ascii="Arial" w:eastAsia="Times New Roman" w:hAnsi="Arial" w:cs="Arial"/>
          <w:color w:val="auto"/>
          <w:sz w:val="28"/>
          <w:szCs w:val="28"/>
        </w:rPr>
        <w:t>≤</w:t>
      </w:r>
      <w:r w:rsidRPr="00CD0101">
        <w:rPr>
          <w:rFonts w:ascii="Times New Roman" w:eastAsia="Times New Roman" w:hAnsi="Times New Roman" w:cs="Times New Roman"/>
          <w:color w:val="auto"/>
          <w:sz w:val="28"/>
          <w:szCs w:val="28"/>
        </w:rPr>
        <w:t>10 коэффициент К</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vertAlign w:val="superscript"/>
        </w:rPr>
        <w:t>1</w:t>
      </w:r>
      <w:r w:rsidRPr="00CD0101">
        <w:rPr>
          <w:rFonts w:ascii="Times New Roman" w:eastAsia="Times New Roman" w:hAnsi="Times New Roman" w:cs="Times New Roman"/>
          <w:color w:val="auto"/>
          <w:sz w:val="28"/>
          <w:szCs w:val="28"/>
        </w:rPr>
        <w:t>= 1,1. Во всех остальных случаях можно принять К</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vertAlign w:val="superscript"/>
        </w:rPr>
        <w:t xml:space="preserve">1 </w:t>
      </w:r>
      <w:r w:rsidRPr="00CD0101">
        <w:rPr>
          <w:rFonts w:ascii="Times New Roman" w:eastAsia="Times New Roman" w:hAnsi="Times New Roman" w:cs="Times New Roman"/>
          <w:color w:val="auto"/>
          <w:sz w:val="28"/>
          <w:szCs w:val="28"/>
        </w:rPr>
        <w:t>= 1.</w:t>
      </w:r>
    </w:p>
    <w:p w14:paraId="13674A2A"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                       </w:t>
      </w:r>
    </w:p>
    <w:tbl>
      <w:tblPr>
        <w:tblStyle w:val="af"/>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25"/>
        <w:gridCol w:w="901"/>
      </w:tblGrid>
      <w:tr w:rsidR="00CD0101" w:rsidRPr="00CD0101" w14:paraId="66A3912C" w14:textId="77777777" w:rsidTr="00CD0101">
        <w:tc>
          <w:tcPr>
            <w:tcW w:w="8025" w:type="dxa"/>
          </w:tcPr>
          <w:p w14:paraId="7C94ECA5"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 xml:space="preserve">р </w:t>
            </w:r>
            <w:r w:rsidRPr="00CD0101">
              <w:rPr>
                <w:rFonts w:ascii="Times New Roman" w:eastAsia="Times New Roman" w:hAnsi="Times New Roman" w:cs="Times New Roman"/>
                <w:color w:val="auto"/>
                <w:sz w:val="28"/>
                <w:szCs w:val="28"/>
              </w:rPr>
              <w:t xml:space="preserve">= К </w:t>
            </w:r>
            <w:r w:rsidRPr="00CD0101">
              <w:rPr>
                <w:rFonts w:ascii="Times New Roman" w:eastAsia="Times New Roman" w:hAnsi="Times New Roman" w:cs="Times New Roman"/>
                <w:color w:val="auto"/>
                <w:sz w:val="28"/>
                <w:szCs w:val="28"/>
                <w:vertAlign w:val="subscript"/>
              </w:rPr>
              <w:t>м</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vertAlign w:val="superscript"/>
              </w:rPr>
              <w:t>1</w:t>
            </w:r>
            <w:r w:rsidRPr="00CD0101">
              <w:rPr>
                <w:rFonts w:ascii="Times New Roman" w:eastAsia="Times New Roman" w:hAnsi="Times New Roman" w:cs="Times New Roman"/>
                <w:color w:val="auto"/>
                <w:sz w:val="28"/>
                <w:szCs w:val="28"/>
                <w:lang w:val="en-US"/>
              </w:rPr>
              <w:t>Q</w:t>
            </w:r>
            <w:r w:rsidRPr="00CD0101">
              <w:rPr>
                <w:rFonts w:ascii="Times New Roman" w:eastAsia="Times New Roman" w:hAnsi="Times New Roman" w:cs="Times New Roman"/>
                <w:color w:val="auto"/>
                <w:sz w:val="28"/>
                <w:szCs w:val="28"/>
                <w:vertAlign w:val="subscript"/>
              </w:rPr>
              <w:t>см, уз</w:t>
            </w:r>
            <w:r w:rsidRPr="00CD0101">
              <w:rPr>
                <w:rFonts w:ascii="Times New Roman" w:eastAsia="Times New Roman" w:hAnsi="Times New Roman" w:cs="Times New Roman"/>
                <w:color w:val="auto"/>
                <w:sz w:val="28"/>
                <w:szCs w:val="28"/>
              </w:rPr>
              <w:t>.</w:t>
            </w:r>
          </w:p>
        </w:tc>
        <w:tc>
          <w:tcPr>
            <w:tcW w:w="901" w:type="dxa"/>
          </w:tcPr>
          <w:p w14:paraId="78476967"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(4.8)</w:t>
            </w:r>
          </w:p>
        </w:tc>
      </w:tr>
    </w:tbl>
    <w:p w14:paraId="2C052F76"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p>
    <w:p w14:paraId="5DFA799D" w14:textId="77777777" w:rsidR="00CD0101" w:rsidRPr="00CD0101" w:rsidRDefault="00CD0101" w:rsidP="00CD0101">
      <w:pPr>
        <w:widowControl w:val="0"/>
        <w:autoSpaceDE w:val="0"/>
        <w:autoSpaceDN w:val="0"/>
        <w:adjustRightInd w:val="0"/>
        <w:ind w:firstLine="708"/>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lastRenderedPageBreak/>
        <w:t xml:space="preserve">14. Определяют полную мощность </w:t>
      </w:r>
      <w:r w:rsidRPr="00CD0101">
        <w:rPr>
          <w:rFonts w:ascii="Times New Roman" w:eastAsia="Times New Roman" w:hAnsi="Times New Roman" w:cs="Times New Roman"/>
          <w:color w:val="auto"/>
          <w:sz w:val="28"/>
          <w:szCs w:val="28"/>
          <w:lang w:val="en-US"/>
        </w:rPr>
        <w:t>S</w:t>
      </w:r>
      <w:r w:rsidRPr="00CD0101">
        <w:rPr>
          <w:rFonts w:ascii="Times New Roman" w:eastAsia="Times New Roman" w:hAnsi="Times New Roman" w:cs="Times New Roman"/>
          <w:color w:val="auto"/>
          <w:sz w:val="28"/>
          <w:szCs w:val="28"/>
          <w:vertAlign w:val="subscript"/>
        </w:rPr>
        <w:t>р</w:t>
      </w:r>
      <w:r w:rsidRPr="00CD0101">
        <w:rPr>
          <w:rFonts w:ascii="Times New Roman" w:eastAsia="Times New Roman" w:hAnsi="Times New Roman" w:cs="Times New Roman"/>
          <w:color w:val="auto"/>
          <w:sz w:val="28"/>
          <w:szCs w:val="28"/>
        </w:rPr>
        <w:t xml:space="preserve">, кВА, </w:t>
      </w:r>
    </w:p>
    <w:p w14:paraId="6D185B44" w14:textId="77777777" w:rsidR="00CD0101" w:rsidRPr="00CD0101" w:rsidRDefault="00CD0101" w:rsidP="00CD0101">
      <w:pPr>
        <w:widowControl w:val="0"/>
        <w:autoSpaceDE w:val="0"/>
        <w:autoSpaceDN w:val="0"/>
        <w:adjustRightInd w:val="0"/>
        <w:ind w:left="360"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2FDA3751" w14:textId="77777777" w:rsidTr="00CD0101">
        <w:tc>
          <w:tcPr>
            <w:tcW w:w="8385" w:type="dxa"/>
          </w:tcPr>
          <w:p w14:paraId="5A723ABC"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S</w:t>
            </w:r>
            <w:r w:rsidRPr="00CD0101">
              <w:rPr>
                <w:rFonts w:ascii="Times New Roman" w:eastAsia="Times New Roman" w:hAnsi="Times New Roman" w:cs="Times New Roman"/>
                <w:color w:val="auto"/>
                <w:sz w:val="28"/>
                <w:szCs w:val="28"/>
                <w:vertAlign w:val="subscript"/>
              </w:rPr>
              <w:t>р</w:t>
            </w:r>
            <w:r w:rsidRPr="00CD0101">
              <w:rPr>
                <w:rFonts w:ascii="Times New Roman" w:eastAsia="Times New Roman" w:hAnsi="Times New Roman" w:cs="Times New Roman"/>
                <w:color w:val="auto"/>
                <w:sz w:val="28"/>
                <w:szCs w:val="28"/>
              </w:rPr>
              <w:t xml:space="preserve">= </w:t>
            </w:r>
            <w:r w:rsidRPr="00CD0101">
              <w:rPr>
                <w:rFonts w:ascii="Calibri" w:eastAsia="Times New Roman" w:hAnsi="Calibri" w:cs="Times New Roman"/>
                <w:color w:val="auto"/>
                <w:position w:val="-22"/>
                <w:sz w:val="28"/>
                <w:szCs w:val="28"/>
              </w:rPr>
              <w:object w:dxaOrig="1160" w:dyaOrig="600" w14:anchorId="6909FE2B">
                <v:shape id="_x0000_i1029" type="#_x0000_t75" style="width:57.75pt;height:30pt" o:ole="">
                  <v:imagedata r:id="rId19" o:title=""/>
                </v:shape>
                <o:OLEObject Type="Embed" ProgID="Equation.3" ShapeID="_x0000_i1029" DrawAspect="Content" ObjectID="_1851659561" r:id="rId20"/>
              </w:object>
            </w:r>
            <w:r w:rsidRPr="00CD0101">
              <w:rPr>
                <w:rFonts w:ascii="Times New Roman" w:eastAsia="Times New Roman" w:hAnsi="Times New Roman" w:cs="Times New Roman"/>
                <w:color w:val="auto"/>
                <w:sz w:val="28"/>
                <w:szCs w:val="28"/>
              </w:rPr>
              <w:t>.</w:t>
            </w:r>
          </w:p>
        </w:tc>
        <w:tc>
          <w:tcPr>
            <w:tcW w:w="901" w:type="dxa"/>
            <w:vAlign w:val="center"/>
          </w:tcPr>
          <w:p w14:paraId="6B442206"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(4.9)</w:t>
            </w:r>
          </w:p>
        </w:tc>
      </w:tr>
    </w:tbl>
    <w:p w14:paraId="6188F11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5D9526C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и расчетный ток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w:t>
      </w:r>
      <w:r w:rsidRPr="00CD0101">
        <w:rPr>
          <w:rFonts w:ascii="Times New Roman" w:eastAsia="Times New Roman" w:hAnsi="Times New Roman" w:cs="Times New Roman"/>
          <w:color w:val="auto"/>
          <w:sz w:val="28"/>
          <w:szCs w:val="28"/>
        </w:rPr>
        <w:t>, А,</w:t>
      </w:r>
    </w:p>
    <w:p w14:paraId="3DFDF8C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1B5AA4F1" w14:textId="77777777" w:rsidTr="00CD0101">
        <w:tc>
          <w:tcPr>
            <w:tcW w:w="8385" w:type="dxa"/>
          </w:tcPr>
          <w:p w14:paraId="533D2176"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lang w:val="en-US"/>
              </w:rPr>
              <w:t>p</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S</w:t>
            </w:r>
            <w:r w:rsidRPr="00CD0101">
              <w:rPr>
                <w:rFonts w:ascii="Times New Roman" w:eastAsia="Times New Roman" w:hAnsi="Times New Roman" w:cs="Times New Roman"/>
                <w:color w:val="auto"/>
                <w:sz w:val="28"/>
                <w:szCs w:val="28"/>
                <w:vertAlign w:val="subscript"/>
                <w:lang w:val="en-US"/>
              </w:rPr>
              <w:t>p</w:t>
            </w:r>
            <w:r w:rsidRPr="00CD0101">
              <w:rPr>
                <w:rFonts w:ascii="Times New Roman" w:eastAsia="Times New Roman" w:hAnsi="Times New Roman" w:cs="Times New Roman"/>
                <w:color w:val="auto"/>
                <w:sz w:val="28"/>
                <w:szCs w:val="28"/>
                <w:vertAlign w:val="subscript"/>
              </w:rPr>
              <w:t xml:space="preserve"> </w:t>
            </w:r>
            <w:r w:rsidRPr="00CD0101">
              <w:rPr>
                <w:rFonts w:ascii="Times New Roman" w:eastAsia="Times New Roman" w:hAnsi="Times New Roman" w:cs="Times New Roman"/>
                <w:color w:val="auto"/>
                <w:sz w:val="28"/>
                <w:szCs w:val="28"/>
              </w:rPr>
              <w:t>/ (</w:t>
            </w:r>
            <w:r w:rsidRPr="00CD0101">
              <w:rPr>
                <w:rFonts w:ascii="Calibri" w:eastAsia="Times New Roman" w:hAnsi="Calibri" w:cs="Times New Roman"/>
                <w:color w:val="auto"/>
                <w:position w:val="-8"/>
                <w:sz w:val="28"/>
                <w:szCs w:val="28"/>
              </w:rPr>
              <w:object w:dxaOrig="360" w:dyaOrig="360" w14:anchorId="3F68997B">
                <v:shape id="_x0000_i1030" type="#_x0000_t75" style="width:18pt;height:18pt" o:ole="">
                  <v:imagedata r:id="rId21" o:title=""/>
                </v:shape>
                <o:OLEObject Type="Embed" ProgID="Equation.3" ShapeID="_x0000_i1030" DrawAspect="Content" ObjectID="_1851659562" r:id="rId22"/>
              </w:objec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U</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w:t>
            </w:r>
          </w:p>
        </w:tc>
        <w:tc>
          <w:tcPr>
            <w:tcW w:w="901" w:type="dxa"/>
          </w:tcPr>
          <w:p w14:paraId="6B3996CA"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(4.10)</w:t>
            </w:r>
          </w:p>
        </w:tc>
      </w:tr>
    </w:tbl>
    <w:p w14:paraId="7F767834" w14:textId="77777777" w:rsidR="00CD0101" w:rsidRPr="00CD0101" w:rsidRDefault="00CD0101" w:rsidP="00CD0101">
      <w:pPr>
        <w:widowControl w:val="0"/>
        <w:autoSpaceDE w:val="0"/>
        <w:autoSpaceDN w:val="0"/>
        <w:adjustRightInd w:val="0"/>
        <w:ind w:left="720" w:firstLine="709"/>
        <w:jc w:val="center"/>
        <w:rPr>
          <w:rFonts w:ascii="Times New Roman" w:eastAsia="Times New Roman" w:hAnsi="Times New Roman" w:cs="Times New Roman"/>
          <w:b/>
          <w:color w:val="auto"/>
        </w:rPr>
      </w:pPr>
      <w:r w:rsidRPr="00CD0101">
        <w:rPr>
          <w:rFonts w:ascii="Times New Roman" w:eastAsia="Times New Roman" w:hAnsi="Times New Roman" w:cs="Times New Roman"/>
          <w:color w:val="auto"/>
          <w:sz w:val="28"/>
          <w:szCs w:val="28"/>
        </w:rPr>
        <w:tab/>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719"/>
        <w:gridCol w:w="310"/>
        <w:gridCol w:w="6050"/>
      </w:tblGrid>
      <w:tr w:rsidR="00CD0101" w:rsidRPr="001B6E12" w14:paraId="1D0C92D5" w14:textId="77777777" w:rsidTr="00CD0101">
        <w:tc>
          <w:tcPr>
            <w:tcW w:w="0" w:type="auto"/>
          </w:tcPr>
          <w:p w14:paraId="7EEE6E1B"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1C02EE88"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U</w:t>
            </w:r>
            <w:r w:rsidRPr="001B6E12">
              <w:rPr>
                <w:rFonts w:ascii="Times New Roman" w:eastAsia="Times New Roman" w:hAnsi="Times New Roman" w:cs="Times New Roman"/>
                <w:color w:val="auto"/>
                <w:sz w:val="28"/>
                <w:szCs w:val="28"/>
                <w:vertAlign w:val="subscript"/>
              </w:rPr>
              <w:t>ном</w:t>
            </w:r>
          </w:p>
        </w:tc>
        <w:tc>
          <w:tcPr>
            <w:tcW w:w="0" w:type="auto"/>
          </w:tcPr>
          <w:p w14:paraId="3785A076"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1C69AC88"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номинальное напряжение электроприемника, кВ </w:t>
            </w:r>
          </w:p>
        </w:tc>
      </w:tr>
    </w:tbl>
    <w:p w14:paraId="0669BC6A" w14:textId="77777777" w:rsidR="00CD0101" w:rsidRPr="00CD0101" w:rsidRDefault="00CD0101" w:rsidP="00CD0101">
      <w:pPr>
        <w:widowControl w:val="0"/>
        <w:shd w:val="clear" w:color="auto" w:fill="FFFFFF"/>
        <w:tabs>
          <w:tab w:val="left" w:pos="490"/>
        </w:tabs>
        <w:autoSpaceDE w:val="0"/>
        <w:autoSpaceDN w:val="0"/>
        <w:adjustRightInd w:val="0"/>
        <w:ind w:firstLine="709"/>
        <w:jc w:val="both"/>
        <w:rPr>
          <w:rFonts w:ascii="Times New Roman" w:eastAsia="Times New Roman" w:hAnsi="Times New Roman" w:cs="Times New Roman"/>
          <w:b/>
          <w:sz w:val="28"/>
          <w:szCs w:val="28"/>
        </w:rPr>
      </w:pPr>
    </w:p>
    <w:p w14:paraId="216DE97B" w14:textId="77777777" w:rsidR="00CD0101" w:rsidRDefault="00CD0101" w:rsidP="00CD0101">
      <w:pPr>
        <w:widowControl w:val="0"/>
        <w:shd w:val="clear" w:color="auto" w:fill="FFFFFF"/>
        <w:tabs>
          <w:tab w:val="left" w:pos="490"/>
        </w:tabs>
        <w:autoSpaceDE w:val="0"/>
        <w:autoSpaceDN w:val="0"/>
        <w:adjustRightInd w:val="0"/>
        <w:ind w:firstLine="709"/>
        <w:jc w:val="both"/>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sz w:val="28"/>
          <w:szCs w:val="28"/>
        </w:rPr>
        <w:t>4.</w:t>
      </w:r>
      <w:r w:rsidR="001B6E12">
        <w:rPr>
          <w:rFonts w:ascii="Times New Roman" w:eastAsia="Times New Roman" w:hAnsi="Times New Roman" w:cs="Times New Roman"/>
          <w:b/>
          <w:sz w:val="28"/>
          <w:szCs w:val="28"/>
        </w:rPr>
        <w:t>3</w:t>
      </w:r>
      <w:r w:rsidRPr="00CD0101">
        <w:rPr>
          <w:rFonts w:ascii="Times New Roman" w:eastAsia="Times New Roman" w:hAnsi="Times New Roman" w:cs="Times New Roman"/>
          <w:b/>
          <w:sz w:val="28"/>
          <w:szCs w:val="28"/>
        </w:rPr>
        <w:t xml:space="preserve"> </w:t>
      </w:r>
      <w:r w:rsidR="00FC30ED">
        <w:rPr>
          <w:rFonts w:ascii="Times New Roman" w:eastAsia="Times New Roman" w:hAnsi="Times New Roman" w:cs="Times New Roman"/>
          <w:b/>
          <w:sz w:val="28"/>
          <w:szCs w:val="28"/>
        </w:rPr>
        <w:t>2</w:t>
      </w:r>
    </w:p>
    <w:p w14:paraId="10A2C54A" w14:textId="77777777" w:rsidR="00EE354B" w:rsidRPr="00CD0101" w:rsidRDefault="00EE354B" w:rsidP="00CD0101">
      <w:pPr>
        <w:widowControl w:val="0"/>
        <w:shd w:val="clear" w:color="auto" w:fill="FFFFFF"/>
        <w:tabs>
          <w:tab w:val="left" w:pos="490"/>
        </w:tabs>
        <w:autoSpaceDE w:val="0"/>
        <w:autoSpaceDN w:val="0"/>
        <w:adjustRightInd w:val="0"/>
        <w:ind w:firstLine="709"/>
        <w:jc w:val="both"/>
        <w:rPr>
          <w:rFonts w:ascii="Times New Roman" w:eastAsia="Times New Roman" w:hAnsi="Times New Roman" w:cs="Times New Roman"/>
          <w:b/>
          <w:sz w:val="28"/>
          <w:szCs w:val="28"/>
        </w:rPr>
      </w:pPr>
    </w:p>
    <w:p w14:paraId="4F7764CD"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Алгоритм расчета сети по нагреву:</w:t>
      </w:r>
    </w:p>
    <w:p w14:paraId="3262D9CD"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1. Выбирается марка проводника в зависимости от характеристики среды помещения, его конфигурации и способа прокладки сети</w:t>
      </w:r>
      <w:r w:rsidR="006207FD">
        <w:rPr>
          <w:rFonts w:ascii="Times New Roman" w:eastAsia="Times New Roman" w:hAnsi="Times New Roman" w:cs="Times New Roman"/>
          <w:color w:val="auto"/>
          <w:sz w:val="28"/>
          <w:szCs w:val="28"/>
        </w:rPr>
        <w:t xml:space="preserve"> (прил. Б, табл. Б.1, Б</w:t>
      </w:r>
      <w:r w:rsidR="00A02057">
        <w:rPr>
          <w:rFonts w:ascii="Times New Roman" w:eastAsia="Times New Roman" w:hAnsi="Times New Roman" w:cs="Times New Roman"/>
          <w:color w:val="auto"/>
          <w:sz w:val="28"/>
          <w:szCs w:val="28"/>
        </w:rPr>
        <w:t>.2)</w:t>
      </w:r>
      <w:r w:rsidRPr="00CD0101">
        <w:rPr>
          <w:rFonts w:ascii="Times New Roman" w:eastAsia="Times New Roman" w:hAnsi="Times New Roman" w:cs="Times New Roman"/>
          <w:color w:val="auto"/>
          <w:sz w:val="28"/>
          <w:szCs w:val="28"/>
        </w:rPr>
        <w:t>;</w:t>
      </w:r>
    </w:p>
    <w:p w14:paraId="154A5256"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2. По формулам 4.11÷4.14 определяется расчетный ток. </w:t>
      </w:r>
      <w:r w:rsidRPr="00CD0101">
        <w:rPr>
          <w:rFonts w:ascii="Times New Roman" w:eastAsia="Times New Roman" w:hAnsi="Times New Roman" w:cs="Times New Roman"/>
          <w:i/>
          <w:color w:val="auto"/>
          <w:sz w:val="28"/>
          <w:szCs w:val="28"/>
        </w:rPr>
        <w:t>За расчетный ток одиночного ЭП принимается его номинальный ток</w:t>
      </w:r>
      <w:r w:rsidRPr="00CD0101">
        <w:rPr>
          <w:rFonts w:ascii="Times New Roman" w:eastAsia="Times New Roman" w:hAnsi="Times New Roman" w:cs="Times New Roman"/>
          <w:color w:val="auto"/>
          <w:sz w:val="28"/>
          <w:szCs w:val="28"/>
        </w:rPr>
        <w:t>;</w:t>
      </w:r>
    </w:p>
    <w:p w14:paraId="5F455DF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Ток нагрузки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А, определяется для большинства трехфазных ЭП по общей формуле:</w:t>
      </w:r>
    </w:p>
    <w:p w14:paraId="0331E94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0FA34345" w14:textId="77777777" w:rsidTr="00CD0101">
        <w:tc>
          <w:tcPr>
            <w:tcW w:w="8388" w:type="dxa"/>
          </w:tcPr>
          <w:p w14:paraId="2CD00764"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6"/>
                <w:sz w:val="28"/>
                <w:szCs w:val="28"/>
              </w:rPr>
              <w:object w:dxaOrig="2940" w:dyaOrig="820" w14:anchorId="2AD4CB2B">
                <v:shape id="_x0000_i1031" type="#_x0000_t75" style="width:147pt;height:41.25pt" o:ole="">
                  <v:imagedata r:id="rId23" o:title=""/>
                </v:shape>
                <o:OLEObject Type="Embed" ProgID="Equation.3" ShapeID="_x0000_i1031" DrawAspect="Content" ObjectID="_1851659563" r:id="rId24"/>
              </w:object>
            </w:r>
            <w:r w:rsidRPr="00CD0101">
              <w:rPr>
                <w:rFonts w:ascii="Times New Roman" w:eastAsia="Times New Roman" w:hAnsi="Times New Roman" w:cs="Times New Roman"/>
                <w:color w:val="auto"/>
                <w:sz w:val="28"/>
                <w:szCs w:val="28"/>
              </w:rPr>
              <w:t>,</w:t>
            </w:r>
          </w:p>
        </w:tc>
        <w:tc>
          <w:tcPr>
            <w:tcW w:w="898" w:type="dxa"/>
            <w:vAlign w:val="center"/>
          </w:tcPr>
          <w:p w14:paraId="43B847B2"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(4.11)</w:t>
            </w:r>
          </w:p>
        </w:tc>
      </w:tr>
    </w:tbl>
    <w:p w14:paraId="05586C1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1122"/>
        <w:gridCol w:w="310"/>
        <w:gridCol w:w="7139"/>
      </w:tblGrid>
      <w:tr w:rsidR="00CD0101" w:rsidRPr="001B6E12" w14:paraId="2F9D4780" w14:textId="77777777" w:rsidTr="00CD0101">
        <w:tc>
          <w:tcPr>
            <w:tcW w:w="0" w:type="auto"/>
          </w:tcPr>
          <w:p w14:paraId="2C3830EF"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02BA1499"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Р</w:t>
            </w:r>
            <w:r w:rsidRPr="001B6E12">
              <w:rPr>
                <w:rFonts w:ascii="Times New Roman" w:eastAsia="Times New Roman" w:hAnsi="Times New Roman" w:cs="Times New Roman"/>
                <w:color w:val="auto"/>
                <w:sz w:val="28"/>
                <w:szCs w:val="28"/>
                <w:vertAlign w:val="subscript"/>
              </w:rPr>
              <w:t>ном</w:t>
            </w:r>
          </w:p>
        </w:tc>
        <w:tc>
          <w:tcPr>
            <w:tcW w:w="0" w:type="auto"/>
          </w:tcPr>
          <w:p w14:paraId="37B4E7E8"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32317D36"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номинальная активная мощность электроприемника, кВт; </w:t>
            </w:r>
          </w:p>
        </w:tc>
      </w:tr>
      <w:tr w:rsidR="00CD0101" w:rsidRPr="001B6E12" w14:paraId="23EC8025" w14:textId="77777777" w:rsidTr="00CD0101">
        <w:tc>
          <w:tcPr>
            <w:tcW w:w="0" w:type="auto"/>
          </w:tcPr>
          <w:p w14:paraId="3FCCCCE5" w14:textId="77777777" w:rsidR="00CD0101" w:rsidRPr="001B6E12"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c>
        <w:tc>
          <w:tcPr>
            <w:tcW w:w="0" w:type="auto"/>
          </w:tcPr>
          <w:p w14:paraId="2EDD4D67"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lang w:val="en-US"/>
              </w:rPr>
              <w:t>U</w:t>
            </w:r>
            <w:r w:rsidRPr="001B6E12">
              <w:rPr>
                <w:rFonts w:ascii="Times New Roman" w:eastAsia="Times New Roman" w:hAnsi="Times New Roman" w:cs="Times New Roman"/>
                <w:color w:val="auto"/>
                <w:sz w:val="28"/>
                <w:szCs w:val="28"/>
                <w:vertAlign w:val="subscript"/>
              </w:rPr>
              <w:t>ном</w:t>
            </w:r>
          </w:p>
        </w:tc>
        <w:tc>
          <w:tcPr>
            <w:tcW w:w="0" w:type="auto"/>
          </w:tcPr>
          <w:p w14:paraId="7AEF2495"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435B62D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номинальное напряжение электроприемника, кВ;</w:t>
            </w:r>
          </w:p>
        </w:tc>
      </w:tr>
      <w:tr w:rsidR="00CD0101" w:rsidRPr="001B6E12" w14:paraId="6C900315" w14:textId="77777777" w:rsidTr="00CD0101">
        <w:tc>
          <w:tcPr>
            <w:tcW w:w="0" w:type="auto"/>
          </w:tcPr>
          <w:p w14:paraId="42FCC656" w14:textId="77777777" w:rsidR="00CD0101" w:rsidRPr="001B6E12"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c>
        <w:tc>
          <w:tcPr>
            <w:tcW w:w="0" w:type="auto"/>
          </w:tcPr>
          <w:p w14:paraId="7651A23D"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rPr>
              <w:t>с</w:t>
            </w:r>
            <w:r w:rsidRPr="001B6E12">
              <w:rPr>
                <w:rFonts w:ascii="Times New Roman" w:eastAsia="Times New Roman" w:hAnsi="Times New Roman" w:cs="Times New Roman"/>
                <w:color w:val="auto"/>
                <w:sz w:val="28"/>
                <w:szCs w:val="28"/>
                <w:lang w:val="en-US"/>
              </w:rPr>
              <w:t>os</w:t>
            </w:r>
            <w:r w:rsidRPr="001B6E12">
              <w:rPr>
                <w:rFonts w:ascii="Times New Roman" w:eastAsia="Times New Roman" w:hAnsi="Times New Roman" w:cs="Times New Roman"/>
                <w:color w:val="auto"/>
                <w:sz w:val="28"/>
                <w:szCs w:val="28"/>
              </w:rPr>
              <w:t xml:space="preserve"> </w:t>
            </w:r>
            <w:r w:rsidRPr="001B6E12">
              <w:rPr>
                <w:rFonts w:ascii="Times New Roman" w:eastAsia="Times New Roman" w:hAnsi="Times New Roman" w:cs="Times New Roman"/>
                <w:color w:val="auto"/>
                <w:sz w:val="28"/>
                <w:szCs w:val="28"/>
                <w:lang w:val="en-US"/>
              </w:rPr>
              <w:t>φ</w:t>
            </w:r>
            <w:r w:rsidRPr="001B6E12">
              <w:rPr>
                <w:rFonts w:ascii="Times New Roman" w:eastAsia="Times New Roman" w:hAnsi="Times New Roman" w:cs="Times New Roman"/>
                <w:color w:val="auto"/>
                <w:sz w:val="28"/>
                <w:szCs w:val="28"/>
                <w:vertAlign w:val="subscript"/>
              </w:rPr>
              <w:t>ном</w:t>
            </w:r>
          </w:p>
        </w:tc>
        <w:tc>
          <w:tcPr>
            <w:tcW w:w="0" w:type="auto"/>
          </w:tcPr>
          <w:p w14:paraId="34C9E590"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40789244"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номинальный коэффициент мощности нагрузки;</w:t>
            </w:r>
          </w:p>
        </w:tc>
      </w:tr>
      <w:tr w:rsidR="00CD0101" w:rsidRPr="001B6E12" w14:paraId="7BCEE294" w14:textId="77777777" w:rsidTr="00CD0101">
        <w:tc>
          <w:tcPr>
            <w:tcW w:w="0" w:type="auto"/>
          </w:tcPr>
          <w:p w14:paraId="6BD3284C" w14:textId="77777777" w:rsidR="00CD0101" w:rsidRPr="001B6E12"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c>
        <w:tc>
          <w:tcPr>
            <w:tcW w:w="0" w:type="auto"/>
          </w:tcPr>
          <w:p w14:paraId="1EBDEC90"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lang w:val="en-US"/>
              </w:rPr>
              <w:t>η</w:t>
            </w:r>
            <w:r w:rsidRPr="001B6E12">
              <w:rPr>
                <w:rFonts w:ascii="Times New Roman" w:eastAsia="Times New Roman" w:hAnsi="Times New Roman" w:cs="Times New Roman"/>
                <w:color w:val="auto"/>
                <w:sz w:val="28"/>
                <w:szCs w:val="28"/>
                <w:vertAlign w:val="subscript"/>
              </w:rPr>
              <w:t>ном</w:t>
            </w:r>
          </w:p>
        </w:tc>
        <w:tc>
          <w:tcPr>
            <w:tcW w:w="0" w:type="auto"/>
          </w:tcPr>
          <w:p w14:paraId="77291B03"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7EFE45F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номинальный КПД.</w:t>
            </w:r>
          </w:p>
        </w:tc>
      </w:tr>
    </w:tbl>
    <w:p w14:paraId="4AD73D7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ab/>
      </w:r>
    </w:p>
    <w:p w14:paraId="3E5E58F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Р</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η</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xml:space="preserve"> и с</w:t>
      </w:r>
      <w:r w:rsidRPr="00CD0101">
        <w:rPr>
          <w:rFonts w:ascii="Times New Roman" w:eastAsia="Times New Roman" w:hAnsi="Times New Roman" w:cs="Times New Roman"/>
          <w:color w:val="auto"/>
          <w:sz w:val="28"/>
          <w:szCs w:val="28"/>
          <w:lang w:val="en-US"/>
        </w:rPr>
        <w:t>os</w:t>
      </w:r>
      <w:r w:rsidRPr="00CD0101">
        <w:rPr>
          <w:rFonts w:ascii="Times New Roman" w:eastAsia="Times New Roman" w:hAnsi="Times New Roman" w:cs="Times New Roman"/>
          <w:color w:val="auto"/>
          <w:sz w:val="28"/>
          <w:szCs w:val="28"/>
        </w:rPr>
        <w:t xml:space="preserve"> φ</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xml:space="preserve"> должны быть приняты по каталогу (паспорту) ЭП.</w:t>
      </w:r>
    </w:p>
    <w:p w14:paraId="44871DC5"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Для </w:t>
      </w:r>
      <w:r w:rsidRPr="00CD0101">
        <w:rPr>
          <w:rFonts w:ascii="Times New Roman" w:eastAsia="Times New Roman" w:hAnsi="Times New Roman" w:cs="Times New Roman"/>
          <w:i/>
          <w:color w:val="auto"/>
          <w:sz w:val="28"/>
          <w:szCs w:val="28"/>
        </w:rPr>
        <w:t>многодвигательного</w:t>
      </w:r>
      <w:r w:rsidRPr="00CD0101">
        <w:rPr>
          <w:rFonts w:ascii="Times New Roman" w:eastAsia="Times New Roman" w:hAnsi="Times New Roman" w:cs="Times New Roman"/>
          <w:color w:val="auto"/>
          <w:sz w:val="28"/>
          <w:szCs w:val="28"/>
        </w:rPr>
        <w:t xml:space="preserve"> электропривода номинальный ток принимается с учетом с</w:t>
      </w:r>
      <w:r w:rsidRPr="00CD0101">
        <w:rPr>
          <w:rFonts w:ascii="Times New Roman" w:eastAsia="Times New Roman" w:hAnsi="Times New Roman" w:cs="Times New Roman"/>
          <w:color w:val="auto"/>
          <w:sz w:val="28"/>
          <w:szCs w:val="28"/>
          <w:lang w:val="en-US"/>
        </w:rPr>
        <w:t>os</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φ</w:t>
      </w:r>
      <w:r w:rsidRPr="00CD0101">
        <w:rPr>
          <w:rFonts w:ascii="Times New Roman" w:eastAsia="Times New Roman" w:hAnsi="Times New Roman" w:cs="Times New Roman"/>
          <w:color w:val="auto"/>
          <w:sz w:val="28"/>
          <w:szCs w:val="28"/>
        </w:rPr>
        <w:t xml:space="preserve"> и </w:t>
      </w:r>
      <w:r w:rsidRPr="00CD0101">
        <w:rPr>
          <w:rFonts w:ascii="Times New Roman" w:eastAsia="Times New Roman" w:hAnsi="Times New Roman" w:cs="Times New Roman"/>
          <w:color w:val="auto"/>
          <w:sz w:val="28"/>
          <w:szCs w:val="28"/>
          <w:lang w:val="en-US"/>
        </w:rPr>
        <w:t>η</w:t>
      </w:r>
      <w:r w:rsidRPr="00CD0101">
        <w:rPr>
          <w:rFonts w:ascii="Times New Roman" w:eastAsia="Times New Roman" w:hAnsi="Times New Roman" w:cs="Times New Roman"/>
          <w:color w:val="auto"/>
          <w:sz w:val="28"/>
          <w:szCs w:val="28"/>
        </w:rPr>
        <w:t xml:space="preserve"> наиболее мощного ЭП такого привода:</w:t>
      </w:r>
    </w:p>
    <w:p w14:paraId="0E8DF0F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6237BCD2" w14:textId="77777777" w:rsidTr="00CD0101">
        <w:tc>
          <w:tcPr>
            <w:tcW w:w="8388" w:type="dxa"/>
          </w:tcPr>
          <w:p w14:paraId="766160B5"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2"/>
                <w:sz w:val="28"/>
                <w:szCs w:val="28"/>
              </w:rPr>
              <w:object w:dxaOrig="2640" w:dyaOrig="720" w14:anchorId="4082EF09">
                <v:shape id="_x0000_i1032" type="#_x0000_t75" style="width:132pt;height:36pt" o:ole="">
                  <v:imagedata r:id="rId25" o:title=""/>
                </v:shape>
                <o:OLEObject Type="Embed" ProgID="Equation.3" ShapeID="_x0000_i1032" DrawAspect="Content" ObjectID="_1851659564" r:id="rId26"/>
              </w:object>
            </w:r>
            <w:r w:rsidRPr="00CD0101">
              <w:rPr>
                <w:rFonts w:ascii="Times New Roman" w:eastAsia="Times New Roman" w:hAnsi="Times New Roman" w:cs="Times New Roman"/>
                <w:color w:val="auto"/>
                <w:sz w:val="28"/>
                <w:szCs w:val="28"/>
              </w:rPr>
              <w:t>,</w:t>
            </w:r>
          </w:p>
        </w:tc>
        <w:tc>
          <w:tcPr>
            <w:tcW w:w="898" w:type="dxa"/>
            <w:vAlign w:val="center"/>
          </w:tcPr>
          <w:p w14:paraId="10C7F612"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(4.12)</w:t>
            </w:r>
          </w:p>
        </w:tc>
      </w:tr>
    </w:tbl>
    <w:p w14:paraId="0F53AB8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872"/>
        <w:gridCol w:w="310"/>
        <w:gridCol w:w="7790"/>
      </w:tblGrid>
      <w:tr w:rsidR="00CD0101" w:rsidRPr="001B6E12" w14:paraId="70D45DCE" w14:textId="77777777" w:rsidTr="00CD0101">
        <w:tc>
          <w:tcPr>
            <w:tcW w:w="0" w:type="auto"/>
          </w:tcPr>
          <w:p w14:paraId="17E8B283"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55151C36"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∑Р</w:t>
            </w:r>
            <w:r w:rsidRPr="001B6E12">
              <w:rPr>
                <w:rFonts w:ascii="Times New Roman" w:eastAsia="Times New Roman" w:hAnsi="Times New Roman" w:cs="Times New Roman"/>
                <w:color w:val="auto"/>
                <w:sz w:val="28"/>
                <w:szCs w:val="28"/>
                <w:vertAlign w:val="subscript"/>
              </w:rPr>
              <w:t>ном</w:t>
            </w:r>
          </w:p>
        </w:tc>
        <w:tc>
          <w:tcPr>
            <w:tcW w:w="0" w:type="auto"/>
          </w:tcPr>
          <w:p w14:paraId="25E82E8B"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574E45B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сумма номинальных мощностей электроприемника многодвигательного привода, кВт; </w:t>
            </w:r>
          </w:p>
        </w:tc>
      </w:tr>
    </w:tbl>
    <w:p w14:paraId="1E1FA51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3F0E3E5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Номинальный ток трехфазной электропечи, А,</w:t>
      </w:r>
    </w:p>
    <w:p w14:paraId="207ABCF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3949ACE9" w14:textId="77777777" w:rsidTr="00CD0101">
        <w:tc>
          <w:tcPr>
            <w:tcW w:w="8388" w:type="dxa"/>
          </w:tcPr>
          <w:p w14:paraId="1FB11BE4"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2"/>
                <w:sz w:val="28"/>
                <w:szCs w:val="28"/>
              </w:rPr>
              <w:object w:dxaOrig="2000" w:dyaOrig="720" w14:anchorId="7A1911DE">
                <v:shape id="_x0000_i1033" type="#_x0000_t75" style="width:99.75pt;height:36pt" o:ole="">
                  <v:imagedata r:id="rId27" o:title=""/>
                </v:shape>
                <o:OLEObject Type="Embed" ProgID="Equation.3" ShapeID="_x0000_i1033" DrawAspect="Content" ObjectID="_1851659565" r:id="rId28"/>
              </w:object>
            </w:r>
            <w:r w:rsidRPr="00CD0101">
              <w:rPr>
                <w:rFonts w:ascii="Times New Roman" w:eastAsia="Times New Roman" w:hAnsi="Times New Roman" w:cs="Times New Roman"/>
                <w:color w:val="auto"/>
                <w:sz w:val="28"/>
                <w:szCs w:val="28"/>
              </w:rPr>
              <w:t>.</w:t>
            </w:r>
          </w:p>
        </w:tc>
        <w:tc>
          <w:tcPr>
            <w:tcW w:w="898" w:type="dxa"/>
            <w:vAlign w:val="center"/>
          </w:tcPr>
          <w:p w14:paraId="6887B578"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(4.13)</w:t>
            </w:r>
          </w:p>
        </w:tc>
      </w:tr>
    </w:tbl>
    <w:p w14:paraId="5A7B4B3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4700B43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Номинальный ток трехфазной выпрямительной установки, А, номинальный ток трансформаторов:</w:t>
      </w:r>
    </w:p>
    <w:p w14:paraId="010EE09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r w:rsidRPr="00CD0101">
        <w:rPr>
          <w:rFonts w:ascii="Times New Roman" w:eastAsia="Times New Roman" w:hAnsi="Times New Roman" w:cs="Times New Roman"/>
          <w:color w:val="auto"/>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663922EC" w14:textId="77777777" w:rsidTr="00CD0101">
        <w:tc>
          <w:tcPr>
            <w:tcW w:w="8388" w:type="dxa"/>
          </w:tcPr>
          <w:p w14:paraId="32CB2B05"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2"/>
                <w:sz w:val="28"/>
                <w:szCs w:val="28"/>
              </w:rPr>
              <w:object w:dxaOrig="1719" w:dyaOrig="700" w14:anchorId="2ECF7D8A">
                <v:shape id="_x0000_i1034" type="#_x0000_t75" style="width:86.25pt;height:35.25pt" o:ole="">
                  <v:imagedata r:id="rId29" o:title=""/>
                </v:shape>
                <o:OLEObject Type="Embed" ProgID="Equation.3" ShapeID="_x0000_i1034" DrawAspect="Content" ObjectID="_1851659566" r:id="rId30"/>
              </w:object>
            </w:r>
            <w:r w:rsidRPr="00CD0101">
              <w:rPr>
                <w:rFonts w:ascii="Times New Roman" w:eastAsia="Times New Roman" w:hAnsi="Times New Roman" w:cs="Times New Roman"/>
                <w:color w:val="auto"/>
                <w:sz w:val="28"/>
                <w:szCs w:val="28"/>
              </w:rPr>
              <w:t>.</w:t>
            </w:r>
          </w:p>
        </w:tc>
        <w:tc>
          <w:tcPr>
            <w:tcW w:w="898" w:type="dxa"/>
            <w:vAlign w:val="center"/>
          </w:tcPr>
          <w:p w14:paraId="373E25B3"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(4.14)</w:t>
            </w:r>
          </w:p>
        </w:tc>
      </w:tr>
    </w:tbl>
    <w:p w14:paraId="38FDA6A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p w14:paraId="75EE41B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3. Выбирается сечение проводника по условию нагрева длительно допустимым током </w:t>
      </w: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дд</w:t>
      </w:r>
      <w:r w:rsidRPr="00CD0101">
        <w:rPr>
          <w:rFonts w:ascii="Times New Roman" w:eastAsia="Times New Roman" w:hAnsi="Times New Roman" w:cs="Times New Roman"/>
          <w:color w:val="auto"/>
          <w:sz w:val="28"/>
          <w:szCs w:val="28"/>
        </w:rPr>
        <w:t>:</w:t>
      </w:r>
    </w:p>
    <w:p w14:paraId="505C9B9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70B9F295" w14:textId="77777777" w:rsidTr="00CD0101">
        <w:tc>
          <w:tcPr>
            <w:tcW w:w="8388" w:type="dxa"/>
          </w:tcPr>
          <w:p w14:paraId="0BC8F49A"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i/>
                <w:color w:val="auto"/>
                <w:sz w:val="28"/>
                <w:szCs w:val="28"/>
              </w:rPr>
            </w:pP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 xml:space="preserve">расч </w:t>
            </w:r>
            <w:r w:rsidRPr="00CD0101">
              <w:rPr>
                <w:rFonts w:ascii="Times New Roman" w:eastAsia="Times New Roman" w:hAnsi="Times New Roman" w:cs="Times New Roman"/>
                <w:i/>
                <w:color w:val="auto"/>
                <w:sz w:val="28"/>
                <w:szCs w:val="28"/>
              </w:rPr>
              <w:t xml:space="preserve">≤ </w:t>
            </w: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дд</w:t>
            </w:r>
            <w:r w:rsidRPr="00CD0101">
              <w:rPr>
                <w:rFonts w:ascii="Times New Roman" w:eastAsia="Times New Roman" w:hAnsi="Times New Roman" w:cs="Times New Roman"/>
                <w:i/>
                <w:color w:val="auto"/>
                <w:sz w:val="28"/>
                <w:szCs w:val="28"/>
              </w:rPr>
              <w:t>.</w:t>
            </w:r>
          </w:p>
        </w:tc>
        <w:tc>
          <w:tcPr>
            <w:tcW w:w="898" w:type="dxa"/>
            <w:vAlign w:val="center"/>
          </w:tcPr>
          <w:p w14:paraId="375C7324"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(4.15)</w:t>
            </w:r>
          </w:p>
        </w:tc>
      </w:tr>
    </w:tbl>
    <w:p w14:paraId="289C3B69" w14:textId="77777777" w:rsidR="00A02057" w:rsidRDefault="00A02057"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0C9FF999" w14:textId="77777777" w:rsidR="00A02057" w:rsidRPr="00A02057" w:rsidRDefault="00A02057"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Значения </w:t>
      </w: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дд</w:t>
      </w:r>
      <w:r>
        <w:rPr>
          <w:rFonts w:ascii="Times New Roman" w:eastAsia="Times New Roman" w:hAnsi="Times New Roman" w:cs="Times New Roman"/>
          <w:i/>
          <w:color w:val="auto"/>
          <w:sz w:val="28"/>
          <w:szCs w:val="28"/>
          <w:vertAlign w:val="subscript"/>
        </w:rPr>
        <w:t xml:space="preserve"> </w:t>
      </w:r>
      <w:r w:rsidRPr="00A02057">
        <w:rPr>
          <w:rFonts w:ascii="Times New Roman" w:eastAsia="Times New Roman" w:hAnsi="Times New Roman" w:cs="Times New Roman"/>
          <w:color w:val="auto"/>
          <w:sz w:val="28"/>
          <w:szCs w:val="28"/>
        </w:rPr>
        <w:t>приведены в таблицах</w:t>
      </w:r>
      <w:r>
        <w:rPr>
          <w:rFonts w:ascii="Times New Roman" w:eastAsia="Times New Roman" w:hAnsi="Times New Roman" w:cs="Times New Roman"/>
          <w:i/>
          <w:color w:val="auto"/>
          <w:sz w:val="28"/>
          <w:szCs w:val="28"/>
          <w:vertAlign w:val="subscript"/>
        </w:rPr>
        <w:t xml:space="preserve"> </w:t>
      </w:r>
      <w:r w:rsidR="006207FD">
        <w:rPr>
          <w:rFonts w:ascii="Times New Roman" w:eastAsia="Times New Roman" w:hAnsi="Times New Roman" w:cs="Times New Roman"/>
          <w:color w:val="auto"/>
          <w:sz w:val="28"/>
          <w:szCs w:val="28"/>
        </w:rPr>
        <w:t>Б.3, Б</w:t>
      </w:r>
      <w:r>
        <w:rPr>
          <w:rFonts w:ascii="Times New Roman" w:eastAsia="Times New Roman" w:hAnsi="Times New Roman" w:cs="Times New Roman"/>
          <w:color w:val="auto"/>
          <w:sz w:val="28"/>
          <w:szCs w:val="28"/>
        </w:rPr>
        <w:t xml:space="preserve">.4 </w:t>
      </w:r>
      <w:r w:rsidR="00C96148">
        <w:rPr>
          <w:rFonts w:ascii="Times New Roman" w:eastAsia="Times New Roman" w:hAnsi="Times New Roman" w:cs="Times New Roman"/>
          <w:color w:val="auto"/>
          <w:sz w:val="28"/>
          <w:szCs w:val="28"/>
        </w:rPr>
        <w:t xml:space="preserve">(прил. </w:t>
      </w:r>
      <w:r w:rsidR="006207FD">
        <w:rPr>
          <w:rFonts w:ascii="Times New Roman" w:eastAsia="Times New Roman" w:hAnsi="Times New Roman" w:cs="Times New Roman"/>
          <w:color w:val="auto"/>
          <w:sz w:val="28"/>
          <w:szCs w:val="28"/>
        </w:rPr>
        <w:t>Б</w:t>
      </w:r>
      <w:r w:rsidR="00C96148">
        <w:rPr>
          <w:rFonts w:ascii="Times New Roman" w:eastAsia="Times New Roman" w:hAnsi="Times New Roman" w:cs="Times New Roman"/>
          <w:color w:val="auto"/>
          <w:sz w:val="28"/>
          <w:szCs w:val="28"/>
        </w:rPr>
        <w:t>).</w:t>
      </w:r>
    </w:p>
    <w:p w14:paraId="70371CE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Для электроприемников ПКР выбор проводника по нагреву проводится по условию:</w:t>
      </w:r>
    </w:p>
    <w:p w14:paraId="0D5BA35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62005269" w14:textId="77777777" w:rsidTr="00CD0101">
        <w:tc>
          <w:tcPr>
            <w:tcW w:w="8385" w:type="dxa"/>
          </w:tcPr>
          <w:p w14:paraId="0F9695C8"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vertAlign w:val="subscript"/>
              </w:rPr>
            </w:pPr>
            <w:r w:rsidRPr="00CD0101">
              <w:rPr>
                <w:rFonts w:ascii="Calibri" w:eastAsia="Times New Roman" w:hAnsi="Calibri" w:cs="Times New Roman"/>
                <w:color w:val="auto"/>
                <w:position w:val="-12"/>
                <w:sz w:val="28"/>
                <w:szCs w:val="28"/>
                <w:vertAlign w:val="subscript"/>
              </w:rPr>
              <w:object w:dxaOrig="2540" w:dyaOrig="440" w14:anchorId="690FF5C4">
                <v:shape id="_x0000_i1035" type="#_x0000_t75" style="width:126.75pt;height:21.75pt" o:ole="">
                  <v:imagedata r:id="rId31" o:title=""/>
                </v:shape>
                <o:OLEObject Type="Embed" ProgID="Equation.3" ShapeID="_x0000_i1035" DrawAspect="Content" ObjectID="_1851659567" r:id="rId32"/>
              </w:object>
            </w:r>
            <w:r w:rsidRPr="00CD0101">
              <w:rPr>
                <w:rFonts w:ascii="Times New Roman" w:eastAsia="Times New Roman" w:hAnsi="Times New Roman" w:cs="Times New Roman"/>
                <w:color w:val="auto"/>
                <w:sz w:val="28"/>
                <w:szCs w:val="28"/>
                <w:vertAlign w:val="subscript"/>
              </w:rPr>
              <w:t>,</w:t>
            </w:r>
            <w:r w:rsidRPr="00CD0101">
              <w:rPr>
                <w:rFonts w:ascii="Calibri" w:eastAsia="Times New Roman" w:hAnsi="Calibri" w:cs="Times New Roman"/>
                <w:color w:val="auto"/>
                <w:position w:val="-10"/>
                <w:sz w:val="28"/>
                <w:szCs w:val="28"/>
                <w:vertAlign w:val="subscript"/>
              </w:rPr>
              <w:object w:dxaOrig="180" w:dyaOrig="340" w14:anchorId="245449DB">
                <v:shape id="_x0000_i1036" type="#_x0000_t75" style="width:9pt;height:17.25pt" o:ole="">
                  <v:imagedata r:id="rId33" o:title=""/>
                </v:shape>
                <o:OLEObject Type="Embed" ProgID="Equation.3" ShapeID="_x0000_i1036" DrawAspect="Content" ObjectID="_1851659568" r:id="rId34"/>
              </w:object>
            </w:r>
          </w:p>
        </w:tc>
        <w:tc>
          <w:tcPr>
            <w:tcW w:w="901" w:type="dxa"/>
            <w:vAlign w:val="center"/>
          </w:tcPr>
          <w:p w14:paraId="1EFCC438"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lang w:val="en-US"/>
              </w:rPr>
            </w:pPr>
            <w:r w:rsidRPr="00CD0101">
              <w:rPr>
                <w:rFonts w:ascii="Times New Roman" w:eastAsia="Times New Roman" w:hAnsi="Times New Roman" w:cs="Times New Roman"/>
                <w:color w:val="auto"/>
                <w:sz w:val="28"/>
                <w:szCs w:val="28"/>
                <w:lang w:val="en-US"/>
              </w:rPr>
              <w:t>(</w:t>
            </w:r>
            <w:r w:rsidRPr="00CD0101">
              <w:rPr>
                <w:rFonts w:ascii="Times New Roman" w:eastAsia="Times New Roman" w:hAnsi="Times New Roman" w:cs="Times New Roman"/>
                <w:color w:val="auto"/>
                <w:sz w:val="28"/>
                <w:szCs w:val="28"/>
              </w:rPr>
              <w:t>4.1</w:t>
            </w:r>
            <w:r w:rsidRPr="00CD0101">
              <w:rPr>
                <w:rFonts w:ascii="Times New Roman" w:eastAsia="Times New Roman" w:hAnsi="Times New Roman" w:cs="Times New Roman"/>
                <w:color w:val="auto"/>
                <w:sz w:val="28"/>
                <w:szCs w:val="28"/>
                <w:lang w:val="en-US"/>
              </w:rPr>
              <w:t>6)</w:t>
            </w:r>
          </w:p>
        </w:tc>
      </w:tr>
    </w:tbl>
    <w:p w14:paraId="41667D95"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846"/>
        <w:gridCol w:w="310"/>
        <w:gridCol w:w="5483"/>
      </w:tblGrid>
      <w:tr w:rsidR="00CD0101" w:rsidRPr="001B6E12" w14:paraId="06B3FD38" w14:textId="77777777" w:rsidTr="00CD0101">
        <w:tc>
          <w:tcPr>
            <w:tcW w:w="0" w:type="auto"/>
          </w:tcPr>
          <w:p w14:paraId="13EC852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где </w:t>
            </w:r>
          </w:p>
        </w:tc>
        <w:tc>
          <w:tcPr>
            <w:tcW w:w="0" w:type="auto"/>
          </w:tcPr>
          <w:p w14:paraId="73BC588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ПВ</w:t>
            </w:r>
          </w:p>
        </w:tc>
        <w:tc>
          <w:tcPr>
            <w:tcW w:w="0" w:type="auto"/>
          </w:tcPr>
          <w:p w14:paraId="1B9DBB9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0D335E44"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продолжительность включения;</w:t>
            </w:r>
          </w:p>
        </w:tc>
      </w:tr>
      <w:tr w:rsidR="00CD0101" w:rsidRPr="001B6E12" w14:paraId="75AED2B8" w14:textId="77777777" w:rsidTr="00CD0101">
        <w:tc>
          <w:tcPr>
            <w:tcW w:w="0" w:type="auto"/>
          </w:tcPr>
          <w:p w14:paraId="42060EC2"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0" w:type="auto"/>
          </w:tcPr>
          <w:p w14:paraId="7D70F1E7"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ПВ</w:t>
            </w:r>
          </w:p>
        </w:tc>
        <w:tc>
          <w:tcPr>
            <w:tcW w:w="0" w:type="auto"/>
          </w:tcPr>
          <w:p w14:paraId="70FD2B6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3B77957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ток повторно-кратковременного режима, А;</w:t>
            </w:r>
          </w:p>
        </w:tc>
      </w:tr>
      <w:tr w:rsidR="00CD0101" w:rsidRPr="001B6E12" w14:paraId="3BD59F1C" w14:textId="77777777" w:rsidTr="00CD0101">
        <w:tc>
          <w:tcPr>
            <w:tcW w:w="0" w:type="auto"/>
          </w:tcPr>
          <w:p w14:paraId="4ED6D5C7"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0" w:type="auto"/>
          </w:tcPr>
          <w:p w14:paraId="22D413BA"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0,875</w:t>
            </w:r>
          </w:p>
        </w:tc>
        <w:tc>
          <w:tcPr>
            <w:tcW w:w="0" w:type="auto"/>
          </w:tcPr>
          <w:p w14:paraId="3D0597A5"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1A975CF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коэффициент запаса.</w:t>
            </w:r>
          </w:p>
        </w:tc>
      </w:tr>
    </w:tbl>
    <w:p w14:paraId="0D45BDE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4794153F"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Если условия прокладки проводников отличаются от нормальных, то допустимый ток нагрузки определяется с учетом поправочных коэффициентов:</w:t>
      </w:r>
    </w:p>
    <w:p w14:paraId="16FFFE2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8"/>
        <w:gridCol w:w="898"/>
      </w:tblGrid>
      <w:tr w:rsidR="00CD0101" w:rsidRPr="00CD0101" w14:paraId="66F93830" w14:textId="77777777" w:rsidTr="00CD0101">
        <w:tc>
          <w:tcPr>
            <w:tcW w:w="8388" w:type="dxa"/>
          </w:tcPr>
          <w:p w14:paraId="75C6306D"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i/>
                <w:color w:val="auto"/>
                <w:sz w:val="28"/>
                <w:szCs w:val="28"/>
              </w:rPr>
            </w:pP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д.д</w:t>
            </w:r>
            <w:r w:rsidRPr="00CD0101">
              <w:rPr>
                <w:rFonts w:ascii="Times New Roman" w:eastAsia="Times New Roman" w:hAnsi="Times New Roman" w:cs="Times New Roman"/>
                <w:i/>
                <w:color w:val="auto"/>
                <w:sz w:val="28"/>
                <w:szCs w:val="28"/>
                <w:vertAlign w:val="superscript"/>
                <w:lang w:val="en-US"/>
              </w:rPr>
              <w:t>I</w:t>
            </w:r>
            <w:r w:rsidRPr="00CD0101">
              <w:rPr>
                <w:rFonts w:ascii="Times New Roman" w:eastAsia="Times New Roman" w:hAnsi="Times New Roman" w:cs="Times New Roman"/>
                <w:i/>
                <w:color w:val="auto"/>
                <w:sz w:val="28"/>
                <w:szCs w:val="28"/>
              </w:rPr>
              <w:t xml:space="preserve"> =К</w:t>
            </w:r>
            <w:r w:rsidRPr="00CD0101">
              <w:rPr>
                <w:rFonts w:ascii="Times New Roman" w:eastAsia="Times New Roman" w:hAnsi="Times New Roman" w:cs="Times New Roman"/>
                <w:i/>
                <w:color w:val="auto"/>
                <w:sz w:val="28"/>
                <w:szCs w:val="28"/>
                <w:vertAlign w:val="subscript"/>
              </w:rPr>
              <w:t>п1</w:t>
            </w:r>
            <w:r w:rsidRPr="00CD0101">
              <w:rPr>
                <w:rFonts w:ascii="Times New Roman" w:eastAsia="Times New Roman" w:hAnsi="Times New Roman" w:cs="Times New Roman"/>
                <w:i/>
                <w:color w:val="auto"/>
                <w:sz w:val="28"/>
                <w:szCs w:val="28"/>
              </w:rPr>
              <w:t>К</w:t>
            </w:r>
            <w:r w:rsidRPr="00CD0101">
              <w:rPr>
                <w:rFonts w:ascii="Times New Roman" w:eastAsia="Times New Roman" w:hAnsi="Times New Roman" w:cs="Times New Roman"/>
                <w:i/>
                <w:color w:val="auto"/>
                <w:sz w:val="28"/>
                <w:szCs w:val="28"/>
                <w:vertAlign w:val="subscript"/>
              </w:rPr>
              <w:t>п2</w:t>
            </w:r>
            <w:r w:rsidRPr="00CD0101">
              <w:rPr>
                <w:rFonts w:ascii="Times New Roman" w:eastAsia="Times New Roman" w:hAnsi="Times New Roman" w:cs="Times New Roman"/>
                <w:i/>
                <w:color w:val="auto"/>
                <w:sz w:val="28"/>
                <w:szCs w:val="28"/>
              </w:rPr>
              <w:t xml:space="preserve"> </w:t>
            </w:r>
            <w:r w:rsidRPr="00CD0101">
              <w:rPr>
                <w:rFonts w:ascii="Times New Roman" w:eastAsia="Times New Roman" w:hAnsi="Times New Roman" w:cs="Times New Roman"/>
                <w:i/>
                <w:color w:val="auto"/>
                <w:sz w:val="28"/>
                <w:szCs w:val="28"/>
                <w:lang w:val="en-US"/>
              </w:rPr>
              <w:t>I</w:t>
            </w:r>
            <w:r w:rsidRPr="00CD0101">
              <w:rPr>
                <w:rFonts w:ascii="Times New Roman" w:eastAsia="Times New Roman" w:hAnsi="Times New Roman" w:cs="Times New Roman"/>
                <w:i/>
                <w:color w:val="auto"/>
                <w:sz w:val="28"/>
                <w:szCs w:val="28"/>
                <w:vertAlign w:val="subscript"/>
              </w:rPr>
              <w:t>д.д</w:t>
            </w:r>
            <w:r w:rsidRPr="00CD0101">
              <w:rPr>
                <w:rFonts w:ascii="Times New Roman" w:eastAsia="Times New Roman" w:hAnsi="Times New Roman" w:cs="Times New Roman"/>
                <w:i/>
                <w:color w:val="auto"/>
                <w:sz w:val="28"/>
                <w:szCs w:val="28"/>
              </w:rPr>
              <w:t xml:space="preserve"> </w:t>
            </w:r>
            <w:r w:rsidRPr="00CD0101">
              <w:rPr>
                <w:rFonts w:ascii="Times New Roman" w:eastAsia="Times New Roman" w:hAnsi="Times New Roman" w:cs="Times New Roman"/>
                <w:color w:val="auto"/>
                <w:sz w:val="28"/>
                <w:szCs w:val="28"/>
              </w:rPr>
              <w:t>,</w:t>
            </w:r>
          </w:p>
        </w:tc>
        <w:tc>
          <w:tcPr>
            <w:tcW w:w="898" w:type="dxa"/>
            <w:vAlign w:val="center"/>
          </w:tcPr>
          <w:p w14:paraId="4F3CB504"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(4.17)</w:t>
            </w:r>
          </w:p>
        </w:tc>
      </w:tr>
    </w:tbl>
    <w:p w14:paraId="01ED6C3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590"/>
        <w:gridCol w:w="310"/>
        <w:gridCol w:w="8072"/>
      </w:tblGrid>
      <w:tr w:rsidR="00CD0101" w:rsidRPr="001B6E12" w14:paraId="547B36D9" w14:textId="77777777" w:rsidTr="00CD0101">
        <w:tc>
          <w:tcPr>
            <w:tcW w:w="0" w:type="auto"/>
          </w:tcPr>
          <w:p w14:paraId="0C5C7D14"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5337239C"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rPr>
              <w:t>К</w:t>
            </w:r>
            <w:r w:rsidRPr="001B6E12">
              <w:rPr>
                <w:rFonts w:ascii="Times New Roman" w:eastAsia="Times New Roman" w:hAnsi="Times New Roman" w:cs="Times New Roman"/>
                <w:color w:val="auto"/>
                <w:sz w:val="28"/>
                <w:szCs w:val="28"/>
                <w:vertAlign w:val="subscript"/>
              </w:rPr>
              <w:t>п1</w:t>
            </w:r>
          </w:p>
        </w:tc>
        <w:tc>
          <w:tcPr>
            <w:tcW w:w="0" w:type="auto"/>
          </w:tcPr>
          <w:p w14:paraId="055E031D"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02AA25DD" w14:textId="77777777" w:rsidR="00CD0101" w:rsidRPr="001B6E12" w:rsidRDefault="00CD0101" w:rsidP="006207FD">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поправочный коэффициент на температуру (табл. </w:t>
            </w:r>
            <w:r w:rsidR="006207FD">
              <w:rPr>
                <w:rFonts w:ascii="Times New Roman" w:eastAsia="Times New Roman" w:hAnsi="Times New Roman" w:cs="Times New Roman"/>
                <w:color w:val="auto"/>
                <w:sz w:val="28"/>
                <w:szCs w:val="28"/>
              </w:rPr>
              <w:t>Б</w:t>
            </w:r>
            <w:r w:rsidRPr="001B6E12">
              <w:rPr>
                <w:rFonts w:ascii="Times New Roman" w:eastAsia="Times New Roman" w:hAnsi="Times New Roman" w:cs="Times New Roman"/>
                <w:color w:val="auto"/>
                <w:sz w:val="28"/>
                <w:szCs w:val="28"/>
              </w:rPr>
              <w:t xml:space="preserve">.5, </w:t>
            </w:r>
            <w:r w:rsidR="00C96148">
              <w:rPr>
                <w:rFonts w:ascii="Times New Roman" w:eastAsia="Times New Roman" w:hAnsi="Times New Roman" w:cs="Times New Roman"/>
                <w:color w:val="auto"/>
                <w:sz w:val="28"/>
                <w:szCs w:val="28"/>
              </w:rPr>
              <w:t xml:space="preserve">(прил. </w:t>
            </w:r>
            <w:r w:rsidR="006207FD">
              <w:rPr>
                <w:rFonts w:ascii="Times New Roman" w:eastAsia="Times New Roman" w:hAnsi="Times New Roman" w:cs="Times New Roman"/>
                <w:color w:val="auto"/>
                <w:sz w:val="28"/>
                <w:szCs w:val="28"/>
              </w:rPr>
              <w:t>Б</w:t>
            </w:r>
            <w:r w:rsidR="00C96148">
              <w:rPr>
                <w:rFonts w:ascii="Times New Roman" w:eastAsia="Times New Roman" w:hAnsi="Times New Roman" w:cs="Times New Roman"/>
                <w:color w:val="auto"/>
                <w:sz w:val="28"/>
                <w:szCs w:val="28"/>
              </w:rPr>
              <w:t>);</w:t>
            </w:r>
          </w:p>
        </w:tc>
      </w:tr>
      <w:tr w:rsidR="00CD0101" w:rsidRPr="001B6E12" w14:paraId="790A97A7" w14:textId="77777777" w:rsidTr="00CD0101">
        <w:tc>
          <w:tcPr>
            <w:tcW w:w="0" w:type="auto"/>
          </w:tcPr>
          <w:p w14:paraId="15F3F914" w14:textId="77777777" w:rsidR="00CD0101" w:rsidRPr="001B6E12"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p>
        </w:tc>
        <w:tc>
          <w:tcPr>
            <w:tcW w:w="0" w:type="auto"/>
          </w:tcPr>
          <w:p w14:paraId="4BA7415E"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rPr>
              <w:t>К</w:t>
            </w:r>
            <w:r w:rsidRPr="001B6E12">
              <w:rPr>
                <w:rFonts w:ascii="Times New Roman" w:eastAsia="Times New Roman" w:hAnsi="Times New Roman" w:cs="Times New Roman"/>
                <w:color w:val="auto"/>
                <w:sz w:val="28"/>
                <w:szCs w:val="28"/>
                <w:vertAlign w:val="subscript"/>
              </w:rPr>
              <w:t>п2</w:t>
            </w:r>
          </w:p>
        </w:tc>
        <w:tc>
          <w:tcPr>
            <w:tcW w:w="0" w:type="auto"/>
          </w:tcPr>
          <w:p w14:paraId="6A838977"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533D7DA9"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поправочный коэффициент, зависящий от количества кабелей и расстояния между ними, К</w:t>
            </w:r>
            <w:r w:rsidRPr="001B6E12">
              <w:rPr>
                <w:rFonts w:ascii="Times New Roman" w:eastAsia="Times New Roman" w:hAnsi="Times New Roman" w:cs="Times New Roman"/>
                <w:color w:val="auto"/>
                <w:sz w:val="28"/>
                <w:szCs w:val="28"/>
                <w:vertAlign w:val="subscript"/>
              </w:rPr>
              <w:t>п2</w:t>
            </w:r>
            <w:r w:rsidRPr="001B6E12">
              <w:rPr>
                <w:rFonts w:ascii="Times New Roman" w:eastAsia="Times New Roman" w:hAnsi="Times New Roman" w:cs="Times New Roman"/>
                <w:color w:val="auto"/>
                <w:sz w:val="28"/>
                <w:szCs w:val="28"/>
              </w:rPr>
              <w:t>=0,7 для кабелей, проложенных пучками в лотках или коробах, для остальных случаев принять К</w:t>
            </w:r>
            <w:r w:rsidRPr="001B6E12">
              <w:rPr>
                <w:rFonts w:ascii="Times New Roman" w:eastAsia="Times New Roman" w:hAnsi="Times New Roman" w:cs="Times New Roman"/>
                <w:color w:val="auto"/>
                <w:sz w:val="28"/>
                <w:szCs w:val="28"/>
                <w:vertAlign w:val="subscript"/>
              </w:rPr>
              <w:t xml:space="preserve">п2 </w:t>
            </w:r>
            <w:r w:rsidRPr="001B6E12">
              <w:rPr>
                <w:rFonts w:ascii="Times New Roman" w:eastAsia="Times New Roman" w:hAnsi="Times New Roman" w:cs="Times New Roman"/>
                <w:color w:val="auto"/>
                <w:sz w:val="28"/>
                <w:szCs w:val="28"/>
              </w:rPr>
              <w:t>= 1</w:t>
            </w:r>
          </w:p>
        </w:tc>
      </w:tr>
    </w:tbl>
    <w:p w14:paraId="2668EB0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220CA9FC" w14:textId="77777777" w:rsidR="00CD0101" w:rsidRDefault="00CD0101"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color w:val="auto"/>
          <w:sz w:val="28"/>
          <w:szCs w:val="28"/>
        </w:rPr>
        <w:t>4.</w:t>
      </w:r>
      <w:r w:rsidR="001B6E12">
        <w:rPr>
          <w:rFonts w:ascii="Times New Roman" w:eastAsia="Times New Roman" w:hAnsi="Times New Roman" w:cs="Times New Roman"/>
          <w:b/>
          <w:color w:val="auto"/>
          <w:sz w:val="28"/>
          <w:szCs w:val="28"/>
        </w:rPr>
        <w:t>4</w:t>
      </w:r>
      <w:r w:rsidRPr="00CD0101">
        <w:rPr>
          <w:rFonts w:ascii="Times New Roman" w:eastAsia="Times New Roman" w:hAnsi="Times New Roman" w:cs="Times New Roman"/>
          <w:b/>
          <w:color w:val="auto"/>
          <w:sz w:val="28"/>
          <w:szCs w:val="28"/>
        </w:rPr>
        <w:t xml:space="preserve"> Расчет электрической сети до 1000 В</w:t>
      </w:r>
    </w:p>
    <w:p w14:paraId="5AE1DE7E" w14:textId="77777777" w:rsidR="00EE354B" w:rsidRPr="00CD0101" w:rsidRDefault="00EE354B"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p>
    <w:p w14:paraId="26217F96"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Для защиты электрических сетей напряжением до 1000 В применяют плавкие предохранители, автоматические выключатели, тепловые реле магнитных пускателей. Наиболее современными являются автоматические выключатели серии ВА и АЕ, предохранители серии ПР и ПН, тепловые реле серии РТЛ.</w:t>
      </w:r>
    </w:p>
    <w:p w14:paraId="6E2861F9" w14:textId="77777777" w:rsidR="00CD0101" w:rsidRPr="00CD0101" w:rsidRDefault="00CD0101" w:rsidP="00CD0101">
      <w:pPr>
        <w:widowControl w:val="0"/>
        <w:tabs>
          <w:tab w:val="num" w:pos="0"/>
        </w:tabs>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lastRenderedPageBreak/>
        <w:t>В зависимости от вида защиты ПУЭ наряду с проверкой по допустимому нагреву устанавливают определенные соотношения между токами защитных аппаратов и длительно допустимым током проводника. Сечение проводника, соответствующее длительно допустимому току нагрева, следует сравнивать с током срабатывания аппарата защиты. В сетях, которые должны быть защищены от перегрузки, эти соотношения часто являются определяющими для выбора сечения проводников.</w:t>
      </w:r>
    </w:p>
    <w:p w14:paraId="1E438E6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color w:val="auto"/>
          <w:sz w:val="28"/>
          <w:szCs w:val="28"/>
        </w:rPr>
        <w:t>Алгоритм расчета сети до 1000 В:</w:t>
      </w:r>
    </w:p>
    <w:p w14:paraId="20BB1CD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1. Выбирается марка проводника в зависимости от характеристики среды помещения, его конфигурации и способа прокладки сети</w:t>
      </w:r>
      <w:r w:rsidR="00B44D6E">
        <w:rPr>
          <w:rFonts w:ascii="Times New Roman" w:eastAsia="Times New Roman" w:hAnsi="Times New Roman" w:cs="Times New Roman"/>
          <w:color w:val="auto"/>
          <w:sz w:val="28"/>
          <w:szCs w:val="28"/>
        </w:rPr>
        <w:t>.</w:t>
      </w:r>
    </w:p>
    <w:p w14:paraId="454E8E58"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2. По формулам 4.11÷4.14 определяется расчетный ток</w:t>
      </w:r>
      <w:r w:rsidR="00B44D6E">
        <w:rPr>
          <w:rFonts w:ascii="Times New Roman" w:eastAsia="Times New Roman" w:hAnsi="Times New Roman" w:cs="Times New Roman"/>
          <w:color w:val="auto"/>
          <w:sz w:val="28"/>
          <w:szCs w:val="28"/>
        </w:rPr>
        <w:t>.</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i/>
          <w:color w:val="auto"/>
          <w:sz w:val="28"/>
          <w:szCs w:val="28"/>
        </w:rPr>
        <w:t xml:space="preserve"> </w:t>
      </w:r>
    </w:p>
    <w:p w14:paraId="71B793D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3. Выбирается сечение проводника по условию нагрева длительно допустимым током (формула 4.15)</w:t>
      </w:r>
      <w:r w:rsidR="00B44D6E">
        <w:rPr>
          <w:rFonts w:ascii="Times New Roman" w:eastAsia="Times New Roman" w:hAnsi="Times New Roman" w:cs="Times New Roman"/>
          <w:color w:val="auto"/>
          <w:sz w:val="28"/>
          <w:szCs w:val="28"/>
        </w:rPr>
        <w:t>.</w:t>
      </w:r>
    </w:p>
    <w:p w14:paraId="2AAEAE9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 Выбирается вид защиты</w:t>
      </w:r>
      <w:r w:rsidR="00B44D6E">
        <w:rPr>
          <w:rFonts w:ascii="Times New Roman" w:eastAsia="Times New Roman" w:hAnsi="Times New Roman" w:cs="Times New Roman"/>
          <w:color w:val="auto"/>
          <w:sz w:val="28"/>
          <w:szCs w:val="28"/>
        </w:rPr>
        <w:t>.</w:t>
      </w:r>
    </w:p>
    <w:p w14:paraId="0A6BAB0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5. Выбираются защитные аппараты согласно выражениям 4.19÷4.31</w:t>
      </w:r>
      <w:r w:rsidR="00B44D6E">
        <w:rPr>
          <w:rFonts w:ascii="Times New Roman" w:eastAsia="Times New Roman" w:hAnsi="Times New Roman" w:cs="Times New Roman"/>
          <w:color w:val="auto"/>
          <w:sz w:val="28"/>
          <w:szCs w:val="28"/>
        </w:rPr>
        <w:t>.</w:t>
      </w:r>
    </w:p>
    <w:p w14:paraId="5F8DB1F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6. Выполняется проверка выбранного сечения проводника на соответствие защитному аппарату по формуле 4.32. </w:t>
      </w:r>
    </w:p>
    <w:p w14:paraId="59F0486F"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7. Для трехфазной линии переменного тока определяются потери напряжения Δ</w:t>
      </w:r>
      <w:r w:rsidRPr="00CD0101">
        <w:rPr>
          <w:rFonts w:ascii="Times New Roman" w:eastAsia="Times New Roman" w:hAnsi="Times New Roman" w:cs="Times New Roman"/>
          <w:color w:val="auto"/>
          <w:sz w:val="28"/>
          <w:szCs w:val="28"/>
          <w:lang w:val="en-US"/>
        </w:rPr>
        <w:t>U</w:t>
      </w:r>
      <w:r w:rsidRPr="00CD0101">
        <w:rPr>
          <w:rFonts w:ascii="Times New Roman" w:eastAsia="Times New Roman" w:hAnsi="Times New Roman" w:cs="Times New Roman"/>
          <w:color w:val="auto"/>
          <w:sz w:val="28"/>
          <w:szCs w:val="28"/>
        </w:rPr>
        <w:t>, % по формуле:</w:t>
      </w:r>
    </w:p>
    <w:p w14:paraId="7217BB0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3D70AE23" w14:textId="77777777" w:rsidTr="00CD0101">
        <w:tc>
          <w:tcPr>
            <w:tcW w:w="8385" w:type="dxa"/>
          </w:tcPr>
          <w:p w14:paraId="136E697D"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Calibri" w:eastAsia="Times New Roman" w:hAnsi="Calibri" w:cs="Times New Roman"/>
                <w:color w:val="auto"/>
                <w:position w:val="-30"/>
                <w:sz w:val="28"/>
                <w:szCs w:val="28"/>
              </w:rPr>
              <w:object w:dxaOrig="2580" w:dyaOrig="720" w14:anchorId="50A20E61">
                <v:shape id="_x0000_i1037" type="#_x0000_t75" style="width:129pt;height:36pt" o:ole="">
                  <v:imagedata r:id="rId35" o:title=""/>
                </v:shape>
                <o:OLEObject Type="Embed" ProgID="Equation.3" ShapeID="_x0000_i1037" DrawAspect="Content" ObjectID="_1851659569" r:id="rId36"/>
              </w:object>
            </w:r>
            <w:r w:rsidRPr="00CD0101">
              <w:rPr>
                <w:rFonts w:ascii="Times New Roman" w:eastAsia="Times New Roman" w:hAnsi="Times New Roman" w:cs="Times New Roman"/>
                <w:color w:val="auto"/>
                <w:sz w:val="28"/>
                <w:szCs w:val="28"/>
              </w:rPr>
              <w:t>,</w:t>
            </w:r>
          </w:p>
        </w:tc>
        <w:tc>
          <w:tcPr>
            <w:tcW w:w="901" w:type="dxa"/>
            <w:vAlign w:val="center"/>
          </w:tcPr>
          <w:p w14:paraId="0DD19C95" w14:textId="77777777" w:rsidR="00CD0101" w:rsidRPr="00CD0101" w:rsidRDefault="00CD0101" w:rsidP="00B44D6E">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(4.18)</w:t>
            </w:r>
          </w:p>
        </w:tc>
      </w:tr>
    </w:tbl>
    <w:p w14:paraId="26D53C6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W w:w="5000" w:type="pct"/>
        <w:tblLayout w:type="fixed"/>
        <w:tblLook w:val="01E0" w:firstRow="1" w:lastRow="1" w:firstColumn="1" w:lastColumn="1" w:noHBand="0" w:noVBand="0"/>
      </w:tblPr>
      <w:tblGrid>
        <w:gridCol w:w="598"/>
        <w:gridCol w:w="78"/>
        <w:gridCol w:w="813"/>
        <w:gridCol w:w="236"/>
        <w:gridCol w:w="7845"/>
      </w:tblGrid>
      <w:tr w:rsidR="00B44D6E" w:rsidRPr="00EA5589" w14:paraId="786476D8" w14:textId="77777777" w:rsidTr="00B44D6E">
        <w:tc>
          <w:tcPr>
            <w:tcW w:w="353" w:type="pct"/>
            <w:gridSpan w:val="2"/>
          </w:tcPr>
          <w:p w14:paraId="5D7BCE8E"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где</w:t>
            </w:r>
          </w:p>
        </w:tc>
        <w:tc>
          <w:tcPr>
            <w:tcW w:w="425" w:type="pct"/>
          </w:tcPr>
          <w:p w14:paraId="71AFF6D3"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Р</w:t>
            </w:r>
          </w:p>
        </w:tc>
        <w:tc>
          <w:tcPr>
            <w:tcW w:w="123" w:type="pct"/>
          </w:tcPr>
          <w:p w14:paraId="069CE34F"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w:t>
            </w:r>
          </w:p>
        </w:tc>
        <w:tc>
          <w:tcPr>
            <w:tcW w:w="4099" w:type="pct"/>
          </w:tcPr>
          <w:p w14:paraId="4BC8FB7B"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 xml:space="preserve">номинальная активная мощность электроприемника, кВт; </w:t>
            </w:r>
          </w:p>
        </w:tc>
      </w:tr>
      <w:tr w:rsidR="00B44D6E" w:rsidRPr="00EA5589" w14:paraId="54ECFA1A" w14:textId="77777777" w:rsidTr="00B44D6E">
        <w:tc>
          <w:tcPr>
            <w:tcW w:w="312" w:type="pct"/>
          </w:tcPr>
          <w:p w14:paraId="41304284" w14:textId="77777777" w:rsidR="00B44D6E" w:rsidRPr="00EA5589" w:rsidRDefault="00B44D6E" w:rsidP="00C20A76">
            <w:pPr>
              <w:ind w:firstLine="709"/>
              <w:jc w:val="center"/>
              <w:rPr>
                <w:rFonts w:ascii="Times New Roman" w:eastAsia="Times New Roman" w:hAnsi="Times New Roman" w:cs="Times New Roman"/>
                <w:color w:val="auto"/>
                <w:sz w:val="28"/>
                <w:szCs w:val="28"/>
              </w:rPr>
            </w:pPr>
          </w:p>
        </w:tc>
        <w:tc>
          <w:tcPr>
            <w:tcW w:w="466" w:type="pct"/>
            <w:gridSpan w:val="2"/>
          </w:tcPr>
          <w:p w14:paraId="73749A24" w14:textId="77777777" w:rsidR="00B44D6E" w:rsidRPr="00B44D6E" w:rsidRDefault="00B44D6E" w:rsidP="00C20A76">
            <w:pPr>
              <w:rPr>
                <w:rFonts w:ascii="Times New Roman" w:eastAsia="Times New Roman" w:hAnsi="Times New Roman" w:cs="Times New Roman"/>
                <w:color w:val="auto"/>
                <w:sz w:val="28"/>
                <w:szCs w:val="28"/>
              </w:rPr>
            </w:pPr>
            <w:r w:rsidRPr="00B44D6E">
              <w:rPr>
                <w:rFonts w:ascii="Times New Roman" w:eastAsia="Times New Roman" w:hAnsi="Times New Roman" w:cs="Times New Roman"/>
                <w:color w:val="auto"/>
                <w:sz w:val="28"/>
                <w:szCs w:val="28"/>
                <w:lang w:val="en-US"/>
              </w:rPr>
              <w:t>l</w:t>
            </w:r>
          </w:p>
        </w:tc>
        <w:tc>
          <w:tcPr>
            <w:tcW w:w="123" w:type="pct"/>
          </w:tcPr>
          <w:p w14:paraId="5B4A4F43" w14:textId="77777777" w:rsidR="00B44D6E" w:rsidRPr="00EA5589" w:rsidRDefault="00B44D6E" w:rsidP="00C20A76">
            <w:pPr>
              <w:rPr>
                <w:rFonts w:ascii="Times New Roman" w:eastAsia="Times New Roman" w:hAnsi="Times New Roman" w:cs="Times New Roman"/>
                <w:color w:val="auto"/>
                <w:sz w:val="28"/>
                <w:szCs w:val="28"/>
                <w:lang w:val="en-US"/>
              </w:rPr>
            </w:pPr>
            <w:r w:rsidRPr="00EA5589">
              <w:rPr>
                <w:rFonts w:ascii="Times New Roman" w:eastAsia="Times New Roman" w:hAnsi="Times New Roman" w:cs="Times New Roman"/>
                <w:color w:val="auto"/>
                <w:sz w:val="28"/>
                <w:szCs w:val="28"/>
                <w:lang w:val="en-US"/>
              </w:rPr>
              <w:t>-</w:t>
            </w:r>
          </w:p>
        </w:tc>
        <w:tc>
          <w:tcPr>
            <w:tcW w:w="4099" w:type="pct"/>
          </w:tcPr>
          <w:p w14:paraId="4CCFA4AA"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длина питающей линии, км</w:t>
            </w:r>
          </w:p>
        </w:tc>
      </w:tr>
      <w:tr w:rsidR="00B44D6E" w:rsidRPr="00EA5589" w14:paraId="146B478B" w14:textId="77777777" w:rsidTr="00B44D6E">
        <w:tc>
          <w:tcPr>
            <w:tcW w:w="312" w:type="pct"/>
          </w:tcPr>
          <w:p w14:paraId="2243AA50" w14:textId="77777777" w:rsidR="00B44D6E" w:rsidRPr="00EA5589" w:rsidRDefault="00B44D6E" w:rsidP="00C20A76">
            <w:pPr>
              <w:ind w:firstLine="709"/>
              <w:jc w:val="center"/>
              <w:rPr>
                <w:rFonts w:ascii="Times New Roman" w:eastAsia="Times New Roman" w:hAnsi="Times New Roman" w:cs="Times New Roman"/>
                <w:color w:val="auto"/>
                <w:sz w:val="28"/>
                <w:szCs w:val="28"/>
              </w:rPr>
            </w:pPr>
          </w:p>
        </w:tc>
        <w:tc>
          <w:tcPr>
            <w:tcW w:w="466" w:type="pct"/>
            <w:gridSpan w:val="2"/>
          </w:tcPr>
          <w:p w14:paraId="18E98400" w14:textId="77777777" w:rsidR="00B44D6E" w:rsidRPr="00EA5589" w:rsidRDefault="00B44D6E" w:rsidP="00C20A76">
            <w:pPr>
              <w:rPr>
                <w:rFonts w:ascii="Times New Roman" w:eastAsia="Times New Roman" w:hAnsi="Times New Roman" w:cs="Times New Roman"/>
                <w:color w:val="auto"/>
                <w:sz w:val="28"/>
                <w:szCs w:val="28"/>
                <w:vertAlign w:val="subscript"/>
                <w:lang w:val="en-US"/>
              </w:rPr>
            </w:pPr>
            <w:r w:rsidRPr="00EA5589">
              <w:rPr>
                <w:rFonts w:ascii="Times New Roman" w:eastAsia="Times New Roman" w:hAnsi="Times New Roman" w:cs="Times New Roman"/>
                <w:color w:val="auto"/>
                <w:sz w:val="28"/>
                <w:szCs w:val="28"/>
                <w:lang w:val="en-US"/>
              </w:rPr>
              <w:t>r</w:t>
            </w:r>
            <w:r w:rsidRPr="00EA5589">
              <w:rPr>
                <w:rFonts w:ascii="Times New Roman" w:eastAsia="Times New Roman" w:hAnsi="Times New Roman" w:cs="Times New Roman"/>
                <w:color w:val="auto"/>
                <w:sz w:val="28"/>
                <w:szCs w:val="28"/>
                <w:vertAlign w:val="subscript"/>
                <w:lang w:val="en-US"/>
              </w:rPr>
              <w:t>0</w:t>
            </w:r>
          </w:p>
        </w:tc>
        <w:tc>
          <w:tcPr>
            <w:tcW w:w="123" w:type="pct"/>
          </w:tcPr>
          <w:p w14:paraId="5179ABAC" w14:textId="77777777" w:rsidR="00B44D6E" w:rsidRPr="00EA5589" w:rsidRDefault="00B44D6E" w:rsidP="00C20A76">
            <w:pPr>
              <w:rPr>
                <w:rFonts w:ascii="Times New Roman" w:eastAsia="Times New Roman" w:hAnsi="Times New Roman" w:cs="Times New Roman"/>
                <w:color w:val="auto"/>
                <w:sz w:val="28"/>
                <w:szCs w:val="28"/>
                <w:lang w:val="en-US"/>
              </w:rPr>
            </w:pPr>
            <w:r w:rsidRPr="00EA5589">
              <w:rPr>
                <w:rFonts w:ascii="Times New Roman" w:eastAsia="Times New Roman" w:hAnsi="Times New Roman" w:cs="Times New Roman"/>
                <w:color w:val="auto"/>
                <w:sz w:val="28"/>
                <w:szCs w:val="28"/>
                <w:lang w:val="en-US"/>
              </w:rPr>
              <w:t>-</w:t>
            </w:r>
          </w:p>
        </w:tc>
        <w:tc>
          <w:tcPr>
            <w:tcW w:w="4099" w:type="pct"/>
          </w:tcPr>
          <w:p w14:paraId="43BBBDC0"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удельное активное сопротив</w:t>
            </w:r>
            <w:r w:rsidR="006207FD">
              <w:rPr>
                <w:rFonts w:ascii="Times New Roman" w:eastAsia="Times New Roman" w:hAnsi="Times New Roman" w:cs="Times New Roman"/>
                <w:color w:val="auto"/>
                <w:sz w:val="28"/>
                <w:szCs w:val="28"/>
              </w:rPr>
              <w:t>ление проводника, Ом/км, (табл.Г</w:t>
            </w:r>
            <w:r w:rsidRPr="00EA5589">
              <w:rPr>
                <w:rFonts w:ascii="Times New Roman" w:eastAsia="Times New Roman" w:hAnsi="Times New Roman" w:cs="Times New Roman"/>
                <w:color w:val="auto"/>
                <w:sz w:val="28"/>
                <w:szCs w:val="28"/>
              </w:rPr>
              <w:t>.1</w:t>
            </w:r>
            <w:r w:rsidR="006207FD">
              <w:rPr>
                <w:rFonts w:ascii="Times New Roman" w:eastAsia="Times New Roman" w:hAnsi="Times New Roman" w:cs="Times New Roman"/>
                <w:color w:val="auto"/>
                <w:sz w:val="28"/>
                <w:szCs w:val="28"/>
              </w:rPr>
              <w:t>, прил Г</w:t>
            </w:r>
            <w:r w:rsidRPr="00EA5589">
              <w:rPr>
                <w:rFonts w:ascii="Times New Roman" w:eastAsia="Times New Roman" w:hAnsi="Times New Roman" w:cs="Times New Roman"/>
                <w:color w:val="auto"/>
                <w:sz w:val="28"/>
                <w:szCs w:val="28"/>
              </w:rPr>
              <w:t>);</w:t>
            </w:r>
          </w:p>
        </w:tc>
      </w:tr>
      <w:tr w:rsidR="00B44D6E" w:rsidRPr="00EA5589" w14:paraId="344DCE00" w14:textId="77777777" w:rsidTr="00B44D6E">
        <w:tc>
          <w:tcPr>
            <w:tcW w:w="312" w:type="pct"/>
          </w:tcPr>
          <w:p w14:paraId="72A45C56" w14:textId="77777777" w:rsidR="00B44D6E" w:rsidRPr="00EA5589" w:rsidRDefault="00B44D6E" w:rsidP="00C20A76">
            <w:pPr>
              <w:ind w:firstLine="709"/>
              <w:jc w:val="center"/>
              <w:rPr>
                <w:rFonts w:ascii="Times New Roman" w:eastAsia="Times New Roman" w:hAnsi="Times New Roman" w:cs="Times New Roman"/>
                <w:color w:val="auto"/>
                <w:sz w:val="28"/>
                <w:szCs w:val="28"/>
              </w:rPr>
            </w:pPr>
          </w:p>
        </w:tc>
        <w:tc>
          <w:tcPr>
            <w:tcW w:w="466" w:type="pct"/>
            <w:gridSpan w:val="2"/>
          </w:tcPr>
          <w:p w14:paraId="26773BF7" w14:textId="77777777" w:rsidR="00B44D6E" w:rsidRPr="00EA5589" w:rsidRDefault="00B44D6E" w:rsidP="00C20A76">
            <w:pPr>
              <w:rPr>
                <w:rFonts w:ascii="Times New Roman" w:eastAsia="Times New Roman" w:hAnsi="Times New Roman" w:cs="Times New Roman"/>
                <w:color w:val="auto"/>
                <w:sz w:val="28"/>
                <w:szCs w:val="28"/>
                <w:vertAlign w:val="subscript"/>
              </w:rPr>
            </w:pPr>
            <w:r w:rsidRPr="00EA5589">
              <w:rPr>
                <w:rFonts w:ascii="Times New Roman" w:eastAsia="Times New Roman" w:hAnsi="Times New Roman" w:cs="Times New Roman"/>
                <w:color w:val="auto"/>
                <w:sz w:val="28"/>
                <w:szCs w:val="28"/>
                <w:lang w:val="en-US"/>
              </w:rPr>
              <w:t>x</w:t>
            </w:r>
            <w:r w:rsidRPr="00EA5589">
              <w:rPr>
                <w:rFonts w:ascii="Times New Roman" w:eastAsia="Times New Roman" w:hAnsi="Times New Roman" w:cs="Times New Roman"/>
                <w:color w:val="auto"/>
                <w:sz w:val="28"/>
                <w:szCs w:val="28"/>
                <w:vertAlign w:val="subscript"/>
              </w:rPr>
              <w:t>0</w:t>
            </w:r>
          </w:p>
        </w:tc>
        <w:tc>
          <w:tcPr>
            <w:tcW w:w="123" w:type="pct"/>
          </w:tcPr>
          <w:p w14:paraId="47443BC9"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w:t>
            </w:r>
          </w:p>
        </w:tc>
        <w:tc>
          <w:tcPr>
            <w:tcW w:w="4099" w:type="pct"/>
          </w:tcPr>
          <w:p w14:paraId="1FB66BAF"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удельное индуктивное сопротив</w:t>
            </w:r>
            <w:r w:rsidR="006207FD">
              <w:rPr>
                <w:rFonts w:ascii="Times New Roman" w:eastAsia="Times New Roman" w:hAnsi="Times New Roman" w:cs="Times New Roman"/>
                <w:color w:val="auto"/>
                <w:sz w:val="28"/>
                <w:szCs w:val="28"/>
              </w:rPr>
              <w:t>ление проводника, Ом/км, (табл Г.2, прил Г</w:t>
            </w:r>
            <w:r w:rsidRPr="00EA5589">
              <w:rPr>
                <w:rFonts w:ascii="Times New Roman" w:eastAsia="Times New Roman" w:hAnsi="Times New Roman" w:cs="Times New Roman"/>
                <w:color w:val="auto"/>
                <w:sz w:val="28"/>
                <w:szCs w:val="28"/>
              </w:rPr>
              <w:t>);</w:t>
            </w:r>
          </w:p>
        </w:tc>
      </w:tr>
      <w:tr w:rsidR="00B44D6E" w:rsidRPr="00EA5589" w14:paraId="4374349B" w14:textId="77777777" w:rsidTr="00B44D6E">
        <w:tc>
          <w:tcPr>
            <w:tcW w:w="312" w:type="pct"/>
          </w:tcPr>
          <w:p w14:paraId="27E49D09" w14:textId="77777777" w:rsidR="00B44D6E" w:rsidRPr="00EA5589" w:rsidRDefault="00B44D6E" w:rsidP="00C20A76">
            <w:pPr>
              <w:ind w:firstLine="709"/>
              <w:jc w:val="center"/>
              <w:rPr>
                <w:rFonts w:ascii="Times New Roman" w:eastAsia="Times New Roman" w:hAnsi="Times New Roman" w:cs="Times New Roman"/>
                <w:color w:val="auto"/>
                <w:sz w:val="28"/>
                <w:szCs w:val="28"/>
              </w:rPr>
            </w:pPr>
          </w:p>
        </w:tc>
        <w:tc>
          <w:tcPr>
            <w:tcW w:w="466" w:type="pct"/>
            <w:gridSpan w:val="2"/>
          </w:tcPr>
          <w:p w14:paraId="08691D3E" w14:textId="77777777" w:rsidR="00B44D6E" w:rsidRPr="00EA5589" w:rsidRDefault="00B44D6E" w:rsidP="00C20A76">
            <w:pPr>
              <w:rPr>
                <w:rFonts w:ascii="Times New Roman" w:eastAsia="Times New Roman" w:hAnsi="Times New Roman" w:cs="Times New Roman"/>
                <w:color w:val="auto"/>
                <w:sz w:val="28"/>
                <w:szCs w:val="28"/>
                <w:vertAlign w:val="subscript"/>
              </w:rPr>
            </w:pPr>
            <w:r w:rsidRPr="00EA5589">
              <w:rPr>
                <w:rFonts w:ascii="Times New Roman" w:eastAsia="Times New Roman" w:hAnsi="Times New Roman" w:cs="Times New Roman"/>
                <w:color w:val="auto"/>
                <w:sz w:val="28"/>
                <w:szCs w:val="28"/>
              </w:rPr>
              <w:t>с</w:t>
            </w:r>
            <w:r w:rsidRPr="00EA5589">
              <w:rPr>
                <w:rFonts w:ascii="Times New Roman" w:eastAsia="Times New Roman" w:hAnsi="Times New Roman" w:cs="Times New Roman"/>
                <w:color w:val="auto"/>
                <w:sz w:val="28"/>
                <w:szCs w:val="28"/>
                <w:lang w:val="en-US"/>
              </w:rPr>
              <w:t>os</w:t>
            </w:r>
            <w:r w:rsidRPr="00EA5589">
              <w:rPr>
                <w:rFonts w:ascii="Times New Roman" w:eastAsia="Times New Roman" w:hAnsi="Times New Roman" w:cs="Times New Roman"/>
                <w:color w:val="auto"/>
                <w:sz w:val="28"/>
                <w:szCs w:val="28"/>
              </w:rPr>
              <w:t xml:space="preserve"> </w:t>
            </w:r>
            <w:r w:rsidRPr="00EA5589">
              <w:rPr>
                <w:rFonts w:ascii="Times New Roman" w:eastAsia="Times New Roman" w:hAnsi="Times New Roman" w:cs="Times New Roman"/>
                <w:color w:val="auto"/>
                <w:sz w:val="28"/>
                <w:szCs w:val="28"/>
                <w:lang w:val="en-US"/>
              </w:rPr>
              <w:t>φ</w:t>
            </w:r>
          </w:p>
        </w:tc>
        <w:tc>
          <w:tcPr>
            <w:tcW w:w="123" w:type="pct"/>
          </w:tcPr>
          <w:p w14:paraId="43938520"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w:t>
            </w:r>
          </w:p>
        </w:tc>
        <w:tc>
          <w:tcPr>
            <w:tcW w:w="4099" w:type="pct"/>
          </w:tcPr>
          <w:p w14:paraId="0D66FFE9"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коэффициент мощности нагрузки;</w:t>
            </w:r>
          </w:p>
        </w:tc>
      </w:tr>
      <w:tr w:rsidR="00B44D6E" w:rsidRPr="00EA5589" w14:paraId="172B5D55" w14:textId="77777777" w:rsidTr="00B44D6E">
        <w:tc>
          <w:tcPr>
            <w:tcW w:w="312" w:type="pct"/>
          </w:tcPr>
          <w:p w14:paraId="5C130988" w14:textId="77777777" w:rsidR="00B44D6E" w:rsidRPr="00EA5589" w:rsidRDefault="00B44D6E" w:rsidP="00C20A76">
            <w:pPr>
              <w:ind w:firstLine="709"/>
              <w:jc w:val="center"/>
              <w:rPr>
                <w:rFonts w:ascii="Times New Roman" w:eastAsia="Times New Roman" w:hAnsi="Times New Roman" w:cs="Times New Roman"/>
                <w:color w:val="auto"/>
                <w:sz w:val="28"/>
                <w:szCs w:val="28"/>
              </w:rPr>
            </w:pPr>
          </w:p>
        </w:tc>
        <w:tc>
          <w:tcPr>
            <w:tcW w:w="466" w:type="pct"/>
            <w:gridSpan w:val="2"/>
          </w:tcPr>
          <w:p w14:paraId="61617D79" w14:textId="77777777" w:rsidR="00B44D6E" w:rsidRPr="00EA5589" w:rsidRDefault="00B44D6E" w:rsidP="00C20A76">
            <w:pPr>
              <w:rPr>
                <w:rFonts w:ascii="Times New Roman" w:eastAsia="Times New Roman" w:hAnsi="Times New Roman" w:cs="Times New Roman"/>
                <w:color w:val="auto"/>
                <w:sz w:val="28"/>
                <w:szCs w:val="28"/>
                <w:vertAlign w:val="subscript"/>
              </w:rPr>
            </w:pPr>
            <w:r w:rsidRPr="00EA5589">
              <w:rPr>
                <w:rFonts w:ascii="Times New Roman" w:eastAsia="Times New Roman" w:hAnsi="Times New Roman" w:cs="Times New Roman"/>
                <w:color w:val="auto"/>
                <w:sz w:val="28"/>
                <w:szCs w:val="28"/>
                <w:lang w:val="en-US"/>
              </w:rPr>
              <w:t>U</w:t>
            </w:r>
            <w:r w:rsidRPr="00EA5589">
              <w:rPr>
                <w:rFonts w:ascii="Times New Roman" w:eastAsia="Times New Roman" w:hAnsi="Times New Roman" w:cs="Times New Roman"/>
                <w:color w:val="auto"/>
                <w:sz w:val="28"/>
                <w:szCs w:val="28"/>
                <w:vertAlign w:val="subscript"/>
              </w:rPr>
              <w:t>ном</w:t>
            </w:r>
          </w:p>
        </w:tc>
        <w:tc>
          <w:tcPr>
            <w:tcW w:w="123" w:type="pct"/>
          </w:tcPr>
          <w:p w14:paraId="74176757" w14:textId="77777777" w:rsidR="00B44D6E" w:rsidRPr="00EA5589" w:rsidRDefault="00B44D6E" w:rsidP="00C20A76">
            <w:pPr>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w:t>
            </w:r>
          </w:p>
        </w:tc>
        <w:tc>
          <w:tcPr>
            <w:tcW w:w="4099" w:type="pct"/>
          </w:tcPr>
          <w:p w14:paraId="40E47362" w14:textId="77777777" w:rsidR="00B44D6E" w:rsidRPr="00EA5589" w:rsidRDefault="00B44D6E" w:rsidP="00C20A76">
            <w:pPr>
              <w:jc w:val="both"/>
              <w:rPr>
                <w:rFonts w:ascii="Times New Roman" w:eastAsia="Times New Roman" w:hAnsi="Times New Roman" w:cs="Times New Roman"/>
                <w:color w:val="auto"/>
                <w:sz w:val="28"/>
                <w:szCs w:val="28"/>
              </w:rPr>
            </w:pPr>
            <w:r w:rsidRPr="00EA5589">
              <w:rPr>
                <w:rFonts w:ascii="Times New Roman" w:eastAsia="Times New Roman" w:hAnsi="Times New Roman" w:cs="Times New Roman"/>
                <w:color w:val="auto"/>
                <w:sz w:val="28"/>
                <w:szCs w:val="28"/>
              </w:rPr>
              <w:t>номинальное напряжение электроприемника, В;</w:t>
            </w:r>
          </w:p>
        </w:tc>
      </w:tr>
    </w:tbl>
    <w:p w14:paraId="75A83A7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51D847C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Выбор </w:t>
      </w:r>
      <w:r w:rsidRPr="00CD0101">
        <w:rPr>
          <w:rFonts w:ascii="Times New Roman" w:eastAsia="Times New Roman" w:hAnsi="Times New Roman" w:cs="Times New Roman"/>
          <w:b/>
          <w:color w:val="auto"/>
          <w:sz w:val="28"/>
          <w:szCs w:val="28"/>
        </w:rPr>
        <w:t>автоматических выключателей</w:t>
      </w:r>
      <w:r w:rsidRPr="00CD0101">
        <w:rPr>
          <w:rFonts w:ascii="Times New Roman" w:eastAsia="Times New Roman" w:hAnsi="Times New Roman" w:cs="Times New Roman"/>
          <w:color w:val="auto"/>
          <w:sz w:val="28"/>
          <w:szCs w:val="28"/>
        </w:rPr>
        <w:t xml:space="preserve"> с комбинированными расцепителями производится по следующим расчетным выражениям:</w:t>
      </w:r>
    </w:p>
    <w:p w14:paraId="7146F8C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2C5C1E0D" w14:textId="77777777" w:rsidTr="00CD0101">
        <w:tc>
          <w:tcPr>
            <w:tcW w:w="8385" w:type="dxa"/>
          </w:tcPr>
          <w:p w14:paraId="4AC2054A"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сраб т.р.</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 для линии без электродвигателя,</w:t>
            </w:r>
          </w:p>
        </w:tc>
        <w:tc>
          <w:tcPr>
            <w:tcW w:w="901" w:type="dxa"/>
          </w:tcPr>
          <w:p w14:paraId="1051C76B"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(4.19)</w:t>
            </w:r>
          </w:p>
        </w:tc>
      </w:tr>
    </w:tbl>
    <w:p w14:paraId="64F9ABD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266A062A" w14:textId="77777777" w:rsidTr="00CD0101">
        <w:tc>
          <w:tcPr>
            <w:tcW w:w="8385" w:type="dxa"/>
          </w:tcPr>
          <w:p w14:paraId="59415B9F"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сраб т.р.</w:t>
            </w:r>
            <w:r w:rsidRPr="00CD0101">
              <w:rPr>
                <w:rFonts w:ascii="Times New Roman" w:eastAsia="Times New Roman" w:hAnsi="Times New Roman" w:cs="Times New Roman"/>
                <w:color w:val="auto"/>
                <w:sz w:val="28"/>
                <w:szCs w:val="28"/>
              </w:rPr>
              <w:t xml:space="preserve"> ≥ 1,25</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 для линии с одним электродвигателем,</w:t>
            </w:r>
          </w:p>
        </w:tc>
        <w:tc>
          <w:tcPr>
            <w:tcW w:w="901" w:type="dxa"/>
          </w:tcPr>
          <w:p w14:paraId="3B64D5C7"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(4.20)</w:t>
            </w:r>
          </w:p>
        </w:tc>
      </w:tr>
    </w:tbl>
    <w:p w14:paraId="4C7B4F0D"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25037824" w14:textId="77777777" w:rsidTr="00CD0101">
        <w:tc>
          <w:tcPr>
            <w:tcW w:w="8385" w:type="dxa"/>
          </w:tcPr>
          <w:p w14:paraId="31947EBD"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сраб т.р.</w:t>
            </w:r>
            <w:r w:rsidRPr="00CD0101">
              <w:rPr>
                <w:rFonts w:ascii="Times New Roman" w:eastAsia="Times New Roman" w:hAnsi="Times New Roman" w:cs="Times New Roman"/>
                <w:color w:val="auto"/>
                <w:sz w:val="28"/>
                <w:szCs w:val="28"/>
              </w:rPr>
              <w:t xml:space="preserve"> ≥ 1,1</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 для групповой линии с несколькими электродвигателями,</w:t>
            </w:r>
          </w:p>
        </w:tc>
        <w:tc>
          <w:tcPr>
            <w:tcW w:w="901" w:type="dxa"/>
            <w:vAlign w:val="center"/>
          </w:tcPr>
          <w:p w14:paraId="28CEEA69"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(4.21)</w:t>
            </w:r>
          </w:p>
        </w:tc>
      </w:tr>
    </w:tbl>
    <w:p w14:paraId="1124C72F"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1027"/>
        <w:gridCol w:w="310"/>
        <w:gridCol w:w="7635"/>
      </w:tblGrid>
      <w:tr w:rsidR="00CD0101" w:rsidRPr="001B6E12" w14:paraId="25285DF4" w14:textId="77777777" w:rsidTr="00CD0101">
        <w:tc>
          <w:tcPr>
            <w:tcW w:w="293" w:type="pct"/>
            <w:vAlign w:val="center"/>
          </w:tcPr>
          <w:p w14:paraId="4AFA223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549" w:type="pct"/>
          </w:tcPr>
          <w:p w14:paraId="78FEED58"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сраб т.р.</w:t>
            </w:r>
          </w:p>
        </w:tc>
        <w:tc>
          <w:tcPr>
            <w:tcW w:w="157" w:type="pct"/>
          </w:tcPr>
          <w:p w14:paraId="66E43B9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001" w:type="pct"/>
          </w:tcPr>
          <w:p w14:paraId="5CCFA63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ток срабатывания теплового расцепителя, А;</w:t>
            </w:r>
          </w:p>
        </w:tc>
      </w:tr>
      <w:tr w:rsidR="00CD0101" w:rsidRPr="001B6E12" w14:paraId="4352FF3E" w14:textId="77777777" w:rsidTr="00CD0101">
        <w:tc>
          <w:tcPr>
            <w:tcW w:w="293" w:type="pct"/>
            <w:vAlign w:val="center"/>
          </w:tcPr>
          <w:p w14:paraId="18A9288B"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549" w:type="pct"/>
          </w:tcPr>
          <w:p w14:paraId="2C851A3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расч</w:t>
            </w:r>
          </w:p>
        </w:tc>
        <w:tc>
          <w:tcPr>
            <w:tcW w:w="157" w:type="pct"/>
          </w:tcPr>
          <w:p w14:paraId="094C636A"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001" w:type="pct"/>
          </w:tcPr>
          <w:p w14:paraId="528E976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длительный (расчетный) ток линии, А</w:t>
            </w:r>
          </w:p>
        </w:tc>
      </w:tr>
    </w:tbl>
    <w:p w14:paraId="6216C98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19ABDE4D" w14:textId="77777777" w:rsidTr="00CD0101">
        <w:tc>
          <w:tcPr>
            <w:tcW w:w="8385" w:type="dxa"/>
          </w:tcPr>
          <w:p w14:paraId="1F3E68B5"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о</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 для линии без электродвигателя,</w:t>
            </w:r>
          </w:p>
        </w:tc>
        <w:tc>
          <w:tcPr>
            <w:tcW w:w="901" w:type="dxa"/>
          </w:tcPr>
          <w:p w14:paraId="3843BCB9"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(4.22)</w:t>
            </w:r>
          </w:p>
        </w:tc>
      </w:tr>
    </w:tbl>
    <w:p w14:paraId="717BE25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019DB1AE" w14:textId="77777777" w:rsidTr="00CD0101">
        <w:tc>
          <w:tcPr>
            <w:tcW w:w="8385" w:type="dxa"/>
          </w:tcPr>
          <w:p w14:paraId="38A66664"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о</w:t>
            </w:r>
            <w:r w:rsidRPr="00CD0101">
              <w:rPr>
                <w:rFonts w:ascii="Times New Roman" w:eastAsia="Times New Roman" w:hAnsi="Times New Roman" w:cs="Times New Roman"/>
                <w:color w:val="auto"/>
                <w:sz w:val="28"/>
                <w:szCs w:val="28"/>
              </w:rPr>
              <w:t xml:space="preserve"> ≥ 1,2</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пуск</w:t>
            </w:r>
            <w:r w:rsidRPr="00CD0101">
              <w:rPr>
                <w:rFonts w:ascii="Times New Roman" w:eastAsia="Times New Roman" w:hAnsi="Times New Roman" w:cs="Times New Roman"/>
                <w:color w:val="auto"/>
                <w:sz w:val="28"/>
                <w:szCs w:val="28"/>
              </w:rPr>
              <w:t xml:space="preserve"> – для линии с одним электродвигателем,</w:t>
            </w:r>
          </w:p>
        </w:tc>
        <w:tc>
          <w:tcPr>
            <w:tcW w:w="901" w:type="dxa"/>
          </w:tcPr>
          <w:p w14:paraId="62B2D4E1"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(4.23)</w:t>
            </w:r>
          </w:p>
        </w:tc>
      </w:tr>
    </w:tbl>
    <w:p w14:paraId="19B60FF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901"/>
      </w:tblGrid>
      <w:tr w:rsidR="00CD0101" w:rsidRPr="00CD0101" w14:paraId="6CFEB028" w14:textId="77777777" w:rsidTr="00CD0101">
        <w:tc>
          <w:tcPr>
            <w:tcW w:w="8385" w:type="dxa"/>
          </w:tcPr>
          <w:p w14:paraId="788E5F13"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о</w:t>
            </w:r>
            <w:r w:rsidRPr="00CD0101">
              <w:rPr>
                <w:rFonts w:ascii="Times New Roman" w:eastAsia="Times New Roman" w:hAnsi="Times New Roman" w:cs="Times New Roman"/>
                <w:color w:val="auto"/>
                <w:sz w:val="28"/>
                <w:szCs w:val="28"/>
              </w:rPr>
              <w:t xml:space="preserve"> ≥ 1,25</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пик</w:t>
            </w:r>
            <w:r w:rsidRPr="00CD0101">
              <w:rPr>
                <w:rFonts w:ascii="Times New Roman" w:eastAsia="Times New Roman" w:hAnsi="Times New Roman" w:cs="Times New Roman"/>
                <w:color w:val="auto"/>
                <w:sz w:val="28"/>
                <w:szCs w:val="28"/>
              </w:rPr>
              <w:t xml:space="preserve"> – для групповой линии с несколькими электродвигателями,</w:t>
            </w:r>
          </w:p>
        </w:tc>
        <w:tc>
          <w:tcPr>
            <w:tcW w:w="901" w:type="dxa"/>
            <w:vAlign w:val="center"/>
          </w:tcPr>
          <w:p w14:paraId="08E24F09"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(4.24)</w:t>
            </w:r>
          </w:p>
        </w:tc>
      </w:tr>
    </w:tbl>
    <w:p w14:paraId="01B8EEF6"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492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663"/>
        <w:gridCol w:w="409"/>
        <w:gridCol w:w="7758"/>
      </w:tblGrid>
      <w:tr w:rsidR="00CD0101" w:rsidRPr="001B6E12" w14:paraId="69907CF1" w14:textId="77777777" w:rsidTr="00CD0101">
        <w:tc>
          <w:tcPr>
            <w:tcW w:w="302" w:type="pct"/>
          </w:tcPr>
          <w:p w14:paraId="2EB413B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352" w:type="pct"/>
          </w:tcPr>
          <w:p w14:paraId="4D65C7E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 </w:t>
            </w: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о</w:t>
            </w:r>
          </w:p>
        </w:tc>
        <w:tc>
          <w:tcPr>
            <w:tcW w:w="227" w:type="pct"/>
          </w:tcPr>
          <w:p w14:paraId="54B2A0AA"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18" w:type="pct"/>
          </w:tcPr>
          <w:p w14:paraId="63CA78F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ток срабатывания электромагнитного расцепителя мгновенного действия (отсечки), А;</w:t>
            </w:r>
          </w:p>
        </w:tc>
      </w:tr>
      <w:tr w:rsidR="00CD0101" w:rsidRPr="001B6E12" w14:paraId="00D7AD50" w14:textId="77777777" w:rsidTr="00CD0101">
        <w:tc>
          <w:tcPr>
            <w:tcW w:w="302" w:type="pct"/>
          </w:tcPr>
          <w:p w14:paraId="67160D21"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352" w:type="pct"/>
          </w:tcPr>
          <w:p w14:paraId="5402943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пуск</w:t>
            </w:r>
          </w:p>
        </w:tc>
        <w:tc>
          <w:tcPr>
            <w:tcW w:w="227" w:type="pct"/>
          </w:tcPr>
          <w:p w14:paraId="01FBD02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18" w:type="pct"/>
          </w:tcPr>
          <w:p w14:paraId="346E26EA"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пусковой ток электродвигателя, А;</w:t>
            </w:r>
          </w:p>
        </w:tc>
      </w:tr>
      <w:tr w:rsidR="00CD0101" w:rsidRPr="001B6E12" w14:paraId="09092BC1" w14:textId="77777777" w:rsidTr="00CD0101">
        <w:tc>
          <w:tcPr>
            <w:tcW w:w="302" w:type="pct"/>
          </w:tcPr>
          <w:p w14:paraId="6D20996C"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352" w:type="pct"/>
          </w:tcPr>
          <w:p w14:paraId="16AAA964"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пик</w:t>
            </w:r>
          </w:p>
        </w:tc>
        <w:tc>
          <w:tcPr>
            <w:tcW w:w="227" w:type="pct"/>
          </w:tcPr>
          <w:p w14:paraId="2C31289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18" w:type="pct"/>
          </w:tcPr>
          <w:p w14:paraId="74EED25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пиковый ток, А</w:t>
            </w:r>
          </w:p>
        </w:tc>
      </w:tr>
    </w:tbl>
    <w:p w14:paraId="3FE0493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Пусковой ток электродвигателя определяется по выражению:</w:t>
      </w:r>
    </w:p>
    <w:p w14:paraId="1A66262A"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533"/>
        <w:gridCol w:w="893"/>
      </w:tblGrid>
      <w:tr w:rsidR="00CD0101" w:rsidRPr="00CD0101" w14:paraId="732D9F5F" w14:textId="77777777" w:rsidTr="00CD0101">
        <w:tc>
          <w:tcPr>
            <w:tcW w:w="8533" w:type="dxa"/>
          </w:tcPr>
          <w:p w14:paraId="5BD2E8E8"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 xml:space="preserve">пуск </w:t>
            </w:r>
            <w:r w:rsidRPr="00CD0101">
              <w:rPr>
                <w:rFonts w:ascii="Times New Roman" w:eastAsia="Times New Roman" w:hAnsi="Times New Roman" w:cs="Times New Roman"/>
                <w:color w:val="auto"/>
                <w:sz w:val="28"/>
                <w:szCs w:val="28"/>
              </w:rPr>
              <w:t>= К</w:t>
            </w:r>
            <w:r w:rsidRPr="00CD0101">
              <w:rPr>
                <w:rFonts w:ascii="Times New Roman" w:eastAsia="Times New Roman" w:hAnsi="Times New Roman" w:cs="Times New Roman"/>
                <w:color w:val="auto"/>
                <w:sz w:val="28"/>
                <w:szCs w:val="28"/>
                <w:vertAlign w:val="subscript"/>
              </w:rPr>
              <w:t>пуск</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w:t>
            </w:r>
            <w:r w:rsidRPr="00CD0101">
              <w:rPr>
                <w:rFonts w:ascii="Times New Roman" w:eastAsia="Times New Roman" w:hAnsi="Times New Roman" w:cs="Times New Roman"/>
                <w:color w:val="auto"/>
                <w:sz w:val="28"/>
                <w:szCs w:val="28"/>
              </w:rPr>
              <w:t xml:space="preserve"> ,</w:t>
            </w:r>
          </w:p>
        </w:tc>
        <w:tc>
          <w:tcPr>
            <w:tcW w:w="753" w:type="dxa"/>
          </w:tcPr>
          <w:p w14:paraId="453DE958"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(4.25)</w:t>
            </w:r>
          </w:p>
        </w:tc>
      </w:tr>
    </w:tbl>
    <w:p w14:paraId="3847E78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757"/>
        <w:gridCol w:w="310"/>
        <w:gridCol w:w="3353"/>
      </w:tblGrid>
      <w:tr w:rsidR="00CD0101" w:rsidRPr="001B6E12" w14:paraId="4429AAA4" w14:textId="77777777" w:rsidTr="00CD0101">
        <w:tc>
          <w:tcPr>
            <w:tcW w:w="0" w:type="auto"/>
          </w:tcPr>
          <w:p w14:paraId="39896AE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67D7D3DF"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К</w:t>
            </w:r>
            <w:r w:rsidRPr="001B6E12">
              <w:rPr>
                <w:rFonts w:ascii="Times New Roman" w:eastAsia="Times New Roman" w:hAnsi="Times New Roman" w:cs="Times New Roman"/>
                <w:color w:val="auto"/>
                <w:sz w:val="28"/>
                <w:szCs w:val="28"/>
                <w:vertAlign w:val="subscript"/>
              </w:rPr>
              <w:t>пуск</w:t>
            </w:r>
          </w:p>
        </w:tc>
        <w:tc>
          <w:tcPr>
            <w:tcW w:w="0" w:type="auto"/>
          </w:tcPr>
          <w:p w14:paraId="5DE800A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286EF7E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кратность пускового тока.  </w:t>
            </w:r>
          </w:p>
        </w:tc>
      </w:tr>
    </w:tbl>
    <w:p w14:paraId="0D843F3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p w14:paraId="257A724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Пиковый ток группы из двух – пяти электродвигателей определяется по выражению:</w:t>
      </w:r>
    </w:p>
    <w:p w14:paraId="657E0DD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18"/>
        <w:gridCol w:w="1652"/>
      </w:tblGrid>
      <w:tr w:rsidR="00CD0101" w:rsidRPr="00CD0101" w14:paraId="05919453" w14:textId="77777777" w:rsidTr="0085496C">
        <w:tc>
          <w:tcPr>
            <w:tcW w:w="4137" w:type="pct"/>
          </w:tcPr>
          <w:p w14:paraId="2FE4DB7A"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 </w:t>
            </w:r>
            <w:r w:rsidRPr="00CD0101">
              <w:rPr>
                <w:rFonts w:ascii="Calibri" w:eastAsia="Times New Roman" w:hAnsi="Calibri" w:cs="Times New Roman"/>
                <w:color w:val="auto"/>
                <w:position w:val="-28"/>
                <w:sz w:val="28"/>
                <w:szCs w:val="28"/>
              </w:rPr>
              <w:object w:dxaOrig="2000" w:dyaOrig="680" w14:anchorId="740E8570">
                <v:shape id="_x0000_i1038" type="#_x0000_t75" style="width:105.75pt;height:36pt" o:ole="">
                  <v:imagedata r:id="rId37" o:title=""/>
                </v:shape>
                <o:OLEObject Type="Embed" ProgID="Equation.3" ShapeID="_x0000_i1038" DrawAspect="Content" ObjectID="_1851659570" r:id="rId38"/>
              </w:object>
            </w:r>
            <w:r w:rsidRPr="00CD0101">
              <w:rPr>
                <w:rFonts w:ascii="Times New Roman" w:eastAsia="Times New Roman" w:hAnsi="Times New Roman" w:cs="Times New Roman"/>
                <w:color w:val="auto"/>
                <w:sz w:val="28"/>
                <w:szCs w:val="28"/>
              </w:rPr>
              <w:t>,</w:t>
            </w:r>
          </w:p>
        </w:tc>
        <w:tc>
          <w:tcPr>
            <w:tcW w:w="863" w:type="pct"/>
            <w:vAlign w:val="center"/>
          </w:tcPr>
          <w:p w14:paraId="79C494E8" w14:textId="77777777" w:rsidR="00CD0101" w:rsidRPr="00CD0101" w:rsidRDefault="00CD0101" w:rsidP="00CD0101">
            <w:pPr>
              <w:widowControl w:val="0"/>
              <w:autoSpaceDE w:val="0"/>
              <w:autoSpaceDN w:val="0"/>
              <w:adjustRightInd w:val="0"/>
              <w:ind w:firstLine="709"/>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(4.26)</w:t>
            </w:r>
          </w:p>
        </w:tc>
      </w:tr>
      <w:tr w:rsidR="001B6E12" w:rsidRPr="00CD0101" w14:paraId="6A39AFF3" w14:textId="77777777" w:rsidTr="0085496C">
        <w:tc>
          <w:tcPr>
            <w:tcW w:w="4137" w:type="pct"/>
          </w:tcPr>
          <w:p w14:paraId="3CF3FA5C" w14:textId="77777777" w:rsidR="001B6E12" w:rsidRPr="00CD0101" w:rsidRDefault="001B6E12" w:rsidP="00CD0101">
            <w:pPr>
              <w:widowControl w:val="0"/>
              <w:autoSpaceDE w:val="0"/>
              <w:autoSpaceDN w:val="0"/>
              <w:adjustRightInd w:val="0"/>
              <w:jc w:val="center"/>
              <w:rPr>
                <w:rFonts w:ascii="Times New Roman" w:eastAsia="Times New Roman" w:hAnsi="Times New Roman" w:cs="Times New Roman"/>
                <w:color w:val="auto"/>
                <w:sz w:val="28"/>
                <w:szCs w:val="28"/>
              </w:rPr>
            </w:pPr>
          </w:p>
        </w:tc>
        <w:tc>
          <w:tcPr>
            <w:tcW w:w="863" w:type="pct"/>
            <w:vAlign w:val="center"/>
          </w:tcPr>
          <w:p w14:paraId="76D87CD3" w14:textId="77777777" w:rsidR="001B6E12" w:rsidRPr="00CD0101" w:rsidRDefault="001B6E12" w:rsidP="00CD0101">
            <w:pPr>
              <w:widowControl w:val="0"/>
              <w:autoSpaceDE w:val="0"/>
              <w:autoSpaceDN w:val="0"/>
              <w:adjustRightInd w:val="0"/>
              <w:ind w:firstLine="709"/>
              <w:jc w:val="right"/>
              <w:rPr>
                <w:rFonts w:ascii="Times New Roman" w:eastAsia="Times New Roman" w:hAnsi="Times New Roman" w:cs="Times New Roman"/>
                <w:color w:val="auto"/>
                <w:sz w:val="28"/>
                <w:szCs w:val="28"/>
              </w:rPr>
            </w:pPr>
          </w:p>
        </w:tc>
      </w:tr>
    </w:tbl>
    <w:p w14:paraId="421FDC8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
          <w:szCs w:val="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951"/>
        <w:gridCol w:w="310"/>
        <w:gridCol w:w="7711"/>
      </w:tblGrid>
      <w:tr w:rsidR="00CD0101" w:rsidRPr="001B6E12" w14:paraId="27F6F50B" w14:textId="77777777" w:rsidTr="00CD0101">
        <w:tc>
          <w:tcPr>
            <w:tcW w:w="0" w:type="auto"/>
          </w:tcPr>
          <w:p w14:paraId="5B5B6242"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0" w:type="auto"/>
          </w:tcPr>
          <w:p w14:paraId="5BD5618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пуск</w:t>
            </w:r>
          </w:p>
        </w:tc>
        <w:tc>
          <w:tcPr>
            <w:tcW w:w="0" w:type="auto"/>
          </w:tcPr>
          <w:p w14:paraId="240C6DCA"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0BDC92C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наибольший пусковой ток одного электродвигателя, входящего в группу, А;</w:t>
            </w:r>
          </w:p>
        </w:tc>
      </w:tr>
      <w:tr w:rsidR="00CD0101" w:rsidRPr="001B6E12" w14:paraId="67250895" w14:textId="77777777" w:rsidTr="00CD0101">
        <w:tc>
          <w:tcPr>
            <w:tcW w:w="0" w:type="auto"/>
          </w:tcPr>
          <w:p w14:paraId="4823754C"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0" w:type="auto"/>
          </w:tcPr>
          <w:p w14:paraId="1357B755"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position w:val="-28"/>
                <w:sz w:val="28"/>
                <w:szCs w:val="28"/>
              </w:rPr>
              <w:object w:dxaOrig="740" w:dyaOrig="680" w14:anchorId="6C221099">
                <v:shape id="_x0000_i1039" type="#_x0000_t75" style="width:36.75pt;height:33.75pt" o:ole="">
                  <v:imagedata r:id="rId39" o:title=""/>
                </v:shape>
                <o:OLEObject Type="Embed" ProgID="Equation.3" ShapeID="_x0000_i1039" DrawAspect="Content" ObjectID="_1851659571" r:id="rId40"/>
              </w:object>
            </w:r>
          </w:p>
        </w:tc>
        <w:tc>
          <w:tcPr>
            <w:tcW w:w="0" w:type="auto"/>
          </w:tcPr>
          <w:p w14:paraId="2720FFB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0" w:type="auto"/>
          </w:tcPr>
          <w:p w14:paraId="37FFB08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суммарный номинальный ток группы ЭП без учета номинального тока наибольшего по мощности ЭД, А.</w:t>
            </w:r>
          </w:p>
        </w:tc>
      </w:tr>
    </w:tbl>
    <w:p w14:paraId="12C72388"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p w14:paraId="7CAAE55B"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Пиковый ток группы более пяти электродвигателей определяется по выражению:</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39720BB2" w14:textId="77777777" w:rsidTr="00374EC0">
        <w:tc>
          <w:tcPr>
            <w:tcW w:w="4515" w:type="pct"/>
          </w:tcPr>
          <w:p w14:paraId="432DC2CE"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 </w:t>
            </w:r>
            <w:r w:rsidRPr="00CD0101">
              <w:rPr>
                <w:rFonts w:ascii="Calibri" w:eastAsia="Times New Roman" w:hAnsi="Calibri" w:cs="Times New Roman"/>
                <w:color w:val="auto"/>
                <w:position w:val="-14"/>
                <w:sz w:val="28"/>
                <w:szCs w:val="28"/>
              </w:rPr>
              <w:object w:dxaOrig="2680" w:dyaOrig="380" w14:anchorId="71E3A19C">
                <v:shape id="_x0000_i1040" type="#_x0000_t75" style="width:134.25pt;height:18.75pt" o:ole="">
                  <v:imagedata r:id="rId41" o:title=""/>
                </v:shape>
                <o:OLEObject Type="Embed" ProgID="Equation.3" ShapeID="_x0000_i1040" DrawAspect="Content" ObjectID="_1851659572" r:id="rId42"/>
              </w:object>
            </w:r>
            <w:r w:rsidRPr="00CD0101">
              <w:rPr>
                <w:rFonts w:ascii="Times New Roman" w:eastAsia="Times New Roman" w:hAnsi="Times New Roman" w:cs="Times New Roman"/>
                <w:color w:val="auto"/>
                <w:sz w:val="28"/>
                <w:szCs w:val="28"/>
              </w:rPr>
              <w:t xml:space="preserve">, </w:t>
            </w:r>
          </w:p>
        </w:tc>
        <w:tc>
          <w:tcPr>
            <w:tcW w:w="485" w:type="pct"/>
            <w:vAlign w:val="center"/>
          </w:tcPr>
          <w:p w14:paraId="4D971E4B" w14:textId="77777777" w:rsidR="00CD0101" w:rsidRPr="00CD0101" w:rsidRDefault="00CD0101" w:rsidP="00374EC0">
            <w:pPr>
              <w:widowControl w:val="0"/>
              <w:autoSpaceDE w:val="0"/>
              <w:autoSpaceDN w:val="0"/>
              <w:adjustRightInd w:val="0"/>
              <w:jc w:val="right"/>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(4.27)</w:t>
            </w:r>
          </w:p>
        </w:tc>
      </w:tr>
    </w:tbl>
    <w:p w14:paraId="67378D7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1018"/>
        <w:gridCol w:w="310"/>
        <w:gridCol w:w="7709"/>
      </w:tblGrid>
      <w:tr w:rsidR="00CD0101" w:rsidRPr="001B6E12" w14:paraId="2AD2FD84" w14:textId="77777777" w:rsidTr="00CD0101">
        <w:tc>
          <w:tcPr>
            <w:tcW w:w="296" w:type="pct"/>
          </w:tcPr>
          <w:p w14:paraId="593A29D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537" w:type="pct"/>
          </w:tcPr>
          <w:p w14:paraId="27637492"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пуск</w:t>
            </w:r>
          </w:p>
        </w:tc>
        <w:tc>
          <w:tcPr>
            <w:tcW w:w="158" w:type="pct"/>
          </w:tcPr>
          <w:p w14:paraId="2D7BD49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009" w:type="pct"/>
          </w:tcPr>
          <w:p w14:paraId="02986122"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наибольший пусковой ток ЭД, входящего в группу, А;</w:t>
            </w:r>
          </w:p>
        </w:tc>
      </w:tr>
      <w:tr w:rsidR="00CD0101" w:rsidRPr="001B6E12" w14:paraId="7FCAD268" w14:textId="77777777" w:rsidTr="00CD0101">
        <w:tc>
          <w:tcPr>
            <w:tcW w:w="296" w:type="pct"/>
          </w:tcPr>
          <w:p w14:paraId="7B547237"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537" w:type="pct"/>
          </w:tcPr>
          <w:p w14:paraId="71AEA0D6"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р</w:t>
            </w:r>
          </w:p>
        </w:tc>
        <w:tc>
          <w:tcPr>
            <w:tcW w:w="158" w:type="pct"/>
          </w:tcPr>
          <w:p w14:paraId="535D317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009" w:type="pct"/>
          </w:tcPr>
          <w:p w14:paraId="3940A37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максимальный (расчетный) ток нагрузки группы ЭП, А;</w:t>
            </w:r>
          </w:p>
        </w:tc>
      </w:tr>
      <w:tr w:rsidR="00CD0101" w:rsidRPr="001B6E12" w14:paraId="6A07B6D1" w14:textId="77777777" w:rsidTr="00CD0101">
        <w:tc>
          <w:tcPr>
            <w:tcW w:w="296" w:type="pct"/>
          </w:tcPr>
          <w:p w14:paraId="22F6CE01"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537" w:type="pct"/>
          </w:tcPr>
          <w:p w14:paraId="7149B754"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vertAlign w:val="subscript"/>
              </w:rPr>
            </w:pPr>
            <w:r w:rsidRPr="001B6E12">
              <w:rPr>
                <w:rFonts w:ascii="Times New Roman" w:eastAsia="Times New Roman" w:hAnsi="Times New Roman" w:cs="Times New Roman"/>
                <w:color w:val="auto"/>
                <w:sz w:val="28"/>
                <w:szCs w:val="28"/>
              </w:rPr>
              <w:t>К</w:t>
            </w:r>
            <w:r w:rsidRPr="001B6E12">
              <w:rPr>
                <w:rFonts w:ascii="Times New Roman" w:eastAsia="Times New Roman" w:hAnsi="Times New Roman" w:cs="Times New Roman"/>
                <w:color w:val="auto"/>
                <w:sz w:val="28"/>
                <w:szCs w:val="28"/>
                <w:vertAlign w:val="subscript"/>
              </w:rPr>
              <w:t>и</w:t>
            </w:r>
          </w:p>
        </w:tc>
        <w:tc>
          <w:tcPr>
            <w:tcW w:w="158" w:type="pct"/>
          </w:tcPr>
          <w:p w14:paraId="340B0FD9"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009" w:type="pct"/>
          </w:tcPr>
          <w:p w14:paraId="276BB4E7"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коэффициент использования механизма, приводимого электродвигателем с наибольшим пусковым током;</w:t>
            </w:r>
          </w:p>
        </w:tc>
      </w:tr>
      <w:tr w:rsidR="00CD0101" w:rsidRPr="001B6E12" w14:paraId="7EF206E1" w14:textId="77777777" w:rsidTr="00CD0101">
        <w:tc>
          <w:tcPr>
            <w:tcW w:w="296" w:type="pct"/>
          </w:tcPr>
          <w:p w14:paraId="44FD52E8"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537" w:type="pct"/>
          </w:tcPr>
          <w:p w14:paraId="45626619"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vertAlign w:val="subscript"/>
                <w:lang w:val="en-US"/>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 xml:space="preserve">ном </w:t>
            </w:r>
            <w:r w:rsidRPr="001B6E12">
              <w:rPr>
                <w:rFonts w:ascii="Times New Roman" w:eastAsia="Times New Roman" w:hAnsi="Times New Roman" w:cs="Times New Roman"/>
                <w:color w:val="auto"/>
                <w:sz w:val="28"/>
                <w:szCs w:val="28"/>
                <w:vertAlign w:val="subscript"/>
                <w:lang w:val="en-US"/>
              </w:rPr>
              <w:t>max</w:t>
            </w:r>
          </w:p>
        </w:tc>
        <w:tc>
          <w:tcPr>
            <w:tcW w:w="158" w:type="pct"/>
          </w:tcPr>
          <w:p w14:paraId="6AF3A26C"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lang w:val="en-US"/>
              </w:rPr>
            </w:pPr>
            <w:r w:rsidRPr="001B6E12">
              <w:rPr>
                <w:rFonts w:ascii="Times New Roman" w:eastAsia="Times New Roman" w:hAnsi="Times New Roman" w:cs="Times New Roman"/>
                <w:color w:val="auto"/>
                <w:sz w:val="28"/>
                <w:szCs w:val="28"/>
                <w:lang w:val="en-US"/>
              </w:rPr>
              <w:t>-</w:t>
            </w:r>
          </w:p>
        </w:tc>
        <w:tc>
          <w:tcPr>
            <w:tcW w:w="4009" w:type="pct"/>
          </w:tcPr>
          <w:p w14:paraId="1FAB052B"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номинальный ток электродвигателя с наибольшим пусковым током, А.</w:t>
            </w:r>
          </w:p>
        </w:tc>
      </w:tr>
    </w:tbl>
    <w:p w14:paraId="25FED1C9" w14:textId="77777777" w:rsidR="008777A9" w:rsidRDefault="008777A9"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8777A9">
        <w:rPr>
          <w:rFonts w:ascii="Times New Roman" w:eastAsia="Times New Roman" w:hAnsi="Times New Roman" w:cs="Times New Roman"/>
          <w:color w:val="auto"/>
          <w:sz w:val="28"/>
          <w:szCs w:val="28"/>
        </w:rPr>
        <w:t>Технические данные автоматических выключателей серии ВА</w:t>
      </w:r>
      <w:r>
        <w:rPr>
          <w:rFonts w:ascii="Times New Roman" w:eastAsia="Times New Roman" w:hAnsi="Times New Roman" w:cs="Times New Roman"/>
          <w:color w:val="auto"/>
          <w:sz w:val="28"/>
          <w:szCs w:val="28"/>
        </w:rPr>
        <w:t xml:space="preserve"> приведены в табл</w:t>
      </w:r>
      <w:r w:rsidR="00C96148">
        <w:rPr>
          <w:rFonts w:ascii="Times New Roman" w:eastAsia="Times New Roman" w:hAnsi="Times New Roman" w:cs="Times New Roman"/>
          <w:color w:val="auto"/>
          <w:sz w:val="28"/>
          <w:szCs w:val="28"/>
        </w:rPr>
        <w:t>ице</w:t>
      </w:r>
      <w:r w:rsidR="006207FD">
        <w:rPr>
          <w:rFonts w:ascii="Times New Roman" w:eastAsia="Times New Roman" w:hAnsi="Times New Roman" w:cs="Times New Roman"/>
          <w:color w:val="auto"/>
          <w:sz w:val="28"/>
          <w:szCs w:val="28"/>
        </w:rPr>
        <w:t xml:space="preserve"> В</w:t>
      </w:r>
      <w:r>
        <w:rPr>
          <w:rFonts w:ascii="Times New Roman" w:eastAsia="Times New Roman" w:hAnsi="Times New Roman" w:cs="Times New Roman"/>
          <w:color w:val="auto"/>
          <w:sz w:val="28"/>
          <w:szCs w:val="28"/>
        </w:rPr>
        <w:t xml:space="preserve">.1 </w:t>
      </w:r>
      <w:r w:rsidR="006207FD">
        <w:rPr>
          <w:rFonts w:ascii="Times New Roman" w:eastAsia="Times New Roman" w:hAnsi="Times New Roman" w:cs="Times New Roman"/>
          <w:color w:val="auto"/>
          <w:sz w:val="28"/>
          <w:szCs w:val="28"/>
        </w:rPr>
        <w:t>(прил. В</w:t>
      </w:r>
      <w:r w:rsidR="00C96148">
        <w:rPr>
          <w:rFonts w:ascii="Times New Roman" w:eastAsia="Times New Roman" w:hAnsi="Times New Roman" w:cs="Times New Roman"/>
          <w:color w:val="auto"/>
          <w:sz w:val="28"/>
          <w:szCs w:val="28"/>
        </w:rPr>
        <w:t>).</w:t>
      </w:r>
    </w:p>
    <w:p w14:paraId="3BC2E32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Выбор </w:t>
      </w:r>
      <w:r w:rsidRPr="00CD0101">
        <w:rPr>
          <w:rFonts w:ascii="Times New Roman" w:eastAsia="Times New Roman" w:hAnsi="Times New Roman" w:cs="Times New Roman"/>
          <w:b/>
          <w:color w:val="auto"/>
          <w:sz w:val="28"/>
          <w:szCs w:val="28"/>
        </w:rPr>
        <w:t>предохранителей</w:t>
      </w:r>
      <w:r w:rsidRPr="00CD0101">
        <w:rPr>
          <w:rFonts w:ascii="Times New Roman" w:eastAsia="Times New Roman" w:hAnsi="Times New Roman" w:cs="Times New Roman"/>
          <w:color w:val="auto"/>
          <w:sz w:val="28"/>
          <w:szCs w:val="28"/>
        </w:rPr>
        <w:t xml:space="preserve"> производится по следующим расчетным выражениям:</w:t>
      </w:r>
    </w:p>
    <w:p w14:paraId="3E917F4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2FCF3206" w14:textId="77777777" w:rsidTr="00374EC0">
        <w:tc>
          <w:tcPr>
            <w:tcW w:w="4515" w:type="pct"/>
          </w:tcPr>
          <w:p w14:paraId="6ECB8E8B"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lastRenderedPageBreak/>
              <w:t>I</w:t>
            </w:r>
            <w:r w:rsidRPr="00CD0101">
              <w:rPr>
                <w:rFonts w:ascii="Times New Roman" w:eastAsia="Times New Roman" w:hAnsi="Times New Roman" w:cs="Times New Roman"/>
                <w:color w:val="auto"/>
                <w:sz w:val="28"/>
                <w:szCs w:val="28"/>
                <w:vertAlign w:val="subscript"/>
              </w:rPr>
              <w:t>ном вст</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 для линии без электродвигателя,</w:t>
            </w:r>
          </w:p>
        </w:tc>
        <w:tc>
          <w:tcPr>
            <w:tcW w:w="485" w:type="pct"/>
          </w:tcPr>
          <w:p w14:paraId="1228519A"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(4.28)</w:t>
            </w:r>
          </w:p>
        </w:tc>
      </w:tr>
    </w:tbl>
    <w:p w14:paraId="3ABEE90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15FAA311" w14:textId="77777777" w:rsidTr="00374EC0">
        <w:tc>
          <w:tcPr>
            <w:tcW w:w="4515" w:type="pct"/>
          </w:tcPr>
          <w:p w14:paraId="48FF352B"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 вст</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 дв</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 вст</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пуск</w:t>
            </w:r>
            <w:r w:rsidRPr="00CD0101">
              <w:rPr>
                <w:rFonts w:ascii="Times New Roman" w:eastAsia="Times New Roman" w:hAnsi="Times New Roman" w:cs="Times New Roman"/>
                <w:color w:val="auto"/>
                <w:sz w:val="28"/>
                <w:szCs w:val="28"/>
              </w:rPr>
              <w:t>/α – для линии с одним электродвигателем;</w:t>
            </w:r>
          </w:p>
        </w:tc>
        <w:tc>
          <w:tcPr>
            <w:tcW w:w="485" w:type="pct"/>
          </w:tcPr>
          <w:p w14:paraId="01A79B3A"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(4.29)</w:t>
            </w:r>
          </w:p>
        </w:tc>
      </w:tr>
    </w:tbl>
    <w:p w14:paraId="4B4E6FFC"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34BF10F8" w14:textId="77777777" w:rsidTr="00374EC0">
        <w:tc>
          <w:tcPr>
            <w:tcW w:w="4515" w:type="pct"/>
          </w:tcPr>
          <w:p w14:paraId="1B2AED5B" w14:textId="77777777" w:rsidR="00CD0101" w:rsidRPr="00CD0101" w:rsidRDefault="00CD0101" w:rsidP="00CD0101">
            <w:pPr>
              <w:widowControl w:val="0"/>
              <w:autoSpaceDE w:val="0"/>
              <w:autoSpaceDN w:val="0"/>
              <w:adjustRightInd w:val="0"/>
              <w:ind w:firstLine="709"/>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 вст</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ном вст</w:t>
            </w:r>
            <w:r w:rsidRPr="00CD0101">
              <w:rPr>
                <w:rFonts w:ascii="Times New Roman" w:eastAsia="Times New Roman" w:hAnsi="Times New Roman" w:cs="Times New Roman"/>
                <w:color w:val="auto"/>
                <w:sz w:val="28"/>
                <w:szCs w:val="28"/>
              </w:rPr>
              <w:t xml:space="preserve"> ≥ </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пик</w:t>
            </w:r>
            <w:r w:rsidRPr="00CD0101">
              <w:rPr>
                <w:rFonts w:ascii="Times New Roman" w:eastAsia="Times New Roman" w:hAnsi="Times New Roman" w:cs="Times New Roman"/>
                <w:color w:val="auto"/>
                <w:sz w:val="28"/>
                <w:szCs w:val="28"/>
              </w:rPr>
              <w:t>/ α – для линии с группой электродвигателей,</w:t>
            </w:r>
          </w:p>
        </w:tc>
        <w:tc>
          <w:tcPr>
            <w:tcW w:w="485" w:type="pct"/>
            <w:vAlign w:val="center"/>
          </w:tcPr>
          <w:p w14:paraId="58E06CE9"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(4.30)</w:t>
            </w:r>
          </w:p>
        </w:tc>
      </w:tr>
    </w:tbl>
    <w:p w14:paraId="20FACA45"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952"/>
        <w:gridCol w:w="427"/>
        <w:gridCol w:w="7593"/>
      </w:tblGrid>
      <w:tr w:rsidR="00CD0101" w:rsidRPr="001B6E12" w14:paraId="591FF656" w14:textId="77777777" w:rsidTr="00CD0101">
        <w:tc>
          <w:tcPr>
            <w:tcW w:w="298" w:type="pct"/>
          </w:tcPr>
          <w:p w14:paraId="502E7A2E"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502" w:type="pct"/>
          </w:tcPr>
          <w:p w14:paraId="22120AA2"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ном вст</w:t>
            </w:r>
          </w:p>
        </w:tc>
        <w:tc>
          <w:tcPr>
            <w:tcW w:w="228" w:type="pct"/>
          </w:tcPr>
          <w:p w14:paraId="292EAD1D"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3973" w:type="pct"/>
          </w:tcPr>
          <w:p w14:paraId="7EB3F737"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номинальный ток плавкой вставки предохранителя, А;</w:t>
            </w:r>
          </w:p>
        </w:tc>
      </w:tr>
      <w:tr w:rsidR="00CD0101" w:rsidRPr="001B6E12" w14:paraId="6F591270" w14:textId="77777777" w:rsidTr="00CD0101">
        <w:tc>
          <w:tcPr>
            <w:tcW w:w="298" w:type="pct"/>
          </w:tcPr>
          <w:p w14:paraId="3A3A16BC"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502" w:type="pct"/>
          </w:tcPr>
          <w:p w14:paraId="61870DCD"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lang w:val="en-US"/>
              </w:rPr>
            </w:pPr>
            <w:r w:rsidRPr="001B6E12">
              <w:rPr>
                <w:rFonts w:ascii="Times New Roman" w:eastAsia="Times New Roman" w:hAnsi="Times New Roman" w:cs="Times New Roman"/>
                <w:color w:val="auto"/>
                <w:sz w:val="28"/>
                <w:szCs w:val="28"/>
              </w:rPr>
              <w:t>α</w:t>
            </w:r>
          </w:p>
        </w:tc>
        <w:tc>
          <w:tcPr>
            <w:tcW w:w="228" w:type="pct"/>
          </w:tcPr>
          <w:p w14:paraId="152953B5" w14:textId="77777777" w:rsidR="00CD0101" w:rsidRPr="001B6E12"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3973" w:type="pct"/>
          </w:tcPr>
          <w:p w14:paraId="6D7CFF3F"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коэффициент, учитывающий условия пуска, принимается 1,6 для тяжелых пусков; 2,5 для легких.</w:t>
            </w:r>
          </w:p>
        </w:tc>
      </w:tr>
    </w:tbl>
    <w:p w14:paraId="47254AF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p w14:paraId="7CB91448" w14:textId="77777777" w:rsidR="008777A9" w:rsidRDefault="008777A9" w:rsidP="008777A9">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8777A9">
        <w:rPr>
          <w:rFonts w:ascii="Times New Roman" w:eastAsia="Times New Roman" w:hAnsi="Times New Roman" w:cs="Times New Roman"/>
          <w:color w:val="auto"/>
          <w:sz w:val="28"/>
          <w:szCs w:val="28"/>
        </w:rPr>
        <w:t xml:space="preserve">Технические данные </w:t>
      </w:r>
      <w:r>
        <w:rPr>
          <w:rFonts w:ascii="Times New Roman" w:eastAsia="Times New Roman" w:hAnsi="Times New Roman" w:cs="Times New Roman"/>
          <w:color w:val="auto"/>
          <w:sz w:val="28"/>
          <w:szCs w:val="28"/>
        </w:rPr>
        <w:t>пре</w:t>
      </w:r>
      <w:r w:rsidR="006207FD">
        <w:rPr>
          <w:rFonts w:ascii="Times New Roman" w:eastAsia="Times New Roman" w:hAnsi="Times New Roman" w:cs="Times New Roman"/>
          <w:color w:val="auto"/>
          <w:sz w:val="28"/>
          <w:szCs w:val="28"/>
        </w:rPr>
        <w:t>дохранителей приведены в табл. В</w:t>
      </w:r>
      <w:r>
        <w:rPr>
          <w:rFonts w:ascii="Times New Roman" w:eastAsia="Times New Roman" w:hAnsi="Times New Roman" w:cs="Times New Roman"/>
          <w:color w:val="auto"/>
          <w:sz w:val="28"/>
          <w:szCs w:val="28"/>
        </w:rPr>
        <w:t xml:space="preserve">.2 </w:t>
      </w:r>
      <w:r w:rsidR="006207FD">
        <w:rPr>
          <w:rFonts w:ascii="Times New Roman" w:eastAsia="Times New Roman" w:hAnsi="Times New Roman" w:cs="Times New Roman"/>
          <w:color w:val="auto"/>
          <w:sz w:val="28"/>
          <w:szCs w:val="28"/>
        </w:rPr>
        <w:t>(прил. В</w:t>
      </w:r>
      <w:r w:rsidR="00C96148">
        <w:rPr>
          <w:rFonts w:ascii="Times New Roman" w:eastAsia="Times New Roman" w:hAnsi="Times New Roman" w:cs="Times New Roman"/>
          <w:color w:val="auto"/>
          <w:sz w:val="28"/>
          <w:szCs w:val="28"/>
        </w:rPr>
        <w:t>).</w:t>
      </w:r>
    </w:p>
    <w:p w14:paraId="634BFD5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Выбор </w:t>
      </w:r>
      <w:r w:rsidRPr="00CD0101">
        <w:rPr>
          <w:rFonts w:ascii="Times New Roman" w:eastAsia="Times New Roman" w:hAnsi="Times New Roman" w:cs="Times New Roman"/>
          <w:b/>
          <w:color w:val="auto"/>
          <w:sz w:val="28"/>
          <w:szCs w:val="28"/>
        </w:rPr>
        <w:t xml:space="preserve">тепловых реле </w:t>
      </w:r>
      <w:r w:rsidRPr="00CD0101">
        <w:rPr>
          <w:rFonts w:ascii="Times New Roman" w:eastAsia="Times New Roman" w:hAnsi="Times New Roman" w:cs="Times New Roman"/>
          <w:color w:val="auto"/>
          <w:sz w:val="28"/>
          <w:szCs w:val="28"/>
        </w:rPr>
        <w:t>магнитных пускателей производится по следующему расчетному выражению:</w:t>
      </w:r>
    </w:p>
    <w:p w14:paraId="75432E73"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67"/>
        <w:gridCol w:w="903"/>
      </w:tblGrid>
      <w:tr w:rsidR="00CD0101" w:rsidRPr="00CD0101" w14:paraId="0419D2CA" w14:textId="77777777" w:rsidTr="00374EC0">
        <w:tc>
          <w:tcPr>
            <w:tcW w:w="4528" w:type="pct"/>
          </w:tcPr>
          <w:p w14:paraId="2D59D9EE"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 xml:space="preserve">т.р </w:t>
            </w:r>
            <w:r w:rsidRPr="00CD0101">
              <w:rPr>
                <w:rFonts w:ascii="Times New Roman" w:eastAsia="Times New Roman" w:hAnsi="Times New Roman" w:cs="Times New Roman"/>
                <w:color w:val="auto"/>
                <w:sz w:val="28"/>
                <w:szCs w:val="28"/>
              </w:rPr>
              <w:t>≥ 1,25</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расч</w:t>
            </w:r>
            <w:r w:rsidRPr="00CD0101">
              <w:rPr>
                <w:rFonts w:ascii="Times New Roman" w:eastAsia="Times New Roman" w:hAnsi="Times New Roman" w:cs="Times New Roman"/>
                <w:color w:val="auto"/>
                <w:sz w:val="28"/>
                <w:szCs w:val="28"/>
              </w:rPr>
              <w:t>,,</w:t>
            </w:r>
          </w:p>
        </w:tc>
        <w:tc>
          <w:tcPr>
            <w:tcW w:w="472" w:type="pct"/>
          </w:tcPr>
          <w:p w14:paraId="6B0A4584"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(4.31)</w:t>
            </w:r>
          </w:p>
        </w:tc>
      </w:tr>
    </w:tbl>
    <w:p w14:paraId="6DB85058"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655"/>
        <w:gridCol w:w="428"/>
        <w:gridCol w:w="7889"/>
      </w:tblGrid>
      <w:tr w:rsidR="00CD0101" w:rsidRPr="001B6E12" w14:paraId="7E13163D" w14:textId="77777777" w:rsidTr="00CD0101">
        <w:tc>
          <w:tcPr>
            <w:tcW w:w="302" w:type="pct"/>
          </w:tcPr>
          <w:p w14:paraId="52EF2C5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346" w:type="pct"/>
          </w:tcPr>
          <w:p w14:paraId="3C83EC14"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 xml:space="preserve"> т.р.</w:t>
            </w:r>
          </w:p>
        </w:tc>
        <w:tc>
          <w:tcPr>
            <w:tcW w:w="227" w:type="pct"/>
          </w:tcPr>
          <w:p w14:paraId="2C048E23"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25" w:type="pct"/>
          </w:tcPr>
          <w:p w14:paraId="45CDAA82"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 xml:space="preserve">номинальный </w:t>
            </w:r>
            <w:r w:rsidR="00C96148">
              <w:rPr>
                <w:rFonts w:ascii="Times New Roman" w:eastAsia="Times New Roman" w:hAnsi="Times New Roman" w:cs="Times New Roman"/>
                <w:color w:val="auto"/>
                <w:sz w:val="28"/>
                <w:szCs w:val="28"/>
              </w:rPr>
              <w:t>то</w:t>
            </w:r>
            <w:r w:rsidR="006207FD">
              <w:rPr>
                <w:rFonts w:ascii="Times New Roman" w:eastAsia="Times New Roman" w:hAnsi="Times New Roman" w:cs="Times New Roman"/>
                <w:color w:val="auto"/>
                <w:sz w:val="28"/>
                <w:szCs w:val="28"/>
              </w:rPr>
              <w:t>к теплового реле, А, (см прил. В, табл.В</w:t>
            </w:r>
            <w:r w:rsidRPr="001B6E12">
              <w:rPr>
                <w:rFonts w:ascii="Times New Roman" w:eastAsia="Times New Roman" w:hAnsi="Times New Roman" w:cs="Times New Roman"/>
                <w:color w:val="auto"/>
                <w:sz w:val="28"/>
                <w:szCs w:val="28"/>
              </w:rPr>
              <w:t>.3</w:t>
            </w:r>
            <w:r w:rsidR="00C96148">
              <w:rPr>
                <w:rFonts w:ascii="Times New Roman" w:eastAsia="Times New Roman" w:hAnsi="Times New Roman" w:cs="Times New Roman"/>
                <w:color w:val="auto"/>
                <w:sz w:val="28"/>
                <w:szCs w:val="28"/>
              </w:rPr>
              <w:t>)</w:t>
            </w:r>
            <w:r w:rsidRPr="001B6E12">
              <w:rPr>
                <w:rFonts w:ascii="Times New Roman" w:eastAsia="Times New Roman" w:hAnsi="Times New Roman" w:cs="Times New Roman"/>
                <w:color w:val="auto"/>
                <w:sz w:val="28"/>
                <w:szCs w:val="28"/>
              </w:rPr>
              <w:t>;</w:t>
            </w:r>
          </w:p>
        </w:tc>
      </w:tr>
    </w:tbl>
    <w:p w14:paraId="3D491A45" w14:textId="77777777" w:rsidR="008777A9" w:rsidRDefault="008777A9" w:rsidP="008777A9">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Технические данные магнитных пускателей типа ПМЛ с тепловым реле РТЛ</w:t>
      </w:r>
      <w:r w:rsidR="006207FD">
        <w:rPr>
          <w:rFonts w:ascii="Times New Roman" w:eastAsia="Times New Roman" w:hAnsi="Times New Roman" w:cs="Times New Roman"/>
          <w:color w:val="auto"/>
          <w:sz w:val="28"/>
          <w:szCs w:val="28"/>
        </w:rPr>
        <w:t xml:space="preserve"> приведены в табл. В</w:t>
      </w:r>
      <w:r>
        <w:rPr>
          <w:rFonts w:ascii="Times New Roman" w:eastAsia="Times New Roman" w:hAnsi="Times New Roman" w:cs="Times New Roman"/>
          <w:color w:val="auto"/>
          <w:sz w:val="28"/>
          <w:szCs w:val="28"/>
        </w:rPr>
        <w:t xml:space="preserve">.3 </w:t>
      </w:r>
      <w:r w:rsidR="006207FD">
        <w:rPr>
          <w:rFonts w:ascii="Times New Roman" w:eastAsia="Times New Roman" w:hAnsi="Times New Roman" w:cs="Times New Roman"/>
          <w:color w:val="auto"/>
          <w:sz w:val="28"/>
          <w:szCs w:val="28"/>
        </w:rPr>
        <w:t>(прил. В</w:t>
      </w:r>
      <w:r w:rsidR="00C96148">
        <w:rPr>
          <w:rFonts w:ascii="Times New Roman" w:eastAsia="Times New Roman" w:hAnsi="Times New Roman" w:cs="Times New Roman"/>
          <w:color w:val="auto"/>
          <w:sz w:val="28"/>
          <w:szCs w:val="28"/>
        </w:rPr>
        <w:t>).</w:t>
      </w:r>
    </w:p>
    <w:p w14:paraId="3881A98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После выбора аппарата защиты должна быть выполнена проверка выбранного сечения проводника на соответствие защитному аппарату:</w:t>
      </w:r>
    </w:p>
    <w:p w14:paraId="6150649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42"/>
        <w:gridCol w:w="928"/>
      </w:tblGrid>
      <w:tr w:rsidR="00CD0101" w:rsidRPr="00CD0101" w14:paraId="42FFAE93" w14:textId="77777777" w:rsidTr="00374EC0">
        <w:tc>
          <w:tcPr>
            <w:tcW w:w="4515" w:type="pct"/>
          </w:tcPr>
          <w:p w14:paraId="642F2368"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 xml:space="preserve">д.д </w:t>
            </w:r>
            <w:r w:rsidRPr="00CD0101">
              <w:rPr>
                <w:rFonts w:ascii="Times New Roman" w:eastAsia="Times New Roman" w:hAnsi="Times New Roman" w:cs="Times New Roman"/>
                <w:color w:val="auto"/>
                <w:sz w:val="28"/>
                <w:szCs w:val="28"/>
              </w:rPr>
              <w:t xml:space="preserve">≥ </w:t>
            </w:r>
            <w:r w:rsidRPr="00CD0101">
              <w:rPr>
                <w:rFonts w:ascii="Times New Roman" w:eastAsia="Times New Roman" w:hAnsi="Times New Roman" w:cs="Times New Roman"/>
                <w:color w:val="auto"/>
                <w:sz w:val="28"/>
                <w:szCs w:val="28"/>
                <w:lang w:val="en-US"/>
              </w:rPr>
              <w:t>k</w:t>
            </w:r>
            <w:r w:rsidRPr="00CD0101">
              <w:rPr>
                <w:rFonts w:ascii="Times New Roman" w:eastAsia="Times New Roman" w:hAnsi="Times New Roman" w:cs="Times New Roman"/>
                <w:color w:val="auto"/>
                <w:sz w:val="28"/>
                <w:szCs w:val="28"/>
                <w:vertAlign w:val="subscript"/>
              </w:rPr>
              <w:t>з</w:t>
            </w:r>
            <w:r w:rsidRPr="00CD0101">
              <w:rPr>
                <w:rFonts w:ascii="Times New Roman" w:eastAsia="Times New Roman" w:hAnsi="Times New Roman" w:cs="Times New Roman"/>
                <w:color w:val="auto"/>
                <w:sz w:val="28"/>
                <w:szCs w:val="28"/>
                <w:lang w:val="en-US"/>
              </w:rPr>
              <w:t>I</w:t>
            </w:r>
            <w:r w:rsidRPr="00CD0101">
              <w:rPr>
                <w:rFonts w:ascii="Times New Roman" w:eastAsia="Times New Roman" w:hAnsi="Times New Roman" w:cs="Times New Roman"/>
                <w:color w:val="auto"/>
                <w:sz w:val="28"/>
                <w:szCs w:val="28"/>
                <w:vertAlign w:val="subscript"/>
              </w:rPr>
              <w:t>с.з.а</w:t>
            </w:r>
            <w:r w:rsidRPr="00CD0101">
              <w:rPr>
                <w:rFonts w:ascii="Times New Roman" w:eastAsia="Times New Roman" w:hAnsi="Times New Roman" w:cs="Times New Roman"/>
                <w:color w:val="auto"/>
                <w:sz w:val="28"/>
                <w:szCs w:val="28"/>
              </w:rPr>
              <w:t xml:space="preserve"> ,</w:t>
            </w:r>
          </w:p>
        </w:tc>
        <w:tc>
          <w:tcPr>
            <w:tcW w:w="485" w:type="pct"/>
          </w:tcPr>
          <w:p w14:paraId="7F6E3BF9"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(4.32)</w:t>
            </w:r>
          </w:p>
        </w:tc>
      </w:tr>
    </w:tbl>
    <w:p w14:paraId="65D925A0"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0"/>
          <w:szCs w:val="20"/>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8"/>
        <w:gridCol w:w="655"/>
        <w:gridCol w:w="428"/>
        <w:gridCol w:w="7889"/>
      </w:tblGrid>
      <w:tr w:rsidR="00CD0101" w:rsidRPr="001B6E12" w14:paraId="6B3E2F83" w14:textId="77777777" w:rsidTr="00CD0101">
        <w:tc>
          <w:tcPr>
            <w:tcW w:w="302" w:type="pct"/>
          </w:tcPr>
          <w:p w14:paraId="56855E5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где</w:t>
            </w:r>
          </w:p>
        </w:tc>
        <w:tc>
          <w:tcPr>
            <w:tcW w:w="346" w:type="pct"/>
          </w:tcPr>
          <w:p w14:paraId="5581FD8F"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lang w:val="en-US"/>
              </w:rPr>
              <w:t>k</w:t>
            </w:r>
            <w:r w:rsidRPr="001B6E12">
              <w:rPr>
                <w:rFonts w:ascii="Times New Roman" w:eastAsia="Times New Roman" w:hAnsi="Times New Roman" w:cs="Times New Roman"/>
                <w:color w:val="auto"/>
                <w:sz w:val="28"/>
                <w:szCs w:val="28"/>
                <w:vertAlign w:val="subscript"/>
              </w:rPr>
              <w:t>з</w:t>
            </w:r>
          </w:p>
        </w:tc>
        <w:tc>
          <w:tcPr>
            <w:tcW w:w="227" w:type="pct"/>
          </w:tcPr>
          <w:p w14:paraId="76E946BD"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25" w:type="pct"/>
          </w:tcPr>
          <w:p w14:paraId="6E4BC129"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коэффициент защиты;</w:t>
            </w:r>
          </w:p>
        </w:tc>
      </w:tr>
      <w:tr w:rsidR="00CD0101" w:rsidRPr="001B6E12" w14:paraId="0B6998BE" w14:textId="77777777" w:rsidTr="00CD0101">
        <w:tc>
          <w:tcPr>
            <w:tcW w:w="302" w:type="pct"/>
          </w:tcPr>
          <w:p w14:paraId="4BB1AAE7" w14:textId="77777777" w:rsidR="00CD0101" w:rsidRPr="001B6E12"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tc>
        <w:tc>
          <w:tcPr>
            <w:tcW w:w="346" w:type="pct"/>
          </w:tcPr>
          <w:p w14:paraId="79F6329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lang w:val="en-US"/>
              </w:rPr>
            </w:pPr>
            <w:r w:rsidRPr="001B6E12">
              <w:rPr>
                <w:rFonts w:ascii="Times New Roman" w:eastAsia="Times New Roman" w:hAnsi="Times New Roman" w:cs="Times New Roman"/>
                <w:color w:val="auto"/>
                <w:sz w:val="28"/>
                <w:szCs w:val="28"/>
                <w:lang w:val="en-US"/>
              </w:rPr>
              <w:t>I</w:t>
            </w:r>
            <w:r w:rsidRPr="001B6E12">
              <w:rPr>
                <w:rFonts w:ascii="Times New Roman" w:eastAsia="Times New Roman" w:hAnsi="Times New Roman" w:cs="Times New Roman"/>
                <w:color w:val="auto"/>
                <w:sz w:val="28"/>
                <w:szCs w:val="28"/>
                <w:vertAlign w:val="subscript"/>
              </w:rPr>
              <w:t>с.з.а</w:t>
            </w:r>
          </w:p>
        </w:tc>
        <w:tc>
          <w:tcPr>
            <w:tcW w:w="227" w:type="pct"/>
          </w:tcPr>
          <w:p w14:paraId="74FEA590"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w:t>
            </w:r>
          </w:p>
        </w:tc>
        <w:tc>
          <w:tcPr>
            <w:tcW w:w="4125" w:type="pct"/>
          </w:tcPr>
          <w:p w14:paraId="68226AD7" w14:textId="77777777" w:rsidR="00CD0101" w:rsidRPr="001B6E12"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1B6E12">
              <w:rPr>
                <w:rFonts w:ascii="Times New Roman" w:eastAsia="Times New Roman" w:hAnsi="Times New Roman" w:cs="Times New Roman"/>
                <w:color w:val="auto"/>
                <w:sz w:val="28"/>
                <w:szCs w:val="28"/>
              </w:rPr>
              <w:t>ток срабатывания защитного аппарата, А.</w:t>
            </w:r>
          </w:p>
        </w:tc>
      </w:tr>
    </w:tbl>
    <w:p w14:paraId="6D15744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6B1BD8E2"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Принимается: </w:t>
      </w:r>
      <w:r w:rsidRPr="00CD0101">
        <w:rPr>
          <w:rFonts w:ascii="Times New Roman" w:eastAsia="Times New Roman" w:hAnsi="Times New Roman" w:cs="Times New Roman"/>
          <w:color w:val="auto"/>
          <w:sz w:val="28"/>
          <w:szCs w:val="28"/>
          <w:lang w:val="en-US"/>
        </w:rPr>
        <w:t>k</w:t>
      </w:r>
      <w:r w:rsidRPr="00CD0101">
        <w:rPr>
          <w:rFonts w:ascii="Times New Roman" w:eastAsia="Times New Roman" w:hAnsi="Times New Roman" w:cs="Times New Roman"/>
          <w:color w:val="auto"/>
          <w:sz w:val="28"/>
          <w:szCs w:val="28"/>
          <w:vertAlign w:val="subscript"/>
        </w:rPr>
        <w:t>з</w:t>
      </w:r>
      <w:r w:rsidRPr="00CD0101">
        <w:rPr>
          <w:rFonts w:ascii="Times New Roman" w:eastAsia="Times New Roman" w:hAnsi="Times New Roman" w:cs="Times New Roman"/>
          <w:color w:val="auto"/>
          <w:sz w:val="28"/>
          <w:szCs w:val="28"/>
        </w:rPr>
        <w:t xml:space="preserve"> = 1,25 – для взрыво- и пожароопасных помещений;</w:t>
      </w:r>
    </w:p>
    <w:p w14:paraId="265C3C61"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t xml:space="preserve">    </w:t>
      </w:r>
      <w:r w:rsidRPr="00CD0101">
        <w:rPr>
          <w:rFonts w:ascii="Times New Roman" w:eastAsia="Times New Roman" w:hAnsi="Times New Roman" w:cs="Times New Roman"/>
          <w:color w:val="auto"/>
          <w:sz w:val="28"/>
          <w:szCs w:val="28"/>
          <w:lang w:val="en-US"/>
        </w:rPr>
        <w:t>k</w:t>
      </w:r>
      <w:r w:rsidRPr="00CD0101">
        <w:rPr>
          <w:rFonts w:ascii="Times New Roman" w:eastAsia="Times New Roman" w:hAnsi="Times New Roman" w:cs="Times New Roman"/>
          <w:color w:val="auto"/>
          <w:sz w:val="28"/>
          <w:szCs w:val="28"/>
          <w:vertAlign w:val="subscript"/>
        </w:rPr>
        <w:t xml:space="preserve">з </w:t>
      </w:r>
      <w:r w:rsidRPr="00CD0101">
        <w:rPr>
          <w:rFonts w:ascii="Times New Roman" w:eastAsia="Times New Roman" w:hAnsi="Times New Roman" w:cs="Times New Roman"/>
          <w:color w:val="auto"/>
          <w:sz w:val="28"/>
          <w:szCs w:val="28"/>
        </w:rPr>
        <w:t>= 1       – для нормальных (неопасных) помещений;</w:t>
      </w:r>
    </w:p>
    <w:p w14:paraId="3B852CD4"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ab/>
      </w:r>
      <w:r w:rsidRPr="00CD0101">
        <w:rPr>
          <w:rFonts w:ascii="Times New Roman" w:eastAsia="Times New Roman" w:hAnsi="Times New Roman" w:cs="Times New Roman"/>
          <w:color w:val="auto"/>
          <w:sz w:val="28"/>
          <w:szCs w:val="28"/>
        </w:rPr>
        <w:tab/>
        <w:t xml:space="preserve">    </w:t>
      </w:r>
      <w:r w:rsidRPr="00CD0101">
        <w:rPr>
          <w:rFonts w:ascii="Times New Roman" w:eastAsia="Times New Roman" w:hAnsi="Times New Roman" w:cs="Times New Roman"/>
          <w:color w:val="auto"/>
          <w:sz w:val="28"/>
          <w:szCs w:val="28"/>
          <w:lang w:val="en-US"/>
        </w:rPr>
        <w:t>k</w:t>
      </w:r>
      <w:r w:rsidRPr="00CD0101">
        <w:rPr>
          <w:rFonts w:ascii="Times New Roman" w:eastAsia="Times New Roman" w:hAnsi="Times New Roman" w:cs="Times New Roman"/>
          <w:color w:val="auto"/>
          <w:sz w:val="28"/>
          <w:szCs w:val="28"/>
          <w:vertAlign w:val="subscript"/>
        </w:rPr>
        <w:t>з</w:t>
      </w:r>
      <w:r w:rsidRPr="00CD0101">
        <w:rPr>
          <w:rFonts w:ascii="Times New Roman" w:eastAsia="Times New Roman" w:hAnsi="Times New Roman" w:cs="Times New Roman"/>
          <w:color w:val="auto"/>
          <w:sz w:val="28"/>
          <w:szCs w:val="28"/>
        </w:rPr>
        <w:t xml:space="preserve"> = 0,33 – для предохранителей без тепловых реле в линии.</w:t>
      </w:r>
    </w:p>
    <w:p w14:paraId="7F15A7D0" w14:textId="77777777" w:rsidR="00C96148" w:rsidRPr="00C96148" w:rsidRDefault="00C96148" w:rsidP="00C96148">
      <w:pPr>
        <w:ind w:firstLine="709"/>
        <w:jc w:val="both"/>
        <w:rPr>
          <w:rFonts w:ascii="Times New Roman" w:eastAsia="Times New Roman" w:hAnsi="Times New Roman" w:cs="Times New Roman"/>
          <w:b/>
          <w:color w:val="auto"/>
          <w:sz w:val="28"/>
          <w:szCs w:val="28"/>
        </w:rPr>
      </w:pPr>
    </w:p>
    <w:p w14:paraId="7CD3DEDB" w14:textId="77777777" w:rsidR="00CD0101" w:rsidRDefault="00CD0101"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color w:val="auto"/>
          <w:sz w:val="28"/>
          <w:szCs w:val="28"/>
        </w:rPr>
        <w:t>4.</w:t>
      </w:r>
      <w:r w:rsidR="001B6E12">
        <w:rPr>
          <w:rFonts w:ascii="Times New Roman" w:eastAsia="Times New Roman" w:hAnsi="Times New Roman" w:cs="Times New Roman"/>
          <w:b/>
          <w:color w:val="auto"/>
          <w:sz w:val="28"/>
          <w:szCs w:val="28"/>
        </w:rPr>
        <w:t>5</w:t>
      </w:r>
      <w:r w:rsidRPr="00CD0101">
        <w:rPr>
          <w:rFonts w:ascii="Times New Roman" w:eastAsia="Times New Roman" w:hAnsi="Times New Roman" w:cs="Times New Roman"/>
          <w:b/>
          <w:color w:val="auto"/>
          <w:sz w:val="28"/>
          <w:szCs w:val="28"/>
        </w:rPr>
        <w:t xml:space="preserve"> Расчет мощности компенсирующего устройства</w:t>
      </w:r>
      <w:r w:rsidR="00E82EAC">
        <w:rPr>
          <w:rFonts w:ascii="Times New Roman" w:eastAsia="Times New Roman" w:hAnsi="Times New Roman" w:cs="Times New Roman"/>
          <w:b/>
          <w:color w:val="auto"/>
          <w:sz w:val="28"/>
          <w:szCs w:val="28"/>
        </w:rPr>
        <w:t xml:space="preserve"> </w:t>
      </w:r>
    </w:p>
    <w:p w14:paraId="671960FB" w14:textId="77777777" w:rsidR="00EE354B" w:rsidRPr="00CD0101" w:rsidRDefault="00EE354B"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p>
    <w:p w14:paraId="53AA6CE7"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Для выбора компенсирующего устройства (КУ) необходимо знать:</w:t>
      </w:r>
    </w:p>
    <w:p w14:paraId="4C20AD17"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расчетную реактивную мощность КУ;</w:t>
      </w:r>
    </w:p>
    <w:p w14:paraId="1C9D16A9"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тип компенсирующего устройства;</w:t>
      </w:r>
    </w:p>
    <w:p w14:paraId="517B19ED"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pacing w:val="20"/>
          <w:sz w:val="28"/>
          <w:szCs w:val="28"/>
        </w:rPr>
      </w:pPr>
      <w:r w:rsidRPr="00CD0101">
        <w:rPr>
          <w:rFonts w:ascii="Times New Roman" w:eastAsia="Times New Roman" w:hAnsi="Times New Roman" w:cs="Times New Roman"/>
          <w:color w:val="auto"/>
          <w:sz w:val="28"/>
          <w:szCs w:val="28"/>
        </w:rPr>
        <w:t>- напряжение КУ</w:t>
      </w:r>
      <w:r w:rsidRPr="00CD0101">
        <w:rPr>
          <w:rFonts w:ascii="Times New Roman" w:eastAsia="Times New Roman" w:hAnsi="Times New Roman" w:cs="Times New Roman"/>
          <w:color w:val="auto"/>
          <w:spacing w:val="20"/>
          <w:sz w:val="28"/>
          <w:szCs w:val="28"/>
        </w:rPr>
        <w:t>.</w:t>
      </w:r>
    </w:p>
    <w:p w14:paraId="7A9E6C57"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 xml:space="preserve">Расчетную реактивную мощность КУ </w:t>
      </w:r>
      <w:r w:rsidRPr="00E82EAC">
        <w:rPr>
          <w:rFonts w:ascii="Times New Roman" w:eastAsia="Times New Roman" w:hAnsi="Times New Roman" w:cs="Times New Roman"/>
          <w:b/>
          <w:i/>
          <w:color w:val="auto"/>
          <w:sz w:val="28"/>
          <w:szCs w:val="28"/>
          <w:lang w:val="en-US"/>
        </w:rPr>
        <w:t>Q</w:t>
      </w:r>
      <w:r w:rsidRPr="00CD0101">
        <w:rPr>
          <w:rFonts w:ascii="Times New Roman" w:eastAsia="Times New Roman" w:hAnsi="Times New Roman" w:cs="Times New Roman"/>
          <w:b/>
          <w:i/>
          <w:color w:val="auto"/>
          <w:vertAlign w:val="subscript"/>
        </w:rPr>
        <w:t>к.р</w:t>
      </w:r>
      <w:r w:rsidRPr="00CD0101">
        <w:rPr>
          <w:rFonts w:ascii="Times New Roman" w:eastAsia="Times New Roman" w:hAnsi="Times New Roman" w:cs="Times New Roman"/>
          <w:color w:val="auto"/>
          <w:sz w:val="28"/>
          <w:szCs w:val="28"/>
        </w:rPr>
        <w:t>, кВар можно определить из соотношения:</w:t>
      </w:r>
    </w:p>
    <w:p w14:paraId="2AAF3E3E"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color w:val="auto"/>
          <w:spacing w:val="20"/>
          <w:sz w:val="28"/>
          <w:szCs w:val="28"/>
        </w:rPr>
      </w:pPr>
    </w:p>
    <w:tbl>
      <w:tblPr>
        <w:tblStyle w:val="af"/>
        <w:tblW w:w="49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523"/>
        <w:gridCol w:w="1013"/>
      </w:tblGrid>
      <w:tr w:rsidR="00CD0101" w:rsidRPr="00CD0101" w14:paraId="67317FF1" w14:textId="77777777" w:rsidTr="00CD0101">
        <w:trPr>
          <w:trHeight w:val="495"/>
        </w:trPr>
        <w:tc>
          <w:tcPr>
            <w:tcW w:w="4628" w:type="pct"/>
            <w:vAlign w:val="center"/>
          </w:tcPr>
          <w:p w14:paraId="1FF39516" w14:textId="77777777" w:rsidR="00CD0101" w:rsidRPr="00CD0101" w:rsidRDefault="00CD0101" w:rsidP="00CD0101">
            <w:pPr>
              <w:widowControl w:val="0"/>
              <w:autoSpaceDE w:val="0"/>
              <w:autoSpaceDN w:val="0"/>
              <w:adjustRightInd w:val="0"/>
              <w:jc w:val="center"/>
              <w:rPr>
                <w:rFonts w:ascii="Times New Roman" w:eastAsia="Times New Roman" w:hAnsi="Times New Roman" w:cs="Times New Roman"/>
                <w:color w:val="auto"/>
                <w:spacing w:val="20"/>
                <w:sz w:val="28"/>
                <w:szCs w:val="28"/>
              </w:rPr>
            </w:pPr>
            <w:r w:rsidRPr="00CD0101">
              <w:rPr>
                <w:rFonts w:ascii="Calibri" w:eastAsia="Times New Roman" w:hAnsi="Calibri" w:cs="Times New Roman"/>
                <w:color w:val="auto"/>
                <w:spacing w:val="20"/>
                <w:position w:val="-14"/>
                <w:sz w:val="28"/>
                <w:szCs w:val="28"/>
              </w:rPr>
              <w:object w:dxaOrig="2299" w:dyaOrig="380" w14:anchorId="44BBCA65">
                <v:shape id="_x0000_i1041" type="#_x0000_t75" style="width:114.75pt;height:18.75pt" o:ole="">
                  <v:imagedata r:id="rId43" o:title=""/>
                </v:shape>
                <o:OLEObject Type="Embed" ProgID="Equation.3" ShapeID="_x0000_i1041" DrawAspect="Content" ObjectID="_1851659573" r:id="rId44"/>
              </w:object>
            </w:r>
            <w:r w:rsidRPr="00CD0101">
              <w:rPr>
                <w:rFonts w:ascii="Times New Roman" w:eastAsia="Times New Roman" w:hAnsi="Times New Roman" w:cs="Times New Roman"/>
                <w:color w:val="auto"/>
                <w:spacing w:val="20"/>
                <w:sz w:val="28"/>
                <w:szCs w:val="28"/>
              </w:rPr>
              <w:t>,</w:t>
            </w:r>
          </w:p>
        </w:tc>
        <w:tc>
          <w:tcPr>
            <w:tcW w:w="372" w:type="pct"/>
            <w:vAlign w:val="center"/>
          </w:tcPr>
          <w:p w14:paraId="5EAB282F" w14:textId="77777777" w:rsidR="00CD0101" w:rsidRPr="00CD0101"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CD0101">
              <w:rPr>
                <w:rFonts w:ascii="Times New Roman" w:eastAsia="Times New Roman" w:hAnsi="Times New Roman" w:cs="Times New Roman"/>
                <w:color w:val="auto"/>
                <w:spacing w:val="20"/>
                <w:sz w:val="28"/>
                <w:szCs w:val="28"/>
              </w:rPr>
              <w:t>(4.33)</w:t>
            </w:r>
          </w:p>
        </w:tc>
      </w:tr>
    </w:tbl>
    <w:p w14:paraId="71063DD4" w14:textId="77777777" w:rsidR="00CD0101" w:rsidRPr="00CD0101" w:rsidRDefault="00CD0101" w:rsidP="00CD0101">
      <w:pPr>
        <w:widowControl w:val="0"/>
        <w:autoSpaceDE w:val="0"/>
        <w:autoSpaceDN w:val="0"/>
        <w:adjustRightInd w:val="0"/>
        <w:ind w:firstLine="709"/>
        <w:rPr>
          <w:rFonts w:ascii="Times New Roman" w:eastAsia="Times New Roman" w:hAnsi="Times New Roman" w:cs="Times New Roman"/>
          <w:color w:val="auto"/>
          <w:spacing w:val="20"/>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58"/>
        <w:gridCol w:w="1192"/>
        <w:gridCol w:w="330"/>
        <w:gridCol w:w="7390"/>
      </w:tblGrid>
      <w:tr w:rsidR="00CD0101" w:rsidRPr="00996B28" w14:paraId="179F8247" w14:textId="77777777" w:rsidTr="00CD0101">
        <w:trPr>
          <w:trHeight w:val="479"/>
        </w:trPr>
        <w:tc>
          <w:tcPr>
            <w:tcW w:w="0" w:type="auto"/>
          </w:tcPr>
          <w:p w14:paraId="177EE2D5"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где</w:t>
            </w:r>
          </w:p>
        </w:tc>
        <w:tc>
          <w:tcPr>
            <w:tcW w:w="0" w:type="auto"/>
          </w:tcPr>
          <w:p w14:paraId="79D0BFBF"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Calibri" w:eastAsia="Times New Roman" w:hAnsi="Calibri" w:cs="Times New Roman"/>
                <w:color w:val="auto"/>
                <w:spacing w:val="20"/>
                <w:position w:val="-6"/>
                <w:sz w:val="28"/>
                <w:szCs w:val="28"/>
              </w:rPr>
              <w:object w:dxaOrig="240" w:dyaOrig="220" w14:anchorId="73504DBE">
                <v:shape id="_x0000_i1042" type="#_x0000_t75" style="width:12pt;height:11.25pt" o:ole="">
                  <v:imagedata r:id="rId45" o:title=""/>
                </v:shape>
                <o:OLEObject Type="Embed" ProgID="Equation.3" ShapeID="_x0000_i1042" DrawAspect="Content" ObjectID="_1851659574" r:id="rId46"/>
              </w:object>
            </w:r>
          </w:p>
        </w:tc>
        <w:tc>
          <w:tcPr>
            <w:tcW w:w="0" w:type="auto"/>
          </w:tcPr>
          <w:p w14:paraId="5858EF55"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i/>
                <w:color w:val="auto"/>
                <w:spacing w:val="20"/>
                <w:sz w:val="28"/>
                <w:szCs w:val="28"/>
              </w:rPr>
              <w:t>-</w:t>
            </w:r>
          </w:p>
        </w:tc>
        <w:tc>
          <w:tcPr>
            <w:tcW w:w="0" w:type="auto"/>
            <w:vAlign w:val="center"/>
          </w:tcPr>
          <w:p w14:paraId="66E26DE9" w14:textId="77777777" w:rsidR="00CD0101" w:rsidRPr="00996B28" w:rsidRDefault="00CD0101" w:rsidP="00CD0101">
            <w:pPr>
              <w:widowControl w:val="0"/>
              <w:autoSpaceDE w:val="0"/>
              <w:autoSpaceDN w:val="0"/>
              <w:adjustRightInd w:val="0"/>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коэффициент, учитывающий повышение</w:t>
            </w:r>
            <w:r w:rsidR="001B6E12" w:rsidRPr="00996B28">
              <w:rPr>
                <w:rFonts w:ascii="Calibri" w:eastAsia="Times New Roman" w:hAnsi="Calibri" w:cs="Times New Roman"/>
                <w:color w:val="auto"/>
                <w:sz w:val="28"/>
                <w:szCs w:val="28"/>
              </w:rPr>
              <w:object w:dxaOrig="560" w:dyaOrig="260" w14:anchorId="6AC3760B">
                <v:shape id="_x0000_i1043" type="#_x0000_t75" style="width:34.5pt;height:15.75pt" o:ole="">
                  <v:imagedata r:id="rId47" o:title=""/>
                </v:shape>
                <o:OLEObject Type="Embed" ProgID="Equation.3" ShapeID="_x0000_i1043" DrawAspect="Content" ObjectID="_1851659575" r:id="rId48"/>
              </w:object>
            </w:r>
            <w:r w:rsidRPr="00996B28">
              <w:rPr>
                <w:rFonts w:ascii="Times New Roman" w:eastAsia="Times New Roman" w:hAnsi="Times New Roman" w:cs="Times New Roman"/>
                <w:color w:val="auto"/>
                <w:sz w:val="28"/>
                <w:szCs w:val="28"/>
              </w:rPr>
              <w:t xml:space="preserve"> естественным способом, принимается </w:t>
            </w:r>
            <w:r w:rsidRPr="00996B28">
              <w:rPr>
                <w:rFonts w:ascii="Calibri" w:eastAsia="Times New Roman" w:hAnsi="Calibri" w:cs="Times New Roman"/>
                <w:color w:val="auto"/>
                <w:sz w:val="28"/>
                <w:szCs w:val="28"/>
              </w:rPr>
              <w:object w:dxaOrig="240" w:dyaOrig="220" w14:anchorId="6794864B">
                <v:shape id="_x0000_i1044" type="#_x0000_t75" style="width:12pt;height:11.25pt" o:ole="">
                  <v:imagedata r:id="rId45" o:title=""/>
                </v:shape>
                <o:OLEObject Type="Embed" ProgID="Equation.3" ShapeID="_x0000_i1044" DrawAspect="Content" ObjectID="_1851659576" r:id="rId49"/>
              </w:object>
            </w:r>
            <w:r w:rsidRPr="00996B28">
              <w:rPr>
                <w:rFonts w:ascii="Times New Roman" w:eastAsia="Times New Roman" w:hAnsi="Times New Roman" w:cs="Times New Roman"/>
                <w:color w:val="auto"/>
                <w:sz w:val="28"/>
                <w:szCs w:val="28"/>
              </w:rPr>
              <w:t>=0,9;</w:t>
            </w:r>
          </w:p>
        </w:tc>
      </w:tr>
      <w:tr w:rsidR="00CD0101" w:rsidRPr="00996B28" w14:paraId="26F6E404" w14:textId="77777777" w:rsidTr="00CD0101">
        <w:trPr>
          <w:trHeight w:val="227"/>
        </w:trPr>
        <w:tc>
          <w:tcPr>
            <w:tcW w:w="0" w:type="auto"/>
            <w:vAlign w:val="center"/>
          </w:tcPr>
          <w:p w14:paraId="5D559038"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pacing w:val="20"/>
                <w:sz w:val="28"/>
                <w:szCs w:val="28"/>
              </w:rPr>
            </w:pPr>
          </w:p>
        </w:tc>
        <w:tc>
          <w:tcPr>
            <w:tcW w:w="0" w:type="auto"/>
            <w:vAlign w:val="center"/>
          </w:tcPr>
          <w:p w14:paraId="368A978D" w14:textId="77777777" w:rsidR="00CD0101" w:rsidRPr="00996B28" w:rsidRDefault="00CD0101" w:rsidP="00CD0101">
            <w:pPr>
              <w:widowControl w:val="0"/>
              <w:autoSpaceDE w:val="0"/>
              <w:autoSpaceDN w:val="0"/>
              <w:adjustRightInd w:val="0"/>
              <w:rPr>
                <w:rFonts w:ascii="Times New Roman" w:eastAsia="Times New Roman" w:hAnsi="Times New Roman" w:cs="Times New Roman"/>
                <w:i/>
                <w:color w:val="auto"/>
                <w:spacing w:val="20"/>
                <w:sz w:val="28"/>
                <w:szCs w:val="28"/>
                <w:vertAlign w:val="subscript"/>
              </w:rPr>
            </w:pPr>
            <w:r w:rsidRPr="00996B28">
              <w:rPr>
                <w:rFonts w:ascii="Times New Roman" w:eastAsia="Times New Roman" w:hAnsi="Times New Roman" w:cs="Times New Roman"/>
                <w:i/>
                <w:color w:val="auto"/>
                <w:spacing w:val="20"/>
                <w:sz w:val="28"/>
                <w:szCs w:val="28"/>
              </w:rPr>
              <w:t>Р</w:t>
            </w:r>
            <w:r w:rsidRPr="00996B28">
              <w:rPr>
                <w:rFonts w:ascii="Times New Roman" w:eastAsia="Times New Roman" w:hAnsi="Times New Roman" w:cs="Times New Roman"/>
                <w:i/>
                <w:color w:val="auto"/>
                <w:spacing w:val="20"/>
                <w:sz w:val="28"/>
                <w:szCs w:val="28"/>
                <w:vertAlign w:val="subscript"/>
              </w:rPr>
              <w:t>м</w:t>
            </w:r>
          </w:p>
        </w:tc>
        <w:tc>
          <w:tcPr>
            <w:tcW w:w="0" w:type="auto"/>
            <w:vAlign w:val="center"/>
          </w:tcPr>
          <w:p w14:paraId="7DE4C294"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w:t>
            </w:r>
          </w:p>
        </w:tc>
        <w:tc>
          <w:tcPr>
            <w:tcW w:w="0" w:type="auto"/>
            <w:vAlign w:val="center"/>
          </w:tcPr>
          <w:p w14:paraId="4C09971C" w14:textId="77777777" w:rsidR="00CD0101" w:rsidRPr="00996B28" w:rsidRDefault="00CD0101" w:rsidP="00CD0101">
            <w:pPr>
              <w:widowControl w:val="0"/>
              <w:autoSpaceDE w:val="0"/>
              <w:autoSpaceDN w:val="0"/>
              <w:adjustRightInd w:val="0"/>
              <w:jc w:val="both"/>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rPr>
              <w:t>расчётная (максимальная) активная мощность, кВт;</w:t>
            </w:r>
          </w:p>
        </w:tc>
      </w:tr>
      <w:tr w:rsidR="00CD0101" w:rsidRPr="00996B28" w14:paraId="7F8808B9" w14:textId="77777777" w:rsidTr="00CD0101">
        <w:trPr>
          <w:trHeight w:hRule="exact" w:val="308"/>
        </w:trPr>
        <w:tc>
          <w:tcPr>
            <w:tcW w:w="0" w:type="auto"/>
            <w:vAlign w:val="center"/>
          </w:tcPr>
          <w:p w14:paraId="689634EF"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pacing w:val="20"/>
                <w:sz w:val="28"/>
                <w:szCs w:val="28"/>
              </w:rPr>
            </w:pPr>
          </w:p>
          <w:p w14:paraId="6579999A"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pacing w:val="20"/>
                <w:sz w:val="28"/>
                <w:szCs w:val="28"/>
              </w:rPr>
            </w:pPr>
          </w:p>
          <w:p w14:paraId="05068E8D"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pacing w:val="20"/>
                <w:sz w:val="28"/>
                <w:szCs w:val="28"/>
              </w:rPr>
            </w:pPr>
          </w:p>
        </w:tc>
        <w:tc>
          <w:tcPr>
            <w:tcW w:w="0" w:type="auto"/>
          </w:tcPr>
          <w:p w14:paraId="67977663"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Calibri" w:eastAsia="Times New Roman" w:hAnsi="Calibri" w:cs="Times New Roman"/>
                <w:color w:val="auto"/>
                <w:spacing w:val="20"/>
                <w:position w:val="-10"/>
                <w:sz w:val="28"/>
                <w:szCs w:val="28"/>
              </w:rPr>
              <w:object w:dxaOrig="920" w:dyaOrig="340" w14:anchorId="47F0E694">
                <v:shape id="_x0000_i1045" type="#_x0000_t75" style="width:48.75pt;height:17.25pt" o:ole="">
                  <v:imagedata r:id="rId50" o:title=""/>
                </v:shape>
                <o:OLEObject Type="Embed" ProgID="Equation.3" ShapeID="_x0000_i1045" DrawAspect="Content" ObjectID="_1851659577" r:id="rId51"/>
              </w:object>
            </w:r>
          </w:p>
        </w:tc>
        <w:tc>
          <w:tcPr>
            <w:tcW w:w="0" w:type="auto"/>
          </w:tcPr>
          <w:p w14:paraId="38A59286" w14:textId="77777777" w:rsidR="00CD0101" w:rsidRPr="00996B28" w:rsidRDefault="00CD0101" w:rsidP="00CD0101">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w:t>
            </w:r>
          </w:p>
        </w:tc>
        <w:tc>
          <w:tcPr>
            <w:tcW w:w="0" w:type="auto"/>
          </w:tcPr>
          <w:p w14:paraId="42F3015C" w14:textId="77777777" w:rsidR="00CD0101" w:rsidRPr="00996B28" w:rsidRDefault="00CD0101" w:rsidP="00CD0101">
            <w:pPr>
              <w:widowControl w:val="0"/>
              <w:autoSpaceDE w:val="0"/>
              <w:autoSpaceDN w:val="0"/>
              <w:adjustRightInd w:val="0"/>
              <w:jc w:val="both"/>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rPr>
              <w:t>коэффициенты реактивной мощности до и после компенсации</w:t>
            </w:r>
            <w:r w:rsidRPr="00996B28">
              <w:rPr>
                <w:rFonts w:ascii="Times New Roman" w:eastAsia="Times New Roman" w:hAnsi="Times New Roman" w:cs="Times New Roman"/>
                <w:color w:val="auto"/>
                <w:spacing w:val="20"/>
                <w:sz w:val="28"/>
                <w:szCs w:val="28"/>
              </w:rPr>
              <w:t>.</w:t>
            </w:r>
          </w:p>
        </w:tc>
      </w:tr>
    </w:tbl>
    <w:p w14:paraId="20C3AD66"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z w:val="28"/>
          <w:szCs w:val="28"/>
        </w:rPr>
      </w:pPr>
    </w:p>
    <w:p w14:paraId="0DDFF634" w14:textId="77777777" w:rsidR="00CD0101" w:rsidRPr="00996B28" w:rsidRDefault="00CD0101" w:rsidP="00CD0101">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Компенсацию реактивной мощности по опыту эксплуатации производят до получения значения</w:t>
      </w:r>
      <w:r w:rsidRPr="00996B28">
        <w:rPr>
          <w:rFonts w:ascii="Times New Roman" w:eastAsia="Times New Roman" w:hAnsi="Times New Roman" w:cs="Times New Roman"/>
          <w:color w:val="auto"/>
          <w:spacing w:val="20"/>
          <w:sz w:val="28"/>
          <w:szCs w:val="28"/>
        </w:rPr>
        <w:t xml:space="preserve"> </w:t>
      </w:r>
      <w:r w:rsidRPr="00996B28">
        <w:rPr>
          <w:rFonts w:ascii="Times New Roman" w:eastAsia="Times New Roman" w:hAnsi="Times New Roman" w:cs="Times New Roman"/>
          <w:color w:val="auto"/>
          <w:spacing w:val="20"/>
          <w:sz w:val="28"/>
          <w:szCs w:val="28"/>
          <w:lang w:val="en-US"/>
        </w:rPr>
        <w:t>cosφ</w:t>
      </w:r>
      <w:r w:rsidRPr="00996B28">
        <w:rPr>
          <w:rFonts w:ascii="Times New Roman" w:eastAsia="Times New Roman" w:hAnsi="Times New Roman" w:cs="Times New Roman"/>
          <w:i/>
          <w:color w:val="auto"/>
          <w:sz w:val="28"/>
          <w:szCs w:val="28"/>
        </w:rPr>
        <w:t xml:space="preserve">= </w:t>
      </w:r>
      <w:r w:rsidRPr="00996B28">
        <w:rPr>
          <w:rFonts w:ascii="Times New Roman" w:eastAsia="Times New Roman" w:hAnsi="Times New Roman" w:cs="Times New Roman"/>
          <w:color w:val="auto"/>
          <w:sz w:val="28"/>
          <w:szCs w:val="28"/>
        </w:rPr>
        <w:t>0,92…0,95</w:t>
      </w:r>
      <w:r w:rsidRPr="00996B28">
        <w:rPr>
          <w:rFonts w:ascii="Times New Roman" w:eastAsia="Times New Roman" w:hAnsi="Times New Roman" w:cs="Times New Roman"/>
          <w:color w:val="auto"/>
          <w:spacing w:val="20"/>
          <w:sz w:val="28"/>
          <w:szCs w:val="28"/>
        </w:rPr>
        <w:t xml:space="preserve">. </w:t>
      </w:r>
      <w:r w:rsidRPr="00996B28">
        <w:rPr>
          <w:rFonts w:ascii="Times New Roman" w:eastAsia="Times New Roman" w:hAnsi="Times New Roman" w:cs="Times New Roman"/>
          <w:color w:val="auto"/>
          <w:sz w:val="28"/>
          <w:szCs w:val="28"/>
        </w:rPr>
        <w:t>Задавшись</w:t>
      </w:r>
      <w:r w:rsidRPr="00996B28">
        <w:rPr>
          <w:rFonts w:ascii="Times New Roman" w:eastAsia="Times New Roman" w:hAnsi="Times New Roman" w:cs="Times New Roman"/>
          <w:color w:val="auto"/>
          <w:spacing w:val="20"/>
          <w:sz w:val="28"/>
          <w:szCs w:val="28"/>
        </w:rPr>
        <w:t xml:space="preserve"> </w:t>
      </w:r>
      <w:r w:rsidRPr="00996B28">
        <w:rPr>
          <w:rFonts w:ascii="Times New Roman" w:eastAsia="Times New Roman" w:hAnsi="Times New Roman" w:cs="Times New Roman"/>
          <w:color w:val="auto"/>
          <w:spacing w:val="20"/>
          <w:sz w:val="28"/>
          <w:szCs w:val="28"/>
          <w:lang w:val="en-US"/>
        </w:rPr>
        <w:t>cosφ</w:t>
      </w:r>
      <w:r w:rsidRPr="00996B28">
        <w:rPr>
          <w:rFonts w:ascii="Times New Roman" w:eastAsia="Times New Roman" w:hAnsi="Times New Roman" w:cs="Times New Roman"/>
          <w:color w:val="auto"/>
          <w:spacing w:val="20"/>
          <w:sz w:val="28"/>
          <w:szCs w:val="28"/>
          <w:vertAlign w:val="subscript"/>
        </w:rPr>
        <w:t>к</w:t>
      </w:r>
      <w:r w:rsidRPr="00996B28">
        <w:rPr>
          <w:rFonts w:ascii="Times New Roman" w:eastAsia="Times New Roman" w:hAnsi="Times New Roman" w:cs="Times New Roman"/>
          <w:color w:val="auto"/>
          <w:spacing w:val="20"/>
          <w:sz w:val="28"/>
          <w:szCs w:val="28"/>
        </w:rPr>
        <w:t xml:space="preserve"> </w:t>
      </w:r>
      <w:r w:rsidRPr="00996B28">
        <w:rPr>
          <w:rFonts w:ascii="Times New Roman" w:eastAsia="Times New Roman" w:hAnsi="Times New Roman" w:cs="Times New Roman"/>
          <w:color w:val="auto"/>
          <w:sz w:val="28"/>
          <w:szCs w:val="28"/>
        </w:rPr>
        <w:t>из этого промежутка, определяют</w:t>
      </w:r>
      <w:r w:rsidRPr="00996B28">
        <w:rPr>
          <w:rFonts w:ascii="Times New Roman" w:eastAsia="Times New Roman" w:hAnsi="Times New Roman" w:cs="Times New Roman"/>
          <w:i/>
          <w:color w:val="auto"/>
          <w:spacing w:val="20"/>
          <w:sz w:val="28"/>
          <w:szCs w:val="28"/>
        </w:rPr>
        <w:t xml:space="preserve"> </w:t>
      </w:r>
      <w:r w:rsidRPr="00996B28">
        <w:rPr>
          <w:rFonts w:ascii="Times New Roman" w:eastAsia="Times New Roman" w:hAnsi="Times New Roman" w:cs="Times New Roman"/>
          <w:color w:val="auto"/>
          <w:spacing w:val="20"/>
          <w:position w:val="-10"/>
          <w:sz w:val="28"/>
          <w:szCs w:val="28"/>
        </w:rPr>
        <w:object w:dxaOrig="499" w:dyaOrig="340" w14:anchorId="7FCA94DA">
          <v:shape id="_x0000_i1046" type="#_x0000_t75" style="width:24.75pt;height:17.25pt" o:ole="">
            <v:imagedata r:id="rId52" o:title=""/>
          </v:shape>
          <o:OLEObject Type="Embed" ProgID="Equation.3" ShapeID="_x0000_i1046" DrawAspect="Content" ObjectID="_1851659578" r:id="rId53"/>
        </w:object>
      </w:r>
      <w:r w:rsidRPr="00996B28">
        <w:rPr>
          <w:rFonts w:ascii="Times New Roman" w:eastAsia="Times New Roman" w:hAnsi="Times New Roman" w:cs="Times New Roman"/>
          <w:color w:val="auto"/>
          <w:spacing w:val="20"/>
          <w:sz w:val="28"/>
          <w:szCs w:val="28"/>
        </w:rPr>
        <w:t xml:space="preserve">. </w:t>
      </w:r>
    </w:p>
    <w:p w14:paraId="63F4DBB1" w14:textId="77777777" w:rsidR="00CD0101" w:rsidRPr="00996B28" w:rsidRDefault="00CD0101" w:rsidP="00CD0101">
      <w:pPr>
        <w:widowControl w:val="0"/>
        <w:autoSpaceDE w:val="0"/>
        <w:autoSpaceDN w:val="0"/>
        <w:adjustRightInd w:val="0"/>
        <w:ind w:firstLine="709"/>
        <w:jc w:val="both"/>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rPr>
        <w:t>Задавшись типом КУ, зная</w:t>
      </w:r>
      <w:r w:rsidRPr="00996B28">
        <w:rPr>
          <w:rFonts w:ascii="Times New Roman" w:eastAsia="Times New Roman" w:hAnsi="Times New Roman" w:cs="Times New Roman"/>
          <w:i/>
          <w:color w:val="auto"/>
          <w:sz w:val="28"/>
          <w:szCs w:val="28"/>
        </w:rPr>
        <w:t xml:space="preserve"> </w:t>
      </w:r>
      <w:r w:rsidRPr="00996B28">
        <w:rPr>
          <w:rFonts w:ascii="Times New Roman" w:eastAsia="Times New Roman" w:hAnsi="Times New Roman" w:cs="Times New Roman"/>
          <w:i/>
          <w:color w:val="auto"/>
          <w:sz w:val="28"/>
          <w:szCs w:val="28"/>
          <w:lang w:val="en-US"/>
        </w:rPr>
        <w:t>Q</w:t>
      </w:r>
      <w:r w:rsidRPr="00996B28">
        <w:rPr>
          <w:rFonts w:ascii="Times New Roman" w:eastAsia="Times New Roman" w:hAnsi="Times New Roman" w:cs="Times New Roman"/>
          <w:i/>
          <w:color w:val="auto"/>
          <w:sz w:val="28"/>
          <w:szCs w:val="28"/>
          <w:vertAlign w:val="subscript"/>
        </w:rPr>
        <w:t>к.р</w:t>
      </w:r>
      <w:r w:rsidRPr="00996B28">
        <w:rPr>
          <w:rFonts w:ascii="Times New Roman" w:eastAsia="Times New Roman" w:hAnsi="Times New Roman" w:cs="Times New Roman"/>
          <w:color w:val="auto"/>
          <w:sz w:val="28"/>
          <w:szCs w:val="28"/>
        </w:rPr>
        <w:t xml:space="preserve"> и напряжение, выбирают стандартную компенсирующую установку, близкую по мощности расчетной</w:t>
      </w:r>
      <w:r w:rsidR="00E82EAC" w:rsidRPr="00996B28">
        <w:rPr>
          <w:rFonts w:ascii="Times New Roman" w:eastAsia="Times New Roman" w:hAnsi="Times New Roman" w:cs="Times New Roman"/>
          <w:color w:val="auto"/>
          <w:sz w:val="28"/>
          <w:szCs w:val="28"/>
        </w:rPr>
        <w:t xml:space="preserve"> </w:t>
      </w:r>
      <w:r w:rsidR="00E82EAC" w:rsidRPr="00770A67">
        <w:rPr>
          <w:rFonts w:ascii="Times New Roman" w:eastAsia="Times New Roman" w:hAnsi="Times New Roman" w:cs="Times New Roman"/>
          <w:color w:val="auto"/>
          <w:sz w:val="28"/>
          <w:szCs w:val="28"/>
        </w:rPr>
        <w:t>(табл.</w:t>
      </w:r>
      <w:r w:rsidR="006207FD">
        <w:rPr>
          <w:rFonts w:ascii="Times New Roman" w:eastAsia="Times New Roman" w:hAnsi="Times New Roman" w:cs="Times New Roman"/>
          <w:color w:val="auto"/>
          <w:sz w:val="28"/>
          <w:szCs w:val="28"/>
        </w:rPr>
        <w:t xml:space="preserve"> Д</w:t>
      </w:r>
      <w:r w:rsidR="00770A67">
        <w:rPr>
          <w:rFonts w:ascii="Times New Roman" w:eastAsia="Times New Roman" w:hAnsi="Times New Roman" w:cs="Times New Roman"/>
          <w:color w:val="auto"/>
          <w:sz w:val="28"/>
          <w:szCs w:val="28"/>
        </w:rPr>
        <w:t xml:space="preserve">.1, прил. </w:t>
      </w:r>
      <w:r w:rsidR="006207FD">
        <w:rPr>
          <w:rFonts w:ascii="Times New Roman" w:eastAsia="Times New Roman" w:hAnsi="Times New Roman" w:cs="Times New Roman"/>
          <w:color w:val="auto"/>
          <w:sz w:val="28"/>
          <w:szCs w:val="28"/>
        </w:rPr>
        <w:t>Д</w:t>
      </w:r>
      <w:r w:rsidR="00770A67">
        <w:rPr>
          <w:rFonts w:ascii="Times New Roman" w:eastAsia="Times New Roman" w:hAnsi="Times New Roman" w:cs="Times New Roman"/>
          <w:color w:val="auto"/>
          <w:sz w:val="28"/>
          <w:szCs w:val="28"/>
        </w:rPr>
        <w:t>)</w:t>
      </w:r>
      <w:r w:rsidRPr="00996B28">
        <w:rPr>
          <w:rFonts w:ascii="Times New Roman" w:eastAsia="Times New Roman" w:hAnsi="Times New Roman" w:cs="Times New Roman"/>
          <w:color w:val="auto"/>
          <w:sz w:val="28"/>
          <w:szCs w:val="28"/>
        </w:rPr>
        <w:t>.</w:t>
      </w:r>
    </w:p>
    <w:tbl>
      <w:tblPr>
        <w:tblStyle w:val="af"/>
        <w:tblpPr w:leftFromText="180" w:rightFromText="180" w:vertAnchor="text" w:horzAnchor="margin" w:tblpY="7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1013"/>
      </w:tblGrid>
      <w:tr w:rsidR="00CD0101" w:rsidRPr="00996B28" w14:paraId="01EA279E" w14:textId="77777777" w:rsidTr="00CD0101">
        <w:tc>
          <w:tcPr>
            <w:tcW w:w="8385" w:type="dxa"/>
            <w:vAlign w:val="center"/>
          </w:tcPr>
          <w:p w14:paraId="439CF4FC" w14:textId="77777777" w:rsidR="00CD0101" w:rsidRPr="00996B28" w:rsidRDefault="00CD0101" w:rsidP="00CD0101">
            <w:pPr>
              <w:widowControl w:val="0"/>
              <w:autoSpaceDE w:val="0"/>
              <w:autoSpaceDN w:val="0"/>
              <w:adjustRightInd w:val="0"/>
              <w:jc w:val="center"/>
              <w:rPr>
                <w:rFonts w:ascii="Times New Roman" w:eastAsia="Times New Roman" w:hAnsi="Times New Roman" w:cs="Times New Roman"/>
                <w:color w:val="auto"/>
                <w:spacing w:val="20"/>
                <w:sz w:val="20"/>
                <w:szCs w:val="20"/>
              </w:rPr>
            </w:pPr>
            <w:r w:rsidRPr="00996B28">
              <w:rPr>
                <w:rFonts w:ascii="Calibri" w:eastAsia="Times New Roman" w:hAnsi="Calibri" w:cs="Times New Roman"/>
                <w:color w:val="auto"/>
                <w:spacing w:val="20"/>
                <w:position w:val="-30"/>
                <w:sz w:val="22"/>
                <w:szCs w:val="22"/>
              </w:rPr>
              <w:object w:dxaOrig="1860" w:dyaOrig="700" w14:anchorId="19BD6E47">
                <v:shape id="_x0000_i1047" type="#_x0000_t75" style="width:93pt;height:35.25pt" o:ole="">
                  <v:imagedata r:id="rId54" o:title=""/>
                </v:shape>
                <o:OLEObject Type="Embed" ProgID="Equation.3" ShapeID="_x0000_i1047" DrawAspect="Content" ObjectID="_1851659579" r:id="rId55"/>
              </w:object>
            </w:r>
            <w:r w:rsidRPr="00996B28">
              <w:rPr>
                <w:rFonts w:ascii="Times New Roman" w:eastAsia="Times New Roman" w:hAnsi="Times New Roman" w:cs="Times New Roman"/>
                <w:color w:val="auto"/>
                <w:spacing w:val="20"/>
                <w:sz w:val="28"/>
                <w:szCs w:val="28"/>
              </w:rPr>
              <w:t>,</w:t>
            </w:r>
          </w:p>
        </w:tc>
        <w:tc>
          <w:tcPr>
            <w:tcW w:w="901" w:type="dxa"/>
            <w:vAlign w:val="center"/>
          </w:tcPr>
          <w:p w14:paraId="776F3FA9" w14:textId="77777777" w:rsidR="00CD0101" w:rsidRPr="00996B28" w:rsidRDefault="00CD0101" w:rsidP="00996B28">
            <w:pPr>
              <w:widowControl w:val="0"/>
              <w:autoSpaceDE w:val="0"/>
              <w:autoSpaceDN w:val="0"/>
              <w:adjustRightInd w:val="0"/>
              <w:jc w:val="right"/>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(4.34)</w:t>
            </w:r>
          </w:p>
        </w:tc>
      </w:tr>
    </w:tbl>
    <w:p w14:paraId="0EFE7733" w14:textId="77777777" w:rsidR="00CD0101" w:rsidRPr="00996B28" w:rsidRDefault="00CD0101" w:rsidP="00CD0101">
      <w:pPr>
        <w:widowControl w:val="0"/>
        <w:autoSpaceDE w:val="0"/>
        <w:autoSpaceDN w:val="0"/>
        <w:adjustRightInd w:val="0"/>
        <w:ind w:firstLine="709"/>
        <w:jc w:val="both"/>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rPr>
        <w:t>После выбора стандартного КУ определяется фактическое значение</w:t>
      </w:r>
      <w:r w:rsidRPr="00996B28">
        <w:rPr>
          <w:rFonts w:ascii="Times New Roman" w:eastAsia="Times New Roman" w:hAnsi="Times New Roman" w:cs="Times New Roman"/>
          <w:color w:val="auto"/>
          <w:spacing w:val="20"/>
          <w:sz w:val="28"/>
          <w:szCs w:val="28"/>
        </w:rPr>
        <w:t xml:space="preserve"> </w:t>
      </w:r>
      <w:r w:rsidRPr="00996B28">
        <w:rPr>
          <w:rFonts w:ascii="Times New Roman" w:eastAsia="Times New Roman" w:hAnsi="Times New Roman" w:cs="Times New Roman"/>
          <w:color w:val="auto"/>
          <w:spacing w:val="20"/>
          <w:position w:val="-14"/>
          <w:sz w:val="32"/>
          <w:szCs w:val="32"/>
        </w:rPr>
        <w:object w:dxaOrig="680" w:dyaOrig="380" w14:anchorId="133C4FAB">
          <v:shape id="_x0000_i1048" type="#_x0000_t75" style="width:33.75pt;height:18.75pt" o:ole="">
            <v:imagedata r:id="rId56" o:title=""/>
          </v:shape>
          <o:OLEObject Type="Embed" ProgID="Equation.3" ShapeID="_x0000_i1048" DrawAspect="Content" ObjectID="_1851659580" r:id="rId57"/>
        </w:object>
      </w:r>
      <w:r w:rsidRPr="00996B28">
        <w:rPr>
          <w:rFonts w:ascii="Times New Roman" w:eastAsia="Times New Roman" w:hAnsi="Times New Roman" w:cs="Times New Roman"/>
          <w:color w:val="auto"/>
          <w:spacing w:val="20"/>
          <w:sz w:val="32"/>
          <w:szCs w:val="32"/>
        </w:rPr>
        <w:t>:</w:t>
      </w:r>
    </w:p>
    <w:p w14:paraId="532F85BE"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pacing w:val="20"/>
          <w:sz w:val="28"/>
          <w:szCs w:val="28"/>
        </w:rPr>
      </w:pPr>
    </w:p>
    <w:p w14:paraId="612AACED" w14:textId="77777777" w:rsidR="00CD0101" w:rsidRPr="00996B28" w:rsidRDefault="00CD0101" w:rsidP="00CD0101">
      <w:pPr>
        <w:widowControl w:val="0"/>
        <w:autoSpaceDE w:val="0"/>
        <w:autoSpaceDN w:val="0"/>
        <w:adjustRightInd w:val="0"/>
        <w:ind w:firstLine="709"/>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По </w:t>
      </w:r>
      <w:r w:rsidRPr="00996B28">
        <w:rPr>
          <w:rFonts w:ascii="Times New Roman" w:eastAsia="Times New Roman" w:hAnsi="Times New Roman" w:cs="Times New Roman"/>
          <w:color w:val="auto"/>
          <w:position w:val="-14"/>
          <w:sz w:val="28"/>
          <w:szCs w:val="28"/>
        </w:rPr>
        <w:object w:dxaOrig="499" w:dyaOrig="380" w14:anchorId="0BC91D9A">
          <v:shape id="_x0000_i1049" type="#_x0000_t75" style="width:24.75pt;height:18.75pt" o:ole="">
            <v:imagedata r:id="rId58" o:title=""/>
          </v:shape>
          <o:OLEObject Type="Embed" ProgID="Equation.3" ShapeID="_x0000_i1049" DrawAspect="Content" ObjectID="_1851659581" r:id="rId59"/>
        </w:object>
      </w:r>
      <w:r w:rsidRPr="00996B28">
        <w:rPr>
          <w:rFonts w:ascii="Times New Roman" w:eastAsia="Times New Roman" w:hAnsi="Times New Roman" w:cs="Times New Roman"/>
          <w:color w:val="auto"/>
          <w:sz w:val="28"/>
          <w:szCs w:val="28"/>
        </w:rPr>
        <w:t xml:space="preserve">определяют </w:t>
      </w:r>
      <w:r w:rsidRPr="00996B28">
        <w:rPr>
          <w:rFonts w:ascii="Times New Roman" w:eastAsia="Times New Roman" w:hAnsi="Times New Roman" w:cs="Times New Roman"/>
          <w:color w:val="auto"/>
          <w:sz w:val="28"/>
          <w:szCs w:val="28"/>
          <w:lang w:val="en-US"/>
        </w:rPr>
        <w:t>cosφ</w:t>
      </w:r>
      <w:r w:rsidRPr="00996B28">
        <w:rPr>
          <w:rFonts w:ascii="Times New Roman" w:eastAsia="Times New Roman" w:hAnsi="Times New Roman" w:cs="Times New Roman"/>
          <w:color w:val="auto"/>
          <w:sz w:val="28"/>
          <w:szCs w:val="28"/>
          <w:vertAlign w:val="subscript"/>
        </w:rPr>
        <w:t>ф</w:t>
      </w:r>
      <w:r w:rsidRPr="00996B28">
        <w:rPr>
          <w:rFonts w:ascii="Times New Roman" w:eastAsia="Times New Roman" w:hAnsi="Times New Roman" w:cs="Times New Roman"/>
          <w:color w:val="auto"/>
          <w:sz w:val="28"/>
          <w:szCs w:val="28"/>
        </w:rPr>
        <w:t>.</w:t>
      </w:r>
    </w:p>
    <w:p w14:paraId="3D38F74F" w14:textId="77777777" w:rsidR="00CD0101" w:rsidRPr="00CD0101" w:rsidRDefault="00CD0101" w:rsidP="00CD0101">
      <w:pPr>
        <w:widowControl w:val="0"/>
        <w:autoSpaceDE w:val="0"/>
        <w:autoSpaceDN w:val="0"/>
        <w:adjustRightInd w:val="0"/>
        <w:ind w:firstLine="709"/>
        <w:jc w:val="both"/>
        <w:rPr>
          <w:rFonts w:ascii="Times New Roman" w:eastAsia="Times New Roman" w:hAnsi="Times New Roman" w:cs="Times New Roman"/>
          <w:b/>
          <w:color w:val="auto"/>
          <w:sz w:val="28"/>
          <w:szCs w:val="28"/>
        </w:rPr>
      </w:pPr>
    </w:p>
    <w:p w14:paraId="4D746B2A" w14:textId="77777777" w:rsidR="00CD0101" w:rsidRDefault="00CD0101" w:rsidP="00CD0101">
      <w:pPr>
        <w:widowControl w:val="0"/>
        <w:tabs>
          <w:tab w:val="left" w:pos="540"/>
        </w:tabs>
        <w:autoSpaceDE w:val="0"/>
        <w:autoSpaceDN w:val="0"/>
        <w:adjustRightInd w:val="0"/>
        <w:ind w:firstLine="709"/>
        <w:jc w:val="both"/>
        <w:rPr>
          <w:rFonts w:ascii="Times New Roman" w:eastAsia="Times New Roman" w:hAnsi="Times New Roman" w:cs="Times New Roman"/>
          <w:b/>
          <w:color w:val="auto"/>
          <w:sz w:val="28"/>
          <w:szCs w:val="28"/>
        </w:rPr>
      </w:pPr>
      <w:r w:rsidRPr="00CD0101">
        <w:rPr>
          <w:rFonts w:ascii="Times New Roman" w:eastAsia="Times New Roman" w:hAnsi="Times New Roman" w:cs="Times New Roman"/>
          <w:b/>
          <w:color w:val="auto"/>
          <w:sz w:val="28"/>
          <w:szCs w:val="28"/>
        </w:rPr>
        <w:t>4.</w:t>
      </w:r>
      <w:r w:rsidR="001B6E12">
        <w:rPr>
          <w:rFonts w:ascii="Times New Roman" w:eastAsia="Times New Roman" w:hAnsi="Times New Roman" w:cs="Times New Roman"/>
          <w:b/>
          <w:color w:val="auto"/>
          <w:sz w:val="28"/>
          <w:szCs w:val="28"/>
        </w:rPr>
        <w:t>6</w:t>
      </w:r>
      <w:r w:rsidRPr="00CD0101">
        <w:rPr>
          <w:rFonts w:ascii="Times New Roman" w:eastAsia="Times New Roman" w:hAnsi="Times New Roman" w:cs="Times New Roman"/>
          <w:b/>
          <w:color w:val="auto"/>
          <w:sz w:val="28"/>
          <w:szCs w:val="28"/>
        </w:rPr>
        <w:t xml:space="preserve"> Выбор числа и мощности силовых трансформаторов</w:t>
      </w:r>
    </w:p>
    <w:p w14:paraId="063FFF75" w14:textId="77777777" w:rsidR="00EE354B" w:rsidRPr="00CD0101" w:rsidRDefault="00EE354B" w:rsidP="00CD0101">
      <w:pPr>
        <w:widowControl w:val="0"/>
        <w:tabs>
          <w:tab w:val="left" w:pos="540"/>
        </w:tabs>
        <w:autoSpaceDE w:val="0"/>
        <w:autoSpaceDN w:val="0"/>
        <w:adjustRightInd w:val="0"/>
        <w:ind w:firstLine="709"/>
        <w:jc w:val="both"/>
        <w:rPr>
          <w:rFonts w:ascii="Times New Roman" w:eastAsia="Times New Roman" w:hAnsi="Times New Roman" w:cs="Times New Roman"/>
          <w:b/>
          <w:color w:val="auto"/>
          <w:sz w:val="28"/>
          <w:szCs w:val="28"/>
        </w:rPr>
      </w:pPr>
    </w:p>
    <w:p w14:paraId="6037CCC5" w14:textId="77777777" w:rsidR="00CD0101" w:rsidRPr="00CD0101" w:rsidRDefault="00CD0101" w:rsidP="00EE354B">
      <w:pPr>
        <w:widowControl w:val="0"/>
        <w:tabs>
          <w:tab w:val="left" w:pos="540"/>
        </w:tabs>
        <w:autoSpaceDE w:val="0"/>
        <w:autoSpaceDN w:val="0"/>
        <w:adjustRightInd w:val="0"/>
        <w:ind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Рекомендуется следующий порядок выбора трансформаторов:</w:t>
      </w:r>
    </w:p>
    <w:p w14:paraId="57B79448" w14:textId="77777777" w:rsidR="00CD0101" w:rsidRPr="00CD0101" w:rsidRDefault="00CD0101" w:rsidP="002C1B55">
      <w:pPr>
        <w:widowControl w:val="0"/>
        <w:numPr>
          <w:ilvl w:val="0"/>
          <w:numId w:val="1"/>
        </w:numPr>
        <w:tabs>
          <w:tab w:val="left" w:pos="1080"/>
        </w:tabs>
        <w:autoSpaceDE w:val="0"/>
        <w:autoSpaceDN w:val="0"/>
        <w:adjustRightInd w:val="0"/>
        <w:ind w:left="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Определяется число трансформаторов с учетом категории электроснабжения потребителей.</w:t>
      </w:r>
    </w:p>
    <w:p w14:paraId="38C06B85" w14:textId="77777777" w:rsidR="00CD0101" w:rsidRPr="00CD0101" w:rsidRDefault="00CD0101" w:rsidP="002C1B55">
      <w:pPr>
        <w:widowControl w:val="0"/>
        <w:numPr>
          <w:ilvl w:val="0"/>
          <w:numId w:val="1"/>
        </w:numPr>
        <w:tabs>
          <w:tab w:val="left" w:pos="1080"/>
        </w:tabs>
        <w:autoSpaceDE w:val="0"/>
        <w:autoSpaceDN w:val="0"/>
        <w:adjustRightInd w:val="0"/>
        <w:ind w:left="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Рассчитывается мощность трансформаторов с учетом перегрузочной способности трансформатора.</w:t>
      </w:r>
    </w:p>
    <w:p w14:paraId="48E98D3B" w14:textId="77777777" w:rsidR="00CD0101" w:rsidRPr="00CD0101" w:rsidRDefault="00CD0101" w:rsidP="002C1B55">
      <w:pPr>
        <w:widowControl w:val="0"/>
        <w:numPr>
          <w:ilvl w:val="0"/>
          <w:numId w:val="1"/>
        </w:numPr>
        <w:tabs>
          <w:tab w:val="num" w:pos="0"/>
          <w:tab w:val="left" w:pos="1080"/>
        </w:tabs>
        <w:autoSpaceDE w:val="0"/>
        <w:autoSpaceDN w:val="0"/>
        <w:adjustRightInd w:val="0"/>
        <w:ind w:left="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Проверяется обеспеченность питания потребителей в нормальном и аварийном режимах с учетом допустимой перегрузки трансформаторов.</w:t>
      </w:r>
    </w:p>
    <w:p w14:paraId="42DBE7F3" w14:textId="77777777" w:rsidR="00CD0101" w:rsidRPr="00CD0101" w:rsidRDefault="00CD0101" w:rsidP="002C1B55">
      <w:pPr>
        <w:widowControl w:val="0"/>
        <w:numPr>
          <w:ilvl w:val="0"/>
          <w:numId w:val="1"/>
        </w:numPr>
        <w:tabs>
          <w:tab w:val="num" w:pos="0"/>
          <w:tab w:val="left" w:pos="1080"/>
        </w:tabs>
        <w:autoSpaceDE w:val="0"/>
        <w:autoSpaceDN w:val="0"/>
        <w:adjustRightInd w:val="0"/>
        <w:ind w:left="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Для каждого варианта определяются капитальные затраты и эксплуатационные расходы, причем отчисления на обслуживание не учитываются из-за их незначительного влияния на расчеты.</w:t>
      </w:r>
    </w:p>
    <w:p w14:paraId="095E351D" w14:textId="77777777" w:rsidR="00CD0101" w:rsidRPr="00CD0101" w:rsidRDefault="00CD0101" w:rsidP="002C1B55">
      <w:pPr>
        <w:widowControl w:val="0"/>
        <w:numPr>
          <w:ilvl w:val="0"/>
          <w:numId w:val="1"/>
        </w:numPr>
        <w:tabs>
          <w:tab w:val="left" w:pos="1080"/>
        </w:tabs>
        <w:autoSpaceDE w:val="0"/>
        <w:autoSpaceDN w:val="0"/>
        <w:adjustRightInd w:val="0"/>
        <w:ind w:left="0" w:firstLine="709"/>
        <w:jc w:val="both"/>
        <w:rPr>
          <w:rFonts w:ascii="Times New Roman" w:eastAsia="Times New Roman" w:hAnsi="Times New Roman" w:cs="Times New Roman"/>
          <w:color w:val="auto"/>
          <w:sz w:val="28"/>
          <w:szCs w:val="28"/>
        </w:rPr>
      </w:pPr>
      <w:r w:rsidRPr="00CD0101">
        <w:rPr>
          <w:rFonts w:ascii="Times New Roman" w:eastAsia="Times New Roman" w:hAnsi="Times New Roman" w:cs="Times New Roman"/>
          <w:color w:val="auto"/>
          <w:sz w:val="28"/>
          <w:szCs w:val="28"/>
        </w:rPr>
        <w:t>Выбирается более экономичный вариант.</w:t>
      </w:r>
    </w:p>
    <w:p w14:paraId="7E285939" w14:textId="77777777" w:rsid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6CF3C8AE" w14:textId="77777777" w:rsid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Номинальная мощность </w:t>
      </w:r>
      <w:r>
        <w:rPr>
          <w:rFonts w:ascii="Times New Roman" w:eastAsia="Times New Roman" w:hAnsi="Times New Roman" w:cs="Times New Roman"/>
          <w:color w:val="auto"/>
          <w:sz w:val="28"/>
          <w:szCs w:val="28"/>
        </w:rPr>
        <w:t xml:space="preserve">цеховых </w:t>
      </w:r>
      <w:r w:rsidRPr="00996B28">
        <w:rPr>
          <w:rFonts w:ascii="Times New Roman" w:eastAsia="Times New Roman" w:hAnsi="Times New Roman" w:cs="Times New Roman"/>
          <w:color w:val="auto"/>
          <w:sz w:val="28"/>
          <w:szCs w:val="28"/>
        </w:rPr>
        <w:t xml:space="preserve">трансформаторов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ном</w:t>
      </w:r>
      <w:r>
        <w:rPr>
          <w:rFonts w:ascii="Times New Roman" w:eastAsia="Times New Roman" w:hAnsi="Times New Roman" w:cs="Times New Roman"/>
          <w:color w:val="auto"/>
          <w:sz w:val="28"/>
          <w:szCs w:val="28"/>
          <w:vertAlign w:val="subscript"/>
        </w:rPr>
        <w:t>.</w:t>
      </w:r>
      <w:r w:rsidRPr="00996B28">
        <w:rPr>
          <w:rFonts w:ascii="Times New Roman" w:eastAsia="Times New Roman" w:hAnsi="Times New Roman" w:cs="Times New Roman"/>
          <w:color w:val="auto"/>
          <w:sz w:val="28"/>
          <w:szCs w:val="28"/>
          <w:vertAlign w:val="subscript"/>
        </w:rPr>
        <w:t>т</w:t>
      </w:r>
      <w:r w:rsidRPr="00996B28">
        <w:rPr>
          <w:rFonts w:ascii="Times New Roman" w:eastAsia="Times New Roman" w:hAnsi="Times New Roman" w:cs="Times New Roman"/>
          <w:color w:val="auto"/>
          <w:sz w:val="28"/>
          <w:szCs w:val="28"/>
        </w:rPr>
        <w:t xml:space="preserve"> определяется по средней нагрузке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ср м</w:t>
      </w:r>
      <w:r w:rsidRPr="00996B28">
        <w:rPr>
          <w:rFonts w:ascii="Times New Roman" w:eastAsia="Times New Roman" w:hAnsi="Times New Roman" w:cs="Times New Roman"/>
          <w:color w:val="auto"/>
          <w:sz w:val="28"/>
          <w:szCs w:val="28"/>
        </w:rPr>
        <w:t xml:space="preserve"> за максимально загруженную смену</w:t>
      </w:r>
      <w:r>
        <w:rPr>
          <w:rFonts w:ascii="Times New Roman" w:eastAsia="Times New Roman" w:hAnsi="Times New Roman" w:cs="Times New Roman"/>
          <w:color w:val="auto"/>
          <w:sz w:val="28"/>
          <w:szCs w:val="28"/>
        </w:rPr>
        <w:t xml:space="preserve">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ср м</w:t>
      </w:r>
      <w:r>
        <w:rPr>
          <w:rFonts w:ascii="Times New Roman" w:eastAsia="Times New Roman" w:hAnsi="Times New Roman" w:cs="Times New Roman"/>
          <w:color w:val="auto"/>
          <w:sz w:val="28"/>
          <w:szCs w:val="28"/>
        </w:rPr>
        <w:t>:</w:t>
      </w:r>
    </w:p>
    <w:p w14:paraId="5F66A77B" w14:textId="77777777" w:rsid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85"/>
        <w:gridCol w:w="1013"/>
      </w:tblGrid>
      <w:tr w:rsidR="00996B28" w:rsidRPr="00996B28" w14:paraId="66F2C8A0" w14:textId="77777777" w:rsidTr="00996B28">
        <w:tc>
          <w:tcPr>
            <w:tcW w:w="8385" w:type="dxa"/>
            <w:vAlign w:val="center"/>
          </w:tcPr>
          <w:p w14:paraId="003405A9" w14:textId="77777777" w:rsidR="00996B28" w:rsidRPr="00996B28" w:rsidRDefault="00996B28" w:rsidP="00996B28">
            <w:pPr>
              <w:widowControl w:val="0"/>
              <w:autoSpaceDE w:val="0"/>
              <w:autoSpaceDN w:val="0"/>
              <w:adjustRightInd w:val="0"/>
              <w:jc w:val="center"/>
              <w:rPr>
                <w:rFonts w:ascii="Times New Roman" w:eastAsia="Times New Roman" w:hAnsi="Times New Roman" w:cs="Times New Roman"/>
                <w:color w:val="auto"/>
                <w:spacing w:val="20"/>
                <w:sz w:val="20"/>
                <w:szCs w:val="20"/>
              </w:rPr>
            </w:pP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 xml:space="preserve">ном т </w:t>
            </w:r>
            <w:r w:rsidRPr="00996B28">
              <w:rPr>
                <w:rFonts w:ascii="Times New Roman" w:eastAsia="Times New Roman" w:hAnsi="Times New Roman" w:cs="Times New Roman"/>
                <w:color w:val="auto"/>
                <w:sz w:val="28"/>
                <w:szCs w:val="28"/>
              </w:rPr>
              <w:t xml:space="preserve">=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 xml:space="preserve">ср м </w:t>
            </w:r>
            <w:r w:rsidRPr="00996B28">
              <w:rPr>
                <w:rFonts w:ascii="Times New Roman" w:eastAsia="Times New Roman" w:hAnsi="Times New Roman" w:cs="Times New Roman"/>
                <w:color w:val="auto"/>
                <w:sz w:val="28"/>
                <w:szCs w:val="28"/>
              </w:rPr>
              <w:t>/(</w:t>
            </w:r>
            <w:r w:rsidRPr="00996B28">
              <w:rPr>
                <w:rFonts w:ascii="Times New Roman" w:eastAsia="Times New Roman" w:hAnsi="Times New Roman" w:cs="Times New Roman"/>
                <w:color w:val="auto"/>
                <w:sz w:val="28"/>
                <w:szCs w:val="28"/>
                <w:lang w:val="en-US"/>
              </w:rPr>
              <w:t>NK</w:t>
            </w:r>
            <w:r w:rsidRPr="00996B28">
              <w:rPr>
                <w:rFonts w:ascii="Times New Roman" w:eastAsia="Times New Roman" w:hAnsi="Times New Roman" w:cs="Times New Roman"/>
                <w:color w:val="auto"/>
                <w:sz w:val="28"/>
                <w:szCs w:val="28"/>
                <w:vertAlign w:val="subscript"/>
              </w:rPr>
              <w:t>з</w:t>
            </w:r>
            <w:r w:rsidRPr="00996B28">
              <w:rPr>
                <w:rFonts w:ascii="Times New Roman" w:eastAsia="Times New Roman" w:hAnsi="Times New Roman" w:cs="Times New Roman"/>
                <w:color w:val="auto"/>
                <w:sz w:val="28"/>
                <w:szCs w:val="28"/>
              </w:rPr>
              <w:t>),</w:t>
            </w:r>
          </w:p>
        </w:tc>
        <w:tc>
          <w:tcPr>
            <w:tcW w:w="901" w:type="dxa"/>
            <w:vAlign w:val="center"/>
          </w:tcPr>
          <w:p w14:paraId="66C9CE0D" w14:textId="77777777" w:rsidR="00996B28" w:rsidRPr="00996B28" w:rsidRDefault="00996B28" w:rsidP="00996B28">
            <w:pPr>
              <w:widowControl w:val="0"/>
              <w:autoSpaceDE w:val="0"/>
              <w:autoSpaceDN w:val="0"/>
              <w:adjustRightInd w:val="0"/>
              <w:jc w:val="right"/>
              <w:rPr>
                <w:rFonts w:ascii="Times New Roman" w:eastAsia="Times New Roman" w:hAnsi="Times New Roman" w:cs="Times New Roman"/>
                <w:color w:val="auto"/>
                <w:spacing w:val="20"/>
                <w:sz w:val="28"/>
                <w:szCs w:val="28"/>
              </w:rPr>
            </w:pPr>
            <w:r>
              <w:rPr>
                <w:rFonts w:ascii="Times New Roman" w:eastAsia="Times New Roman" w:hAnsi="Times New Roman" w:cs="Times New Roman"/>
                <w:color w:val="auto"/>
                <w:spacing w:val="20"/>
                <w:sz w:val="28"/>
                <w:szCs w:val="28"/>
              </w:rPr>
              <w:t>(4.35</w:t>
            </w:r>
            <w:r w:rsidRPr="00996B28">
              <w:rPr>
                <w:rFonts w:ascii="Times New Roman" w:eastAsia="Times New Roman" w:hAnsi="Times New Roman" w:cs="Times New Roman"/>
                <w:color w:val="auto"/>
                <w:spacing w:val="20"/>
                <w:sz w:val="28"/>
                <w:szCs w:val="28"/>
              </w:rPr>
              <w:t>)</w:t>
            </w:r>
          </w:p>
        </w:tc>
      </w:tr>
    </w:tbl>
    <w:p w14:paraId="0B078CAD" w14:textId="77777777" w:rsidR="00996B28" w:rsidRDefault="00996B28" w:rsidP="00996B28">
      <w:pPr>
        <w:widowControl w:val="0"/>
        <w:autoSpaceDE w:val="0"/>
        <w:autoSpaceDN w:val="0"/>
        <w:adjustRightInd w:val="0"/>
        <w:ind w:firstLine="709"/>
        <w:jc w:val="center"/>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58"/>
        <w:gridCol w:w="490"/>
        <w:gridCol w:w="330"/>
        <w:gridCol w:w="5156"/>
      </w:tblGrid>
      <w:tr w:rsidR="00996B28" w:rsidRPr="00996B28" w14:paraId="1C4964D0" w14:textId="77777777" w:rsidTr="00996B28">
        <w:trPr>
          <w:trHeight w:val="479"/>
        </w:trPr>
        <w:tc>
          <w:tcPr>
            <w:tcW w:w="0" w:type="auto"/>
            <w:vAlign w:val="center"/>
          </w:tcPr>
          <w:p w14:paraId="3BAC8790"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где</w:t>
            </w:r>
          </w:p>
        </w:tc>
        <w:tc>
          <w:tcPr>
            <w:tcW w:w="0" w:type="auto"/>
            <w:vAlign w:val="center"/>
          </w:tcPr>
          <w:p w14:paraId="64D97A6C"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lang w:val="en-US"/>
              </w:rPr>
              <w:t>N</w:t>
            </w:r>
          </w:p>
        </w:tc>
        <w:tc>
          <w:tcPr>
            <w:tcW w:w="0" w:type="auto"/>
            <w:vAlign w:val="center"/>
          </w:tcPr>
          <w:p w14:paraId="063A7CA5"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i/>
                <w:color w:val="auto"/>
                <w:spacing w:val="20"/>
                <w:sz w:val="28"/>
                <w:szCs w:val="28"/>
              </w:rPr>
              <w:t>-</w:t>
            </w:r>
          </w:p>
        </w:tc>
        <w:tc>
          <w:tcPr>
            <w:tcW w:w="0" w:type="auto"/>
            <w:vAlign w:val="center"/>
          </w:tcPr>
          <w:p w14:paraId="0CCC7FA4"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число трансформаторов;</w:t>
            </w:r>
          </w:p>
        </w:tc>
      </w:tr>
      <w:tr w:rsidR="00996B28" w:rsidRPr="00996B28" w14:paraId="4EC8E041" w14:textId="77777777" w:rsidTr="00996B28">
        <w:trPr>
          <w:trHeight w:val="227"/>
        </w:trPr>
        <w:tc>
          <w:tcPr>
            <w:tcW w:w="0" w:type="auto"/>
            <w:vAlign w:val="center"/>
          </w:tcPr>
          <w:p w14:paraId="46AD35CF" w14:textId="77777777" w:rsidR="00996B28" w:rsidRPr="00996B28" w:rsidRDefault="00996B28" w:rsidP="00996B28">
            <w:pPr>
              <w:widowControl w:val="0"/>
              <w:autoSpaceDE w:val="0"/>
              <w:autoSpaceDN w:val="0"/>
              <w:adjustRightInd w:val="0"/>
              <w:ind w:firstLine="709"/>
              <w:rPr>
                <w:rFonts w:ascii="Times New Roman" w:eastAsia="Times New Roman" w:hAnsi="Times New Roman" w:cs="Times New Roman"/>
                <w:color w:val="auto"/>
                <w:spacing w:val="20"/>
                <w:sz w:val="28"/>
                <w:szCs w:val="28"/>
              </w:rPr>
            </w:pPr>
          </w:p>
        </w:tc>
        <w:tc>
          <w:tcPr>
            <w:tcW w:w="0" w:type="auto"/>
            <w:vAlign w:val="center"/>
          </w:tcPr>
          <w:p w14:paraId="7DF63384" w14:textId="77777777" w:rsidR="00996B28" w:rsidRPr="00996B28" w:rsidRDefault="00996B28" w:rsidP="00996B28">
            <w:pPr>
              <w:widowControl w:val="0"/>
              <w:autoSpaceDE w:val="0"/>
              <w:autoSpaceDN w:val="0"/>
              <w:adjustRightInd w:val="0"/>
              <w:rPr>
                <w:rFonts w:ascii="Times New Roman" w:eastAsia="Times New Roman" w:hAnsi="Times New Roman" w:cs="Times New Roman"/>
                <w:i/>
                <w:color w:val="auto"/>
                <w:spacing w:val="20"/>
                <w:sz w:val="28"/>
                <w:szCs w:val="28"/>
                <w:vertAlign w:val="subscript"/>
              </w:rPr>
            </w:pPr>
            <w:r w:rsidRPr="00996B28">
              <w:rPr>
                <w:rFonts w:ascii="Times New Roman" w:eastAsia="Times New Roman" w:hAnsi="Times New Roman" w:cs="Times New Roman"/>
                <w:color w:val="auto"/>
                <w:sz w:val="28"/>
                <w:szCs w:val="28"/>
                <w:lang w:val="en-US"/>
              </w:rPr>
              <w:t>K</w:t>
            </w:r>
            <w:r w:rsidRPr="00996B28">
              <w:rPr>
                <w:rFonts w:ascii="Times New Roman" w:eastAsia="Times New Roman" w:hAnsi="Times New Roman" w:cs="Times New Roman"/>
                <w:color w:val="auto"/>
                <w:sz w:val="28"/>
                <w:szCs w:val="28"/>
                <w:vertAlign w:val="subscript"/>
              </w:rPr>
              <w:t>з</w:t>
            </w:r>
          </w:p>
        </w:tc>
        <w:tc>
          <w:tcPr>
            <w:tcW w:w="0" w:type="auto"/>
            <w:vAlign w:val="center"/>
          </w:tcPr>
          <w:p w14:paraId="69234FAE"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pacing w:val="20"/>
                <w:sz w:val="28"/>
                <w:szCs w:val="28"/>
              </w:rPr>
              <w:t>-</w:t>
            </w:r>
          </w:p>
        </w:tc>
        <w:tc>
          <w:tcPr>
            <w:tcW w:w="0" w:type="auto"/>
            <w:vAlign w:val="center"/>
          </w:tcPr>
          <w:p w14:paraId="0AB4A274" w14:textId="77777777" w:rsidR="00996B28" w:rsidRPr="00996B28" w:rsidRDefault="00996B28" w:rsidP="00996B28">
            <w:pPr>
              <w:widowControl w:val="0"/>
              <w:autoSpaceDE w:val="0"/>
              <w:autoSpaceDN w:val="0"/>
              <w:adjustRightInd w:val="0"/>
              <w:rPr>
                <w:rFonts w:ascii="Times New Roman" w:eastAsia="Times New Roman" w:hAnsi="Times New Roman" w:cs="Times New Roman"/>
                <w:color w:val="auto"/>
                <w:spacing w:val="20"/>
                <w:sz w:val="28"/>
                <w:szCs w:val="28"/>
              </w:rPr>
            </w:pPr>
            <w:r w:rsidRPr="00996B28">
              <w:rPr>
                <w:rFonts w:ascii="Times New Roman" w:eastAsia="Times New Roman" w:hAnsi="Times New Roman" w:cs="Times New Roman"/>
                <w:color w:val="auto"/>
                <w:sz w:val="28"/>
                <w:szCs w:val="28"/>
              </w:rPr>
              <w:t>коэффициент загрузки трансформаторов.</w:t>
            </w:r>
          </w:p>
        </w:tc>
      </w:tr>
    </w:tbl>
    <w:p w14:paraId="0B500C96" w14:textId="77777777" w:rsidR="00996B28" w:rsidRPr="00996B28" w:rsidRDefault="00996B28" w:rsidP="00996B28">
      <w:pPr>
        <w:widowControl w:val="0"/>
        <w:autoSpaceDE w:val="0"/>
        <w:autoSpaceDN w:val="0"/>
        <w:adjustRightInd w:val="0"/>
        <w:ind w:firstLine="709"/>
        <w:jc w:val="center"/>
        <w:rPr>
          <w:rFonts w:ascii="Times New Roman" w:eastAsia="Times New Roman" w:hAnsi="Times New Roman" w:cs="Times New Roman"/>
          <w:color w:val="auto"/>
          <w:sz w:val="28"/>
          <w:szCs w:val="28"/>
        </w:rPr>
      </w:pPr>
    </w:p>
    <w:p w14:paraId="18FF8A58" w14:textId="77777777" w:rsidR="00996B28" w:rsidRP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Наивыгоднейшая загрузка цеховых трансформаторов зависит от </w:t>
      </w:r>
      <w:r w:rsidRPr="00996B28">
        <w:rPr>
          <w:rFonts w:ascii="Times New Roman" w:eastAsia="Times New Roman" w:hAnsi="Times New Roman" w:cs="Times New Roman"/>
          <w:color w:val="auto"/>
          <w:sz w:val="28"/>
          <w:szCs w:val="28"/>
        </w:rPr>
        <w:lastRenderedPageBreak/>
        <w:t>категории надежности потребителей электроэнергии, от числа трансформаторов и способа резервирования. Рекомендуется принимать следующие коэффициенты загрузки трансформаторов:</w:t>
      </w:r>
    </w:p>
    <w:p w14:paraId="1E6B201F" w14:textId="77777777" w:rsidR="00996B28" w:rsidRPr="00996B28" w:rsidRDefault="00996B28" w:rsidP="00996B28">
      <w:pPr>
        <w:widowControl w:val="0"/>
        <w:numPr>
          <w:ilvl w:val="0"/>
          <w:numId w:val="15"/>
        </w:numPr>
        <w:autoSpaceDE w:val="0"/>
        <w:autoSpaceDN w:val="0"/>
        <w:adjustRightInd w:val="0"/>
        <w:ind w:left="0"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при преобладании нагрузок </w:t>
      </w:r>
      <w:r w:rsidRPr="00996B28">
        <w:rPr>
          <w:rFonts w:ascii="Times New Roman" w:eastAsia="Times New Roman" w:hAnsi="Times New Roman" w:cs="Times New Roman"/>
          <w:color w:val="auto"/>
          <w:sz w:val="28"/>
          <w:szCs w:val="28"/>
          <w:lang w:val="en-US"/>
        </w:rPr>
        <w:t>I</w:t>
      </w:r>
      <w:r w:rsidRPr="00996B28">
        <w:rPr>
          <w:rFonts w:ascii="Times New Roman" w:eastAsia="Times New Roman" w:hAnsi="Times New Roman" w:cs="Times New Roman"/>
          <w:color w:val="auto"/>
          <w:sz w:val="28"/>
          <w:szCs w:val="28"/>
        </w:rPr>
        <w:t xml:space="preserve"> категории для двухтрансформаторных ТП К</w:t>
      </w:r>
      <w:r w:rsidRPr="00996B28">
        <w:rPr>
          <w:rFonts w:ascii="Times New Roman" w:eastAsia="Times New Roman" w:hAnsi="Times New Roman" w:cs="Times New Roman"/>
          <w:color w:val="auto"/>
          <w:sz w:val="28"/>
          <w:szCs w:val="28"/>
          <w:vertAlign w:val="subscript"/>
        </w:rPr>
        <w:t>з</w:t>
      </w:r>
      <w:r w:rsidRPr="00996B28">
        <w:rPr>
          <w:rFonts w:ascii="Times New Roman" w:eastAsia="Times New Roman" w:hAnsi="Times New Roman" w:cs="Times New Roman"/>
          <w:color w:val="auto"/>
          <w:sz w:val="28"/>
          <w:szCs w:val="28"/>
        </w:rPr>
        <w:t xml:space="preserve"> = 0,65 – 0,7;</w:t>
      </w:r>
    </w:p>
    <w:p w14:paraId="0EBC0A0D" w14:textId="77777777" w:rsidR="00996B28" w:rsidRPr="00996B28" w:rsidRDefault="00996B28" w:rsidP="00996B28">
      <w:pPr>
        <w:widowControl w:val="0"/>
        <w:numPr>
          <w:ilvl w:val="0"/>
          <w:numId w:val="15"/>
        </w:numPr>
        <w:autoSpaceDE w:val="0"/>
        <w:autoSpaceDN w:val="0"/>
        <w:adjustRightInd w:val="0"/>
        <w:ind w:left="0"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при преобладании нагрузок </w:t>
      </w:r>
      <w:r w:rsidRPr="00996B28">
        <w:rPr>
          <w:rFonts w:ascii="Times New Roman" w:eastAsia="Times New Roman" w:hAnsi="Times New Roman" w:cs="Times New Roman"/>
          <w:color w:val="auto"/>
          <w:sz w:val="28"/>
          <w:szCs w:val="28"/>
          <w:lang w:val="en-US"/>
        </w:rPr>
        <w:t>II</w:t>
      </w:r>
      <w:r w:rsidRPr="00996B28">
        <w:rPr>
          <w:rFonts w:ascii="Times New Roman" w:eastAsia="Times New Roman" w:hAnsi="Times New Roman" w:cs="Times New Roman"/>
          <w:color w:val="auto"/>
          <w:sz w:val="28"/>
          <w:szCs w:val="28"/>
        </w:rPr>
        <w:t xml:space="preserve"> категории для однотрансформаторных подстанций в случае взаимно резервирования трансформаторов на низшем напряжении К</w:t>
      </w:r>
      <w:r w:rsidRPr="00996B28">
        <w:rPr>
          <w:rFonts w:ascii="Times New Roman" w:eastAsia="Times New Roman" w:hAnsi="Times New Roman" w:cs="Times New Roman"/>
          <w:color w:val="auto"/>
          <w:sz w:val="28"/>
          <w:szCs w:val="28"/>
          <w:vertAlign w:val="subscript"/>
        </w:rPr>
        <w:t xml:space="preserve">з </w:t>
      </w:r>
      <w:r w:rsidRPr="00996B28">
        <w:rPr>
          <w:rFonts w:ascii="Times New Roman" w:eastAsia="Times New Roman" w:hAnsi="Times New Roman" w:cs="Times New Roman"/>
          <w:color w:val="auto"/>
          <w:sz w:val="28"/>
          <w:szCs w:val="28"/>
        </w:rPr>
        <w:t>= 0,7 – 0,8;</w:t>
      </w:r>
    </w:p>
    <w:p w14:paraId="5EDA3E75" w14:textId="77777777" w:rsidR="00996B28" w:rsidRPr="00996B28" w:rsidRDefault="00996B28" w:rsidP="00996B28">
      <w:pPr>
        <w:widowControl w:val="0"/>
        <w:numPr>
          <w:ilvl w:val="0"/>
          <w:numId w:val="15"/>
        </w:numPr>
        <w:autoSpaceDE w:val="0"/>
        <w:autoSpaceDN w:val="0"/>
        <w:adjustRightInd w:val="0"/>
        <w:ind w:left="0"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при преобладании нагрузок </w:t>
      </w:r>
      <w:r w:rsidRPr="00996B28">
        <w:rPr>
          <w:rFonts w:ascii="Times New Roman" w:eastAsia="Times New Roman" w:hAnsi="Times New Roman" w:cs="Times New Roman"/>
          <w:color w:val="auto"/>
          <w:sz w:val="28"/>
          <w:szCs w:val="28"/>
          <w:lang w:val="en-US"/>
        </w:rPr>
        <w:t>II</w:t>
      </w:r>
      <w:r w:rsidRPr="00996B28">
        <w:rPr>
          <w:rFonts w:ascii="Times New Roman" w:eastAsia="Times New Roman" w:hAnsi="Times New Roman" w:cs="Times New Roman"/>
          <w:color w:val="auto"/>
          <w:sz w:val="28"/>
          <w:szCs w:val="28"/>
        </w:rPr>
        <w:t xml:space="preserve"> категории и наличии централизованного (складского) резерва трансформаторов, а также при нагрузках </w:t>
      </w:r>
      <w:r w:rsidRPr="00996B28">
        <w:rPr>
          <w:rFonts w:ascii="Times New Roman" w:eastAsia="Times New Roman" w:hAnsi="Times New Roman" w:cs="Times New Roman"/>
          <w:color w:val="auto"/>
          <w:sz w:val="28"/>
          <w:szCs w:val="28"/>
          <w:lang w:val="en-US"/>
        </w:rPr>
        <w:t>III</w:t>
      </w:r>
      <w:r w:rsidRPr="00996B28">
        <w:rPr>
          <w:rFonts w:ascii="Times New Roman" w:eastAsia="Times New Roman" w:hAnsi="Times New Roman" w:cs="Times New Roman"/>
          <w:color w:val="auto"/>
          <w:sz w:val="28"/>
          <w:szCs w:val="28"/>
        </w:rPr>
        <w:t xml:space="preserve"> категории К</w:t>
      </w:r>
      <w:r w:rsidRPr="00996B28">
        <w:rPr>
          <w:rFonts w:ascii="Times New Roman" w:eastAsia="Times New Roman" w:hAnsi="Times New Roman" w:cs="Times New Roman"/>
          <w:color w:val="auto"/>
          <w:sz w:val="28"/>
          <w:szCs w:val="28"/>
          <w:vertAlign w:val="subscript"/>
        </w:rPr>
        <w:t xml:space="preserve">з </w:t>
      </w:r>
      <w:r w:rsidRPr="00996B28">
        <w:rPr>
          <w:rFonts w:ascii="Times New Roman" w:eastAsia="Times New Roman" w:hAnsi="Times New Roman" w:cs="Times New Roman"/>
          <w:color w:val="auto"/>
          <w:sz w:val="28"/>
          <w:szCs w:val="28"/>
        </w:rPr>
        <w:t>= 0,9 – 0,95.</w:t>
      </w:r>
    </w:p>
    <w:p w14:paraId="759AEF02" w14:textId="77777777" w:rsidR="00996B28" w:rsidRP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 xml:space="preserve">В первых двух случаях значения коэффициентов загрузки трансформаторов определены из условия взаимного резервирования трансформаторов в аварийном режиме с учетом допустимой перегрузки оставшегося в работе трансформатора. </w:t>
      </w:r>
    </w:p>
    <w:p w14:paraId="53D01E21" w14:textId="77777777" w:rsidR="00996B28" w:rsidRP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color w:val="auto"/>
          <w:sz w:val="28"/>
          <w:szCs w:val="28"/>
        </w:rPr>
        <w:t>Принятые к установке силовые трансформаторы должны быть проверены на допустимые систематические перегрузки по условию</w:t>
      </w:r>
      <w:r>
        <w:rPr>
          <w:rFonts w:ascii="Times New Roman" w:eastAsia="Times New Roman" w:hAnsi="Times New Roman" w:cs="Times New Roman"/>
          <w:color w:val="auto"/>
          <w:sz w:val="28"/>
          <w:szCs w:val="28"/>
        </w:rPr>
        <w:t>:</w:t>
      </w:r>
    </w:p>
    <w:p w14:paraId="7220C24F" w14:textId="77777777" w:rsidR="00996B28" w:rsidRPr="00996B28" w:rsidRDefault="00996B28" w:rsidP="00996B28">
      <w:pPr>
        <w:widowControl w:val="0"/>
        <w:autoSpaceDE w:val="0"/>
        <w:autoSpaceDN w:val="0"/>
        <w:adjustRightInd w:val="0"/>
        <w:ind w:firstLine="709"/>
        <w:jc w:val="center"/>
        <w:rPr>
          <w:rFonts w:ascii="Times New Roman" w:eastAsia="Times New Roman" w:hAnsi="Times New Roman" w:cs="Times New Roman"/>
          <w:color w:val="auto"/>
          <w:sz w:val="28"/>
          <w:szCs w:val="28"/>
          <w:vertAlign w:val="subscript"/>
        </w:rPr>
      </w:pP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ном т</w:t>
      </w:r>
      <w:r w:rsidRPr="00996B28">
        <w:rPr>
          <w:rFonts w:ascii="Times New Roman" w:eastAsia="Times New Roman" w:hAnsi="Times New Roman" w:cs="Times New Roman"/>
          <w:color w:val="auto"/>
          <w:sz w:val="28"/>
          <w:szCs w:val="28"/>
        </w:rPr>
        <w:t xml:space="preserve"> &lt;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ср м</w:t>
      </w:r>
      <w:r w:rsidRPr="00996B28">
        <w:rPr>
          <w:rFonts w:ascii="Times New Roman" w:eastAsia="Times New Roman" w:hAnsi="Times New Roman" w:cs="Times New Roman"/>
          <w:color w:val="auto"/>
          <w:sz w:val="28"/>
          <w:szCs w:val="28"/>
        </w:rPr>
        <w:t xml:space="preserve"> </w:t>
      </w:r>
      <w:r w:rsidRPr="00996B28">
        <w:rPr>
          <w:rFonts w:ascii="Times New Roman" w:eastAsia="Times New Roman" w:hAnsi="Times New Roman" w:cs="Times New Roman"/>
          <w:color w:val="auto"/>
          <w:sz w:val="28"/>
          <w:szCs w:val="28"/>
          <w:lang w:val="en-US"/>
        </w:rPr>
        <w:t>K</w:t>
      </w:r>
      <w:r w:rsidRPr="00996B28">
        <w:rPr>
          <w:rFonts w:ascii="Times New Roman" w:eastAsia="Times New Roman" w:hAnsi="Times New Roman" w:cs="Times New Roman"/>
          <w:color w:val="auto"/>
          <w:sz w:val="28"/>
          <w:szCs w:val="28"/>
          <w:vertAlign w:val="subscript"/>
        </w:rPr>
        <w:t xml:space="preserve">п доп, </w:t>
      </w:r>
    </w:p>
    <w:p w14:paraId="6DCB473C" w14:textId="77777777" w:rsidR="00996B28" w:rsidRPr="00996B28" w:rsidRDefault="00996B28" w:rsidP="00996B28">
      <w:pPr>
        <w:widowControl w:val="0"/>
        <w:autoSpaceDE w:val="0"/>
        <w:autoSpaceDN w:val="0"/>
        <w:adjustRightInd w:val="0"/>
        <w:ind w:firstLine="709"/>
        <w:jc w:val="both"/>
        <w:rPr>
          <w:rFonts w:ascii="Times New Roman" w:eastAsia="Times New Roman" w:hAnsi="Times New Roman" w:cs="Times New Roman"/>
          <w:color w:val="auto"/>
          <w:sz w:val="28"/>
          <w:szCs w:val="28"/>
          <w:vertAlign w:val="subscript"/>
        </w:rPr>
      </w:pPr>
      <w:r w:rsidRPr="00996B28">
        <w:rPr>
          <w:rFonts w:ascii="Times New Roman" w:eastAsia="Times New Roman" w:hAnsi="Times New Roman" w:cs="Times New Roman"/>
          <w:color w:val="auto"/>
          <w:sz w:val="28"/>
          <w:szCs w:val="28"/>
        </w:rPr>
        <w:t>На двухтрансформаторной подстанции дополнительно проверяется перегрузка трансформаторов в аварийном режиме аналогично трансформаторам ГПП или ПГВ по</w:t>
      </w:r>
      <w:r>
        <w:rPr>
          <w:rFonts w:ascii="Times New Roman" w:eastAsia="Times New Roman" w:hAnsi="Times New Roman" w:cs="Times New Roman"/>
          <w:color w:val="auto"/>
          <w:sz w:val="28"/>
          <w:szCs w:val="28"/>
        </w:rPr>
        <w:t xml:space="preserve"> формуле </w:t>
      </w:r>
      <w:r w:rsidRPr="00996B28">
        <w:rPr>
          <w:rFonts w:ascii="Times New Roman" w:eastAsia="Times New Roman" w:hAnsi="Times New Roman" w:cs="Times New Roman"/>
          <w:color w:val="auto"/>
          <w:sz w:val="28"/>
          <w:szCs w:val="28"/>
        </w:rPr>
        <w:t>1,4</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ном т</w:t>
      </w:r>
      <w:r w:rsidRPr="00996B28">
        <w:rPr>
          <w:rFonts w:ascii="Times New Roman" w:eastAsia="Times New Roman" w:hAnsi="Times New Roman" w:cs="Times New Roman"/>
          <w:color w:val="auto"/>
          <w:sz w:val="28"/>
          <w:szCs w:val="28"/>
        </w:rPr>
        <w:t xml:space="preserve"> &gt;</w:t>
      </w:r>
      <w:r w:rsidR="00B813FB" w:rsidRPr="00B813FB">
        <w:rPr>
          <w:rFonts w:ascii="Times New Roman" w:eastAsia="Times New Roman" w:hAnsi="Times New Roman" w:cs="Times New Roman"/>
          <w:color w:val="auto"/>
          <w:sz w:val="28"/>
          <w:szCs w:val="28"/>
        </w:rPr>
        <w:t xml:space="preserve"> </w:t>
      </w:r>
      <w:r w:rsidR="00B813FB" w:rsidRPr="00B813FB">
        <w:rPr>
          <w:rFonts w:ascii="Times New Roman" w:eastAsia="Times New Roman" w:hAnsi="Times New Roman" w:cs="Times New Roman"/>
          <w:color w:val="auto"/>
          <w:sz w:val="28"/>
          <w:szCs w:val="28"/>
          <w:lang w:val="en-US"/>
        </w:rPr>
        <w:t>S</w:t>
      </w:r>
      <w:r w:rsidR="00B813FB" w:rsidRPr="00B813FB">
        <w:rPr>
          <w:rFonts w:ascii="Times New Roman" w:eastAsia="Times New Roman" w:hAnsi="Times New Roman" w:cs="Times New Roman"/>
          <w:color w:val="auto"/>
          <w:sz w:val="28"/>
          <w:szCs w:val="28"/>
          <w:vertAlign w:val="subscript"/>
          <w:lang w:val="en-US"/>
        </w:rPr>
        <w:t>max</w:t>
      </w:r>
      <w:r w:rsidRPr="00996B28">
        <w:rPr>
          <w:rFonts w:ascii="Times New Roman" w:eastAsia="Times New Roman" w:hAnsi="Times New Roman" w:cs="Times New Roman"/>
          <w:color w:val="auto"/>
          <w:sz w:val="28"/>
          <w:szCs w:val="28"/>
          <w:vertAlign w:val="subscript"/>
        </w:rPr>
        <w:t xml:space="preserve"> </w:t>
      </w:r>
    </w:p>
    <w:p w14:paraId="2A78B06D" w14:textId="77777777" w:rsidR="00B813FB" w:rsidRDefault="00996B28" w:rsidP="00B813F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996B28">
        <w:rPr>
          <w:rFonts w:ascii="Times New Roman" w:eastAsia="Times New Roman" w:hAnsi="Times New Roman" w:cs="Times New Roman"/>
          <w:b/>
          <w:color w:val="auto"/>
          <w:vertAlign w:val="subscript"/>
        </w:rPr>
        <w:t xml:space="preserve"> </w:t>
      </w:r>
      <w:r w:rsidR="00B813FB" w:rsidRPr="00B813FB">
        <w:rPr>
          <w:rFonts w:ascii="Times New Roman" w:eastAsia="Times New Roman" w:hAnsi="Times New Roman" w:cs="Times New Roman"/>
          <w:color w:val="auto"/>
          <w:sz w:val="28"/>
          <w:szCs w:val="28"/>
        </w:rPr>
        <w:t>Намечае</w:t>
      </w:r>
      <w:r w:rsidR="00B813FB">
        <w:rPr>
          <w:rFonts w:ascii="Times New Roman" w:eastAsia="Times New Roman" w:hAnsi="Times New Roman" w:cs="Times New Roman"/>
          <w:color w:val="auto"/>
          <w:sz w:val="28"/>
          <w:szCs w:val="28"/>
        </w:rPr>
        <w:t>тся</w:t>
      </w:r>
      <w:r w:rsidR="00B813FB" w:rsidRPr="00B813FB">
        <w:rPr>
          <w:rFonts w:ascii="Times New Roman" w:eastAsia="Times New Roman" w:hAnsi="Times New Roman" w:cs="Times New Roman"/>
          <w:color w:val="auto"/>
          <w:sz w:val="28"/>
          <w:szCs w:val="28"/>
        </w:rPr>
        <w:t xml:space="preserve"> два возможных варианта выбора мощности трансформаторов. Технические параметры записыва</w:t>
      </w:r>
      <w:r w:rsidR="00B813FB">
        <w:rPr>
          <w:rFonts w:ascii="Times New Roman" w:eastAsia="Times New Roman" w:hAnsi="Times New Roman" w:cs="Times New Roman"/>
          <w:color w:val="auto"/>
          <w:sz w:val="28"/>
          <w:szCs w:val="28"/>
        </w:rPr>
        <w:t>ются</w:t>
      </w:r>
      <w:r w:rsidR="00B813FB" w:rsidRPr="00B813FB">
        <w:rPr>
          <w:rFonts w:ascii="Times New Roman" w:eastAsia="Times New Roman" w:hAnsi="Times New Roman" w:cs="Times New Roman"/>
          <w:color w:val="auto"/>
          <w:sz w:val="28"/>
          <w:szCs w:val="28"/>
        </w:rPr>
        <w:t xml:space="preserve"> в табличной форме.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
        <w:gridCol w:w="1577"/>
        <w:gridCol w:w="1881"/>
        <w:gridCol w:w="1323"/>
        <w:gridCol w:w="2118"/>
        <w:gridCol w:w="870"/>
        <w:gridCol w:w="822"/>
      </w:tblGrid>
      <w:tr w:rsidR="00B813FB" w:rsidRPr="00B813FB" w14:paraId="78208A84" w14:textId="77777777" w:rsidTr="00B6680E">
        <w:trPr>
          <w:cantSplit/>
          <w:trHeight w:val="262"/>
        </w:trPr>
        <w:tc>
          <w:tcPr>
            <w:tcW w:w="553" w:type="pct"/>
            <w:vMerge w:val="restart"/>
            <w:vAlign w:val="center"/>
          </w:tcPr>
          <w:p w14:paraId="7315012A"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 вар.</w:t>
            </w:r>
          </w:p>
        </w:tc>
        <w:tc>
          <w:tcPr>
            <w:tcW w:w="805" w:type="pct"/>
            <w:vMerge w:val="restart"/>
            <w:vAlign w:val="center"/>
          </w:tcPr>
          <w:p w14:paraId="07DA919C"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Капитальные вложения,</w:t>
            </w:r>
          </w:p>
          <w:p w14:paraId="6710D022"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тыс. руб.</w:t>
            </w:r>
          </w:p>
        </w:tc>
        <w:tc>
          <w:tcPr>
            <w:tcW w:w="966" w:type="pct"/>
            <w:vMerge w:val="restart"/>
            <w:vAlign w:val="center"/>
          </w:tcPr>
          <w:p w14:paraId="0B0D869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Потери электроэнергии, кВт·ч</w:t>
            </w:r>
          </w:p>
        </w:tc>
        <w:tc>
          <w:tcPr>
            <w:tcW w:w="1709" w:type="pct"/>
            <w:gridSpan w:val="2"/>
            <w:vAlign w:val="center"/>
          </w:tcPr>
          <w:p w14:paraId="20F1FBD8"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Эксплуатационные затраты, тыс. руб.</w:t>
            </w:r>
          </w:p>
        </w:tc>
        <w:tc>
          <w:tcPr>
            <w:tcW w:w="968" w:type="pct"/>
            <w:gridSpan w:val="2"/>
            <w:vAlign w:val="center"/>
          </w:tcPr>
          <w:p w14:paraId="7E5759E4"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Приведенные затраты</w:t>
            </w:r>
          </w:p>
        </w:tc>
      </w:tr>
      <w:tr w:rsidR="00B813FB" w:rsidRPr="00B813FB" w14:paraId="7A3C223A" w14:textId="77777777" w:rsidTr="00B6680E">
        <w:trPr>
          <w:cantSplit/>
          <w:trHeight w:val="315"/>
        </w:trPr>
        <w:tc>
          <w:tcPr>
            <w:tcW w:w="553" w:type="pct"/>
            <w:vMerge/>
            <w:vAlign w:val="center"/>
          </w:tcPr>
          <w:p w14:paraId="136EF28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805" w:type="pct"/>
            <w:vMerge/>
            <w:vAlign w:val="center"/>
          </w:tcPr>
          <w:p w14:paraId="225BC3CC"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966" w:type="pct"/>
            <w:vMerge/>
            <w:vAlign w:val="center"/>
          </w:tcPr>
          <w:p w14:paraId="357321E8"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669" w:type="pct"/>
            <w:vAlign w:val="center"/>
          </w:tcPr>
          <w:p w14:paraId="1CE88EFC"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Стоимость потерь</w:t>
            </w:r>
          </w:p>
        </w:tc>
        <w:tc>
          <w:tcPr>
            <w:tcW w:w="1040" w:type="pct"/>
            <w:vAlign w:val="center"/>
          </w:tcPr>
          <w:p w14:paraId="20C21AE3"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Амортизационные отчисления</w:t>
            </w:r>
          </w:p>
        </w:tc>
        <w:tc>
          <w:tcPr>
            <w:tcW w:w="496" w:type="pct"/>
            <w:vAlign w:val="center"/>
          </w:tcPr>
          <w:p w14:paraId="518E38E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тыс. руб.</w:t>
            </w:r>
          </w:p>
        </w:tc>
        <w:tc>
          <w:tcPr>
            <w:tcW w:w="472" w:type="pct"/>
            <w:vAlign w:val="center"/>
          </w:tcPr>
          <w:p w14:paraId="582ABA5B"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rPr>
              <w:t>%</w:t>
            </w:r>
          </w:p>
        </w:tc>
      </w:tr>
      <w:tr w:rsidR="00B813FB" w:rsidRPr="00B813FB" w14:paraId="585E0DE5" w14:textId="77777777" w:rsidTr="00B6680E">
        <w:trPr>
          <w:trHeight w:val="233"/>
        </w:trPr>
        <w:tc>
          <w:tcPr>
            <w:tcW w:w="553" w:type="pct"/>
            <w:vAlign w:val="center"/>
          </w:tcPr>
          <w:p w14:paraId="6FF9FDDC"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lang w:val="en-US"/>
              </w:rPr>
              <w:t>I</w:t>
            </w:r>
          </w:p>
        </w:tc>
        <w:tc>
          <w:tcPr>
            <w:tcW w:w="805" w:type="pct"/>
            <w:vAlign w:val="center"/>
          </w:tcPr>
          <w:p w14:paraId="648CC540"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966" w:type="pct"/>
            <w:vAlign w:val="center"/>
          </w:tcPr>
          <w:p w14:paraId="07780A7C"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669" w:type="pct"/>
            <w:vAlign w:val="center"/>
          </w:tcPr>
          <w:p w14:paraId="2336EF8B"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1040" w:type="pct"/>
            <w:vAlign w:val="center"/>
          </w:tcPr>
          <w:p w14:paraId="0D907FB1"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496" w:type="pct"/>
            <w:vAlign w:val="center"/>
          </w:tcPr>
          <w:p w14:paraId="7B7F54C2"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472" w:type="pct"/>
            <w:vAlign w:val="center"/>
          </w:tcPr>
          <w:p w14:paraId="5EE37DC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r>
      <w:tr w:rsidR="00B813FB" w:rsidRPr="00B813FB" w14:paraId="7602CF77" w14:textId="77777777" w:rsidTr="00B6680E">
        <w:trPr>
          <w:trHeight w:val="233"/>
        </w:trPr>
        <w:tc>
          <w:tcPr>
            <w:tcW w:w="553" w:type="pct"/>
            <w:vAlign w:val="center"/>
          </w:tcPr>
          <w:p w14:paraId="2B47DDAA"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r w:rsidRPr="00B813FB">
              <w:rPr>
                <w:rFonts w:ascii="Times New Roman" w:eastAsia="Times New Roman" w:hAnsi="Times New Roman" w:cs="Times New Roman"/>
                <w:color w:val="auto"/>
                <w:lang w:val="en-US"/>
              </w:rPr>
              <w:t>II</w:t>
            </w:r>
          </w:p>
        </w:tc>
        <w:tc>
          <w:tcPr>
            <w:tcW w:w="805" w:type="pct"/>
            <w:vAlign w:val="center"/>
          </w:tcPr>
          <w:p w14:paraId="7F0F8391"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966" w:type="pct"/>
            <w:vAlign w:val="center"/>
          </w:tcPr>
          <w:p w14:paraId="11375674"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669" w:type="pct"/>
            <w:vAlign w:val="center"/>
          </w:tcPr>
          <w:p w14:paraId="12FC4E86"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1040" w:type="pct"/>
            <w:vAlign w:val="center"/>
          </w:tcPr>
          <w:p w14:paraId="745D2ED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496" w:type="pct"/>
            <w:vAlign w:val="center"/>
          </w:tcPr>
          <w:p w14:paraId="35DBB95D"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c>
          <w:tcPr>
            <w:tcW w:w="472" w:type="pct"/>
            <w:vAlign w:val="center"/>
          </w:tcPr>
          <w:p w14:paraId="4962FFF9" w14:textId="77777777" w:rsidR="00B813FB" w:rsidRPr="00B813FB" w:rsidRDefault="00B813FB" w:rsidP="00B6680E">
            <w:pPr>
              <w:widowControl w:val="0"/>
              <w:autoSpaceDE w:val="0"/>
              <w:autoSpaceDN w:val="0"/>
              <w:adjustRightInd w:val="0"/>
              <w:jc w:val="center"/>
              <w:rPr>
                <w:rFonts w:ascii="Times New Roman" w:eastAsia="Times New Roman" w:hAnsi="Times New Roman" w:cs="Times New Roman"/>
                <w:color w:val="auto"/>
              </w:rPr>
            </w:pPr>
          </w:p>
        </w:tc>
      </w:tr>
    </w:tbl>
    <w:p w14:paraId="64DE0A87" w14:textId="77777777" w:rsidR="00B813FB" w:rsidRPr="00B813FB" w:rsidRDefault="00B813FB" w:rsidP="00B813FB">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3546D873" w14:textId="77777777" w:rsidR="00B813FB" w:rsidRPr="00B813FB" w:rsidRDefault="00B813FB" w:rsidP="00B813FB">
      <w:pPr>
        <w:widowControl w:val="0"/>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Производятся р</w:t>
      </w:r>
      <w:r w:rsidRPr="00B813FB">
        <w:rPr>
          <w:rFonts w:ascii="Times New Roman" w:eastAsia="Times New Roman" w:hAnsi="Times New Roman" w:cs="Times New Roman"/>
          <w:color w:val="auto"/>
          <w:sz w:val="28"/>
          <w:szCs w:val="28"/>
        </w:rPr>
        <w:t>асчеты по определению технико-экономических показателей</w:t>
      </w:r>
      <w:r>
        <w:rPr>
          <w:rFonts w:ascii="Times New Roman" w:eastAsia="Times New Roman" w:hAnsi="Times New Roman" w:cs="Times New Roman"/>
          <w:color w:val="auto"/>
          <w:sz w:val="28"/>
          <w:szCs w:val="28"/>
        </w:rPr>
        <w:t>.</w:t>
      </w:r>
      <w:r w:rsidRPr="00B813FB">
        <w:rPr>
          <w:rFonts w:ascii="Times New Roman" w:eastAsia="Times New Roman" w:hAnsi="Times New Roman" w:cs="Times New Roman"/>
          <w:color w:val="auto"/>
          <w:sz w:val="28"/>
          <w:szCs w:val="28"/>
        </w:rPr>
        <w:t xml:space="preserve"> </w:t>
      </w:r>
    </w:p>
    <w:p w14:paraId="79EA93D5" w14:textId="77777777" w:rsidR="00B813FB" w:rsidRPr="00B813FB" w:rsidRDefault="00B813FB" w:rsidP="00B813F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B813FB">
        <w:rPr>
          <w:rFonts w:ascii="Times New Roman" w:eastAsia="Times New Roman" w:hAnsi="Times New Roman" w:cs="Times New Roman"/>
          <w:color w:val="auto"/>
          <w:sz w:val="28"/>
          <w:szCs w:val="28"/>
        </w:rPr>
        <w:t>Коэффициент загрузки в нормальном режиме</w:t>
      </w:r>
      <w:r w:rsidR="00B6680E">
        <w:rPr>
          <w:rFonts w:ascii="Times New Roman" w:eastAsia="Times New Roman" w:hAnsi="Times New Roman" w:cs="Times New Roman"/>
          <w:color w:val="auto"/>
          <w:sz w:val="28"/>
          <w:szCs w:val="28"/>
        </w:rPr>
        <w:t xml:space="preserve">: </w:t>
      </w:r>
      <w:r w:rsidRPr="00B813FB">
        <w:rPr>
          <w:rFonts w:ascii="Times New Roman" w:eastAsia="Times New Roman" w:hAnsi="Times New Roman" w:cs="Times New Roman"/>
          <w:color w:val="auto"/>
          <w:sz w:val="28"/>
          <w:szCs w:val="28"/>
        </w:rPr>
        <w:t>К</w:t>
      </w:r>
      <w:r w:rsidRPr="00B813FB">
        <w:rPr>
          <w:rFonts w:ascii="Times New Roman" w:eastAsia="Times New Roman" w:hAnsi="Times New Roman" w:cs="Times New Roman"/>
          <w:color w:val="auto"/>
          <w:sz w:val="28"/>
          <w:szCs w:val="28"/>
          <w:vertAlign w:val="subscript"/>
        </w:rPr>
        <w:t xml:space="preserve">з.н </w:t>
      </w:r>
      <w:r w:rsidRPr="00B813FB">
        <w:rPr>
          <w:rFonts w:ascii="Times New Roman" w:eastAsia="Times New Roman" w:hAnsi="Times New Roman" w:cs="Times New Roman"/>
          <w:color w:val="auto"/>
          <w:sz w:val="28"/>
          <w:szCs w:val="28"/>
        </w:rPr>
        <w:t xml:space="preserve">= </w:t>
      </w:r>
      <w:r w:rsidRPr="00B813FB">
        <w:rPr>
          <w:rFonts w:ascii="Times New Roman" w:eastAsia="Times New Roman" w:hAnsi="Times New Roman" w:cs="Times New Roman"/>
          <w:color w:val="auto"/>
          <w:sz w:val="28"/>
          <w:szCs w:val="28"/>
          <w:lang w:val="en-US"/>
        </w:rPr>
        <w:t>S</w:t>
      </w:r>
      <w:r w:rsidRPr="00B813FB">
        <w:rPr>
          <w:rFonts w:ascii="Times New Roman" w:eastAsia="Times New Roman" w:hAnsi="Times New Roman" w:cs="Times New Roman"/>
          <w:color w:val="auto"/>
          <w:sz w:val="28"/>
          <w:szCs w:val="28"/>
          <w:vertAlign w:val="subscript"/>
          <w:lang w:val="en-US"/>
        </w:rPr>
        <w:t>max</w:t>
      </w:r>
      <w:r w:rsidRPr="00B813FB">
        <w:rPr>
          <w:rFonts w:ascii="Times New Roman" w:eastAsia="Times New Roman" w:hAnsi="Times New Roman" w:cs="Times New Roman"/>
          <w:color w:val="auto"/>
          <w:sz w:val="28"/>
          <w:szCs w:val="28"/>
        </w:rPr>
        <w:t>/</w:t>
      </w:r>
      <w:r w:rsidRPr="00B813FB">
        <w:rPr>
          <w:rFonts w:ascii="Times New Roman" w:eastAsia="Times New Roman" w:hAnsi="Times New Roman" w:cs="Times New Roman"/>
          <w:color w:val="auto"/>
          <w:sz w:val="28"/>
          <w:szCs w:val="28"/>
          <w:lang w:val="en-US"/>
        </w:rPr>
        <w:t>n</w:t>
      </w:r>
      <w:r w:rsidRPr="00B813FB">
        <w:rPr>
          <w:rFonts w:ascii="Times New Roman" w:eastAsia="Times New Roman" w:hAnsi="Times New Roman" w:cs="Times New Roman"/>
          <w:color w:val="auto"/>
          <w:sz w:val="28"/>
          <w:szCs w:val="28"/>
        </w:rPr>
        <w:t xml:space="preserve">· </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ном т</w:t>
      </w:r>
    </w:p>
    <w:p w14:paraId="37364D56" w14:textId="77777777" w:rsidR="00B6680E" w:rsidRDefault="00B813FB" w:rsidP="00B813F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B813FB">
        <w:rPr>
          <w:rFonts w:ascii="Times New Roman" w:eastAsia="Times New Roman" w:hAnsi="Times New Roman" w:cs="Times New Roman"/>
          <w:color w:val="auto"/>
          <w:sz w:val="28"/>
          <w:szCs w:val="28"/>
        </w:rPr>
        <w:t>Коэффициент загрузки в послеаварийном режиме</w:t>
      </w:r>
      <w:r w:rsidR="00B6680E">
        <w:rPr>
          <w:rFonts w:ascii="Times New Roman" w:eastAsia="Times New Roman" w:hAnsi="Times New Roman" w:cs="Times New Roman"/>
          <w:color w:val="auto"/>
          <w:sz w:val="28"/>
          <w:szCs w:val="28"/>
        </w:rPr>
        <w:t xml:space="preserve">: </w:t>
      </w:r>
    </w:p>
    <w:p w14:paraId="3941B8EE" w14:textId="77777777" w:rsidR="00B813FB" w:rsidRPr="00B813FB" w:rsidRDefault="00B813FB" w:rsidP="00B6680E">
      <w:pPr>
        <w:widowControl w:val="0"/>
        <w:autoSpaceDE w:val="0"/>
        <w:autoSpaceDN w:val="0"/>
        <w:adjustRightInd w:val="0"/>
        <w:ind w:firstLine="709"/>
        <w:jc w:val="center"/>
        <w:rPr>
          <w:rFonts w:ascii="Times New Roman" w:eastAsia="Times New Roman" w:hAnsi="Times New Roman" w:cs="Times New Roman"/>
          <w:color w:val="auto"/>
          <w:sz w:val="28"/>
          <w:szCs w:val="28"/>
        </w:rPr>
      </w:pPr>
      <w:r w:rsidRPr="00B813FB">
        <w:rPr>
          <w:rFonts w:ascii="Times New Roman" w:eastAsia="Times New Roman" w:hAnsi="Times New Roman" w:cs="Times New Roman"/>
          <w:color w:val="auto"/>
          <w:sz w:val="28"/>
          <w:szCs w:val="28"/>
        </w:rPr>
        <w:t>К</w:t>
      </w:r>
      <w:r w:rsidRPr="00B813FB">
        <w:rPr>
          <w:rFonts w:ascii="Times New Roman" w:eastAsia="Times New Roman" w:hAnsi="Times New Roman" w:cs="Times New Roman"/>
          <w:color w:val="auto"/>
          <w:sz w:val="28"/>
          <w:szCs w:val="28"/>
          <w:vertAlign w:val="subscript"/>
        </w:rPr>
        <w:t>з.ав</w:t>
      </w:r>
      <w:r w:rsidRPr="00B813FB">
        <w:rPr>
          <w:rFonts w:ascii="Times New Roman" w:eastAsia="Times New Roman" w:hAnsi="Times New Roman" w:cs="Times New Roman"/>
          <w:color w:val="auto"/>
          <w:sz w:val="28"/>
          <w:szCs w:val="28"/>
        </w:rPr>
        <w:t xml:space="preserve"> = 80%·(</w:t>
      </w:r>
      <w:r w:rsidRPr="00B813FB">
        <w:rPr>
          <w:rFonts w:ascii="Times New Roman" w:eastAsia="Times New Roman" w:hAnsi="Times New Roman" w:cs="Times New Roman"/>
          <w:color w:val="auto"/>
          <w:sz w:val="28"/>
          <w:szCs w:val="28"/>
          <w:lang w:val="en-US"/>
        </w:rPr>
        <w:t>S</w:t>
      </w:r>
      <w:r w:rsidRPr="00B813FB">
        <w:rPr>
          <w:rFonts w:ascii="Times New Roman" w:eastAsia="Times New Roman" w:hAnsi="Times New Roman" w:cs="Times New Roman"/>
          <w:color w:val="auto"/>
          <w:sz w:val="28"/>
          <w:szCs w:val="28"/>
          <w:vertAlign w:val="subscript"/>
          <w:lang w:val="en-US"/>
        </w:rPr>
        <w:t>max</w:t>
      </w:r>
      <w:r w:rsidRPr="00B813FB">
        <w:rPr>
          <w:rFonts w:ascii="Times New Roman" w:eastAsia="Times New Roman" w:hAnsi="Times New Roman" w:cs="Times New Roman"/>
          <w:color w:val="auto"/>
          <w:sz w:val="28"/>
          <w:szCs w:val="28"/>
        </w:rPr>
        <w:t xml:space="preserve"> )/ </w:t>
      </w:r>
      <w:r w:rsidR="00B6680E">
        <w:rPr>
          <w:rFonts w:ascii="Times New Roman" w:eastAsia="Times New Roman" w:hAnsi="Times New Roman" w:cs="Times New Roman"/>
          <w:color w:val="auto"/>
          <w:sz w:val="28"/>
          <w:szCs w:val="28"/>
        </w:rPr>
        <w:t>(</w:t>
      </w:r>
      <w:r w:rsidRPr="00996B28">
        <w:rPr>
          <w:rFonts w:ascii="Times New Roman" w:eastAsia="Times New Roman" w:hAnsi="Times New Roman" w:cs="Times New Roman"/>
          <w:color w:val="auto"/>
          <w:sz w:val="28"/>
          <w:szCs w:val="28"/>
          <w:lang w:val="en-US"/>
        </w:rPr>
        <w:t>S</w:t>
      </w:r>
      <w:r w:rsidRPr="00996B28">
        <w:rPr>
          <w:rFonts w:ascii="Times New Roman" w:eastAsia="Times New Roman" w:hAnsi="Times New Roman" w:cs="Times New Roman"/>
          <w:color w:val="auto"/>
          <w:sz w:val="28"/>
          <w:szCs w:val="28"/>
          <w:vertAlign w:val="subscript"/>
        </w:rPr>
        <w:t>ном т</w:t>
      </w:r>
      <w:r w:rsidRPr="00B813FB">
        <w:rPr>
          <w:rFonts w:ascii="Times New Roman" w:eastAsia="Times New Roman" w:hAnsi="Times New Roman" w:cs="Times New Roman"/>
          <w:color w:val="auto"/>
          <w:sz w:val="28"/>
          <w:szCs w:val="28"/>
        </w:rPr>
        <w:t>.·К</w:t>
      </w:r>
      <w:r w:rsidRPr="00B813FB">
        <w:rPr>
          <w:rFonts w:ascii="Times New Roman" w:eastAsia="Times New Roman" w:hAnsi="Times New Roman" w:cs="Times New Roman"/>
          <w:color w:val="auto"/>
          <w:sz w:val="28"/>
          <w:szCs w:val="28"/>
          <w:vertAlign w:val="subscript"/>
        </w:rPr>
        <w:t>д.п</w:t>
      </w:r>
      <w:r w:rsidR="00B6680E">
        <w:rPr>
          <w:rFonts w:ascii="Times New Roman" w:eastAsia="Times New Roman" w:hAnsi="Times New Roman" w:cs="Times New Roman"/>
          <w:color w:val="auto"/>
          <w:sz w:val="28"/>
          <w:szCs w:val="28"/>
        </w:rPr>
        <w:t>)</w:t>
      </w:r>
      <w:r w:rsidRPr="00B813FB">
        <w:rPr>
          <w:rFonts w:ascii="Times New Roman" w:eastAsia="Times New Roman" w:hAnsi="Times New Roman" w:cs="Times New Roman"/>
          <w:color w:val="auto"/>
          <w:sz w:val="28"/>
          <w:szCs w:val="28"/>
        </w:rPr>
        <w:t>.</w:t>
      </w:r>
    </w:p>
    <w:p w14:paraId="29605063" w14:textId="77777777" w:rsidR="00996B28" w:rsidRPr="00996B28" w:rsidRDefault="00996B28" w:rsidP="00996B28">
      <w:pPr>
        <w:widowControl w:val="0"/>
        <w:autoSpaceDE w:val="0"/>
        <w:autoSpaceDN w:val="0"/>
        <w:adjustRightInd w:val="0"/>
        <w:ind w:firstLine="709"/>
        <w:jc w:val="both"/>
        <w:rPr>
          <w:rFonts w:ascii="Times New Roman" w:eastAsia="Times New Roman" w:hAnsi="Times New Roman" w:cs="Times New Roman"/>
          <w:b/>
          <w:color w:val="auto"/>
          <w:vertAlign w:val="subscript"/>
        </w:rPr>
      </w:pPr>
    </w:p>
    <w:p w14:paraId="6EF8BC34" w14:textId="77777777" w:rsidR="00EE354B" w:rsidRDefault="00EE354B" w:rsidP="00EE354B">
      <w:pPr>
        <w:widowControl w:val="0"/>
        <w:autoSpaceDE w:val="0"/>
        <w:autoSpaceDN w:val="0"/>
        <w:adjustRightInd w:val="0"/>
        <w:ind w:firstLine="709"/>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rPr>
        <w:t>4.</w:t>
      </w:r>
      <w:r w:rsidR="001B6E12">
        <w:rPr>
          <w:rFonts w:ascii="Times New Roman" w:eastAsia="Times New Roman" w:hAnsi="Times New Roman" w:cs="Times New Roman"/>
          <w:b/>
          <w:color w:val="auto"/>
          <w:sz w:val="28"/>
          <w:szCs w:val="28"/>
        </w:rPr>
        <w:t>7</w:t>
      </w:r>
      <w:r w:rsidRPr="00EE354B">
        <w:rPr>
          <w:rFonts w:ascii="Times New Roman" w:eastAsia="Times New Roman" w:hAnsi="Times New Roman" w:cs="Times New Roman"/>
          <w:b/>
          <w:color w:val="auto"/>
          <w:sz w:val="28"/>
          <w:szCs w:val="28"/>
        </w:rPr>
        <w:t xml:space="preserve"> Расчет токов короткого замыкания </w:t>
      </w:r>
    </w:p>
    <w:p w14:paraId="575919B7" w14:textId="77777777" w:rsidR="00EE354B" w:rsidRPr="00EE354B" w:rsidRDefault="00EE354B" w:rsidP="00EE354B">
      <w:pPr>
        <w:widowControl w:val="0"/>
        <w:autoSpaceDE w:val="0"/>
        <w:autoSpaceDN w:val="0"/>
        <w:adjustRightInd w:val="0"/>
        <w:ind w:firstLine="709"/>
        <w:rPr>
          <w:rFonts w:ascii="Times New Roman" w:eastAsia="Times New Roman" w:hAnsi="Times New Roman" w:cs="Times New Roman"/>
          <w:b/>
          <w:color w:val="auto"/>
          <w:sz w:val="28"/>
          <w:szCs w:val="28"/>
        </w:rPr>
      </w:pPr>
    </w:p>
    <w:p w14:paraId="103C6104" w14:textId="77777777" w:rsidR="00FD7455" w:rsidRDefault="00FD7455"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Расчет токов КЗ в сетях до 1000 В удобнее выполнять в именованных единицах.</w:t>
      </w:r>
    </w:p>
    <w:p w14:paraId="7762A0A1"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Алгоритм расчета токов КЗ в </w:t>
      </w:r>
      <w:r w:rsidR="004E456A">
        <w:rPr>
          <w:rFonts w:ascii="Times New Roman" w:eastAsia="Times New Roman" w:hAnsi="Times New Roman" w:cs="Times New Roman"/>
          <w:color w:val="auto"/>
          <w:sz w:val="28"/>
          <w:szCs w:val="28"/>
        </w:rPr>
        <w:t>именованных</w:t>
      </w:r>
      <w:r w:rsidRPr="00EE354B">
        <w:rPr>
          <w:rFonts w:ascii="Times New Roman" w:eastAsia="Times New Roman" w:hAnsi="Times New Roman" w:cs="Times New Roman"/>
          <w:color w:val="auto"/>
          <w:sz w:val="28"/>
          <w:szCs w:val="28"/>
        </w:rPr>
        <w:t xml:space="preserve"> единицах:</w:t>
      </w:r>
    </w:p>
    <w:p w14:paraId="1DB939F3"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1. Составляется расчетная схема, на которую наносятся элементы системы электроснабжения и указываются все необходимые данные для расчета сопротивлений.</w:t>
      </w:r>
    </w:p>
    <w:p w14:paraId="65F0E3AF"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lastRenderedPageBreak/>
        <w:t>2. На основании расчетной схемы составляется схема замещения, на которой все элементы представлены в виде сопротивлений.</w:t>
      </w:r>
    </w:p>
    <w:p w14:paraId="655BAA8E"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3. </w:t>
      </w:r>
      <w:r w:rsidR="004E456A">
        <w:rPr>
          <w:rFonts w:ascii="Times New Roman" w:eastAsia="Times New Roman" w:hAnsi="Times New Roman" w:cs="Times New Roman"/>
          <w:color w:val="auto"/>
          <w:sz w:val="28"/>
          <w:szCs w:val="28"/>
        </w:rPr>
        <w:t>П</w:t>
      </w:r>
      <w:r w:rsidRPr="00EE354B">
        <w:rPr>
          <w:rFonts w:ascii="Times New Roman" w:eastAsia="Times New Roman" w:hAnsi="Times New Roman" w:cs="Times New Roman"/>
          <w:color w:val="auto"/>
          <w:sz w:val="28"/>
          <w:szCs w:val="28"/>
        </w:rPr>
        <w:t xml:space="preserve">роизводится расчет сопротивлений элементов в </w:t>
      </w:r>
      <w:r w:rsidR="004E456A">
        <w:rPr>
          <w:rFonts w:ascii="Times New Roman" w:eastAsia="Times New Roman" w:hAnsi="Times New Roman" w:cs="Times New Roman"/>
          <w:color w:val="auto"/>
          <w:sz w:val="28"/>
          <w:szCs w:val="28"/>
        </w:rPr>
        <w:t>именованных</w:t>
      </w:r>
      <w:r w:rsidRPr="00EE354B">
        <w:rPr>
          <w:rFonts w:ascii="Times New Roman" w:eastAsia="Times New Roman" w:hAnsi="Times New Roman" w:cs="Times New Roman"/>
          <w:color w:val="auto"/>
          <w:sz w:val="28"/>
          <w:szCs w:val="28"/>
        </w:rPr>
        <w:t xml:space="preserve"> единицах.</w:t>
      </w:r>
    </w:p>
    <w:p w14:paraId="08AAFEB4"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 Находится результирующее сопротивление до точки КЗ.</w:t>
      </w:r>
    </w:p>
    <w:p w14:paraId="22F9EF32" w14:textId="77777777" w:rsidR="00EE354B" w:rsidRPr="00EE354B" w:rsidRDefault="00EE354B" w:rsidP="00EE354B">
      <w:pPr>
        <w:widowControl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5. Определяется </w:t>
      </w:r>
      <w:r w:rsidRPr="00EE354B">
        <w:rPr>
          <w:rFonts w:ascii="Times New Roman" w:eastAsia="Times New Roman" w:hAnsi="Times New Roman" w:cs="Times New Roman"/>
          <w:color w:val="auto"/>
          <w:sz w:val="28"/>
          <w:szCs w:val="28"/>
          <w:lang w:val="en-US"/>
        </w:rPr>
        <w:t>I</w:t>
      </w:r>
      <w:r w:rsidRPr="00EE354B">
        <w:rPr>
          <w:rFonts w:ascii="Times New Roman" w:eastAsia="Times New Roman" w:hAnsi="Times New Roman" w:cs="Times New Roman"/>
          <w:color w:val="auto"/>
          <w:sz w:val="28"/>
          <w:szCs w:val="28"/>
          <w:vertAlign w:val="subscript"/>
        </w:rPr>
        <w:t>п.о</w:t>
      </w:r>
      <w:r w:rsidRPr="00EE354B">
        <w:rPr>
          <w:rFonts w:ascii="Times New Roman" w:eastAsia="Times New Roman" w:hAnsi="Times New Roman" w:cs="Times New Roman"/>
          <w:color w:val="auto"/>
          <w:sz w:val="28"/>
          <w:szCs w:val="28"/>
        </w:rPr>
        <w:t>,</w:t>
      </w:r>
      <w:r w:rsidRPr="00EE354B">
        <w:rPr>
          <w:rFonts w:ascii="Times New Roman" w:eastAsia="Times New Roman" w:hAnsi="Times New Roman" w:cs="Times New Roman"/>
          <w:color w:val="auto"/>
          <w:sz w:val="28"/>
          <w:szCs w:val="28"/>
          <w:vertAlign w:val="subscript"/>
        </w:rPr>
        <w:t xml:space="preserve"> </w:t>
      </w:r>
      <w:r w:rsidRPr="00EE354B">
        <w:rPr>
          <w:rFonts w:ascii="Times New Roman" w:eastAsia="Times New Roman" w:hAnsi="Times New Roman" w:cs="Times New Roman"/>
          <w:color w:val="auto"/>
          <w:sz w:val="28"/>
          <w:szCs w:val="28"/>
        </w:rPr>
        <w:t>кА – сверхпереходной ток короткого замыкания, или действующее значение периодической составляющей токов короткого замыкания за первый период.</w:t>
      </w:r>
    </w:p>
    <w:p w14:paraId="695A26A8" w14:textId="77777777" w:rsidR="00EE354B" w:rsidRPr="00EE354B" w:rsidRDefault="00EE354B" w:rsidP="00EE354B">
      <w:pPr>
        <w:widowControl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6. Определяется </w:t>
      </w:r>
      <w:r w:rsidRPr="00EE354B">
        <w:rPr>
          <w:rFonts w:ascii="Times New Roman" w:eastAsia="Times New Roman" w:hAnsi="Times New Roman" w:cs="Times New Roman"/>
          <w:color w:val="auto"/>
          <w:sz w:val="28"/>
          <w:szCs w:val="28"/>
          <w:lang w:val="en-US"/>
        </w:rPr>
        <w:t>i</w:t>
      </w:r>
      <w:r w:rsidRPr="00EE354B">
        <w:rPr>
          <w:rFonts w:ascii="Times New Roman" w:eastAsia="Times New Roman" w:hAnsi="Times New Roman" w:cs="Times New Roman"/>
          <w:color w:val="auto"/>
          <w:sz w:val="28"/>
          <w:szCs w:val="28"/>
          <w:vertAlign w:val="subscript"/>
        </w:rPr>
        <w:t>у</w:t>
      </w:r>
      <w:r w:rsidRPr="00EE354B">
        <w:rPr>
          <w:rFonts w:ascii="Times New Roman" w:eastAsia="Times New Roman" w:hAnsi="Times New Roman" w:cs="Times New Roman"/>
          <w:color w:val="auto"/>
          <w:sz w:val="28"/>
          <w:szCs w:val="28"/>
        </w:rPr>
        <w:t>, кА – ударный ток короткого замыкания, или амплитудное значение тока короткого замыкания за первый период.</w:t>
      </w:r>
    </w:p>
    <w:p w14:paraId="4289DE89" w14:textId="77777777" w:rsidR="00EE354B" w:rsidRPr="004E456A"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При вычислении сопротивлений в </w:t>
      </w:r>
      <w:r w:rsidR="004E456A">
        <w:rPr>
          <w:rFonts w:ascii="Times New Roman" w:eastAsia="Times New Roman" w:hAnsi="Times New Roman" w:cs="Times New Roman"/>
          <w:color w:val="auto"/>
          <w:sz w:val="28"/>
          <w:szCs w:val="28"/>
        </w:rPr>
        <w:t>именованных</w:t>
      </w:r>
      <w:r w:rsidRPr="00EE354B">
        <w:rPr>
          <w:rFonts w:ascii="Times New Roman" w:eastAsia="Times New Roman" w:hAnsi="Times New Roman" w:cs="Times New Roman"/>
          <w:color w:val="auto"/>
          <w:sz w:val="28"/>
          <w:szCs w:val="28"/>
        </w:rPr>
        <w:t xml:space="preserve"> единицах все сопротивления должны быть приведены к баз</w:t>
      </w:r>
      <w:r w:rsidR="004E456A">
        <w:rPr>
          <w:rFonts w:ascii="Times New Roman" w:eastAsia="Times New Roman" w:hAnsi="Times New Roman" w:cs="Times New Roman"/>
          <w:color w:val="auto"/>
          <w:sz w:val="28"/>
          <w:szCs w:val="28"/>
        </w:rPr>
        <w:t>исному</w:t>
      </w:r>
      <w:r w:rsidRPr="00EE354B">
        <w:rPr>
          <w:rFonts w:ascii="Times New Roman" w:eastAsia="Times New Roman" w:hAnsi="Times New Roman" w:cs="Times New Roman"/>
          <w:color w:val="auto"/>
          <w:sz w:val="28"/>
          <w:szCs w:val="28"/>
        </w:rPr>
        <w:t xml:space="preserve"> </w:t>
      </w:r>
      <w:r w:rsidR="004E456A">
        <w:rPr>
          <w:rFonts w:ascii="Times New Roman" w:eastAsia="Times New Roman" w:hAnsi="Times New Roman" w:cs="Times New Roman"/>
          <w:color w:val="auto"/>
          <w:sz w:val="28"/>
          <w:szCs w:val="28"/>
        </w:rPr>
        <w:t>напряжению</w:t>
      </w:r>
      <w:r w:rsidRPr="00EE354B">
        <w:rPr>
          <w:rFonts w:ascii="Times New Roman" w:eastAsia="Times New Roman" w:hAnsi="Times New Roman" w:cs="Times New Roman"/>
          <w:color w:val="auto"/>
          <w:sz w:val="28"/>
          <w:szCs w:val="28"/>
        </w:rPr>
        <w:t xml:space="preserve"> </w:t>
      </w:r>
      <w:r w:rsidR="004E456A">
        <w:rPr>
          <w:rFonts w:ascii="Times New Roman" w:eastAsia="Times New Roman" w:hAnsi="Times New Roman" w:cs="Times New Roman"/>
          <w:color w:val="auto"/>
          <w:sz w:val="28"/>
          <w:szCs w:val="28"/>
          <w:lang w:val="en-US"/>
        </w:rPr>
        <w:t>U</w:t>
      </w:r>
      <w:r w:rsidRPr="00EE354B">
        <w:rPr>
          <w:rFonts w:ascii="Times New Roman" w:eastAsia="Times New Roman" w:hAnsi="Times New Roman" w:cs="Times New Roman"/>
          <w:color w:val="auto"/>
          <w:sz w:val="28"/>
          <w:szCs w:val="28"/>
          <w:vertAlign w:val="subscript"/>
        </w:rPr>
        <w:t>б</w:t>
      </w:r>
      <w:r w:rsidRPr="00EE354B">
        <w:rPr>
          <w:rFonts w:ascii="Times New Roman" w:eastAsia="Times New Roman" w:hAnsi="Times New Roman" w:cs="Times New Roman"/>
          <w:color w:val="auto"/>
          <w:sz w:val="28"/>
          <w:szCs w:val="28"/>
        </w:rPr>
        <w:t xml:space="preserve">, </w:t>
      </w:r>
      <w:r w:rsidR="004E456A">
        <w:rPr>
          <w:rFonts w:ascii="Times New Roman" w:eastAsia="Times New Roman" w:hAnsi="Times New Roman" w:cs="Times New Roman"/>
          <w:color w:val="auto"/>
          <w:sz w:val="28"/>
          <w:szCs w:val="28"/>
        </w:rPr>
        <w:t>кВ</w:t>
      </w:r>
      <w:r w:rsidRPr="00EE354B">
        <w:rPr>
          <w:rFonts w:ascii="Times New Roman" w:eastAsia="Times New Roman" w:hAnsi="Times New Roman" w:cs="Times New Roman"/>
          <w:color w:val="auto"/>
          <w:sz w:val="28"/>
          <w:szCs w:val="28"/>
        </w:rPr>
        <w:t xml:space="preserve">. За величину </w:t>
      </w:r>
      <w:r w:rsidR="004E456A">
        <w:rPr>
          <w:rFonts w:ascii="Times New Roman" w:eastAsia="Times New Roman" w:hAnsi="Times New Roman" w:cs="Times New Roman"/>
          <w:color w:val="auto"/>
          <w:sz w:val="28"/>
          <w:szCs w:val="28"/>
          <w:lang w:val="en-US"/>
        </w:rPr>
        <w:t>U</w:t>
      </w:r>
      <w:r w:rsidR="004E456A" w:rsidRPr="00EE354B">
        <w:rPr>
          <w:rFonts w:ascii="Times New Roman" w:eastAsia="Times New Roman" w:hAnsi="Times New Roman" w:cs="Times New Roman"/>
          <w:color w:val="auto"/>
          <w:sz w:val="28"/>
          <w:szCs w:val="28"/>
          <w:vertAlign w:val="subscript"/>
        </w:rPr>
        <w:t>б</w:t>
      </w:r>
      <w:r w:rsidRPr="00EE354B">
        <w:rPr>
          <w:rFonts w:ascii="Times New Roman" w:eastAsia="Times New Roman" w:hAnsi="Times New Roman" w:cs="Times New Roman"/>
          <w:color w:val="auto"/>
          <w:sz w:val="28"/>
          <w:szCs w:val="28"/>
        </w:rPr>
        <w:t xml:space="preserve"> принимается </w:t>
      </w:r>
      <w:r w:rsidR="004E456A">
        <w:rPr>
          <w:rFonts w:ascii="Times New Roman" w:eastAsia="Times New Roman" w:hAnsi="Times New Roman" w:cs="Times New Roman"/>
          <w:color w:val="auto"/>
          <w:sz w:val="28"/>
          <w:szCs w:val="28"/>
        </w:rPr>
        <w:t xml:space="preserve">напряжение в месте КЗ. Складывать сопротивления, приведенные к разным </w:t>
      </w:r>
      <w:r w:rsidR="004E456A">
        <w:rPr>
          <w:rFonts w:ascii="Times New Roman" w:eastAsia="Times New Roman" w:hAnsi="Times New Roman" w:cs="Times New Roman"/>
          <w:color w:val="auto"/>
          <w:sz w:val="28"/>
          <w:szCs w:val="28"/>
          <w:lang w:val="en-US"/>
        </w:rPr>
        <w:t>U</w:t>
      </w:r>
      <w:r w:rsidR="004E456A" w:rsidRPr="00EE354B">
        <w:rPr>
          <w:rFonts w:ascii="Times New Roman" w:eastAsia="Times New Roman" w:hAnsi="Times New Roman" w:cs="Times New Roman"/>
          <w:color w:val="auto"/>
          <w:sz w:val="28"/>
          <w:szCs w:val="28"/>
          <w:vertAlign w:val="subscript"/>
        </w:rPr>
        <w:t>б</w:t>
      </w:r>
      <w:r w:rsidR="004E456A">
        <w:rPr>
          <w:rFonts w:ascii="Times New Roman" w:eastAsia="Times New Roman" w:hAnsi="Times New Roman" w:cs="Times New Roman"/>
          <w:color w:val="auto"/>
          <w:sz w:val="28"/>
          <w:szCs w:val="28"/>
          <w:vertAlign w:val="subscript"/>
        </w:rPr>
        <w:t xml:space="preserve"> </w:t>
      </w:r>
      <w:r w:rsidR="004E456A">
        <w:rPr>
          <w:rFonts w:ascii="Times New Roman" w:eastAsia="Times New Roman" w:hAnsi="Times New Roman" w:cs="Times New Roman"/>
          <w:color w:val="auto"/>
          <w:sz w:val="28"/>
          <w:szCs w:val="28"/>
        </w:rPr>
        <w:t>категорически запрещено.</w:t>
      </w:r>
    </w:p>
    <w:p w14:paraId="3E2B1000" w14:textId="77777777" w:rsid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При расчетах пользуются средним значением напряжения. Шкала средних значений напряжений: 230; 115; 37; 10,5; 6,3; 3,15; 0,69; 0,525; 0.4; 0,23 кВ.</w:t>
      </w:r>
    </w:p>
    <w:p w14:paraId="1511AEDD" w14:textId="77777777" w:rsidR="004E456A" w:rsidRPr="004E456A" w:rsidRDefault="004E456A" w:rsidP="004E456A">
      <w:pPr>
        <w:widowControl w:val="0"/>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Более подробно расчет токов КЗ приводится в методических указаниях </w:t>
      </w:r>
      <w:r w:rsidRPr="004E456A">
        <w:rPr>
          <w:rFonts w:ascii="Times New Roman" w:eastAsia="Times New Roman" w:hAnsi="Times New Roman" w:cs="Times New Roman"/>
          <w:color w:val="auto"/>
          <w:sz w:val="28"/>
          <w:szCs w:val="28"/>
        </w:rPr>
        <w:t>к выполнению лабораторно-практических работ</w:t>
      </w:r>
      <w:r>
        <w:rPr>
          <w:rFonts w:ascii="Times New Roman" w:eastAsia="Times New Roman" w:hAnsi="Times New Roman" w:cs="Times New Roman"/>
          <w:color w:val="auto"/>
          <w:sz w:val="28"/>
          <w:szCs w:val="28"/>
        </w:rPr>
        <w:t xml:space="preserve"> </w:t>
      </w:r>
      <w:r w:rsidRPr="004E456A">
        <w:rPr>
          <w:rFonts w:ascii="Times New Roman" w:eastAsia="Times New Roman" w:hAnsi="Times New Roman" w:cs="Times New Roman"/>
          <w:color w:val="auto"/>
          <w:sz w:val="28"/>
          <w:szCs w:val="28"/>
        </w:rPr>
        <w:t>для</w:t>
      </w:r>
      <w:r w:rsidR="006207FD">
        <w:rPr>
          <w:rFonts w:ascii="Times New Roman" w:eastAsia="Times New Roman" w:hAnsi="Times New Roman" w:cs="Times New Roman"/>
          <w:color w:val="auto"/>
          <w:sz w:val="28"/>
          <w:szCs w:val="28"/>
        </w:rPr>
        <w:t xml:space="preserve"> студентов специальности 13.02.1</w:t>
      </w:r>
      <w:r w:rsidRPr="004E456A">
        <w:rPr>
          <w:rFonts w:ascii="Times New Roman" w:eastAsia="Times New Roman" w:hAnsi="Times New Roman" w:cs="Times New Roman"/>
          <w:color w:val="auto"/>
          <w:sz w:val="28"/>
          <w:szCs w:val="28"/>
        </w:rPr>
        <w:t xml:space="preserve">3. </w:t>
      </w:r>
      <w:r w:rsidR="006207FD" w:rsidRPr="006207FD">
        <w:rPr>
          <w:rFonts w:ascii="Times New Roman" w:eastAsia="Times New Roman" w:hAnsi="Times New Roman" w:cs="Times New Roman"/>
          <w:color w:val="auto"/>
          <w:sz w:val="28"/>
          <w:szCs w:val="28"/>
        </w:rPr>
        <w:t>Эксплуатация и обслуживание электрического и электромеханичес</w:t>
      </w:r>
      <w:r w:rsidR="006207FD">
        <w:rPr>
          <w:rFonts w:ascii="Times New Roman" w:eastAsia="Times New Roman" w:hAnsi="Times New Roman" w:cs="Times New Roman"/>
          <w:color w:val="auto"/>
          <w:sz w:val="28"/>
          <w:szCs w:val="28"/>
        </w:rPr>
        <w:t>кого оборудования (по отраслям)</w:t>
      </w:r>
      <w:r>
        <w:rPr>
          <w:rFonts w:ascii="Times New Roman" w:eastAsia="Times New Roman" w:hAnsi="Times New Roman" w:cs="Times New Roman"/>
          <w:color w:val="auto"/>
          <w:sz w:val="28"/>
          <w:szCs w:val="28"/>
        </w:rPr>
        <w:t>, авторы Спирина О.Н., Волков А.П.</w:t>
      </w:r>
      <w:r w:rsidRPr="004E456A">
        <w:rPr>
          <w:rFonts w:ascii="Times New Roman" w:eastAsia="Times New Roman" w:hAnsi="Times New Roman" w:cs="Times New Roman"/>
          <w:color w:val="auto"/>
          <w:sz w:val="28"/>
          <w:szCs w:val="28"/>
        </w:rPr>
        <w:t xml:space="preserve"> </w:t>
      </w:r>
    </w:p>
    <w:p w14:paraId="626E061C" w14:textId="77777777" w:rsidR="00EE354B" w:rsidRPr="004E456A" w:rsidRDefault="00EE354B" w:rsidP="00EE354B">
      <w:pPr>
        <w:widowControl w:val="0"/>
        <w:ind w:firstLine="567"/>
        <w:jc w:val="both"/>
        <w:rPr>
          <w:rFonts w:ascii="Times New Roman" w:eastAsia="Times New Roman" w:hAnsi="Times New Roman" w:cs="Times New Roman"/>
          <w:color w:val="auto"/>
          <w:sz w:val="28"/>
          <w:szCs w:val="28"/>
        </w:rPr>
      </w:pPr>
    </w:p>
    <w:p w14:paraId="31ED585C" w14:textId="77777777" w:rsidR="00EE354B" w:rsidRDefault="00EE354B" w:rsidP="00EE354B">
      <w:pPr>
        <w:widowControl w:val="0"/>
        <w:ind w:firstLine="709"/>
        <w:jc w:val="both"/>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rPr>
        <w:t>4.</w:t>
      </w:r>
      <w:r w:rsidR="001B6E12">
        <w:rPr>
          <w:rFonts w:ascii="Times New Roman" w:eastAsia="Times New Roman" w:hAnsi="Times New Roman" w:cs="Times New Roman"/>
          <w:b/>
          <w:color w:val="auto"/>
          <w:sz w:val="28"/>
          <w:szCs w:val="28"/>
        </w:rPr>
        <w:t>8</w:t>
      </w:r>
      <w:r w:rsidRPr="00EE354B">
        <w:rPr>
          <w:rFonts w:ascii="Times New Roman" w:eastAsia="Times New Roman" w:hAnsi="Times New Roman" w:cs="Times New Roman"/>
          <w:b/>
          <w:color w:val="auto"/>
          <w:sz w:val="28"/>
          <w:szCs w:val="28"/>
        </w:rPr>
        <w:t xml:space="preserve"> Выбор электрооборудования и токоведущих частей</w:t>
      </w:r>
    </w:p>
    <w:p w14:paraId="79638262" w14:textId="77777777" w:rsidR="00EE354B" w:rsidRPr="00EE354B" w:rsidRDefault="00EE354B" w:rsidP="00EE354B">
      <w:pPr>
        <w:widowControl w:val="0"/>
        <w:ind w:firstLine="709"/>
        <w:jc w:val="both"/>
        <w:rPr>
          <w:rFonts w:ascii="Times New Roman" w:eastAsia="Times New Roman" w:hAnsi="Times New Roman" w:cs="Times New Roman"/>
          <w:color w:val="auto"/>
          <w:sz w:val="28"/>
          <w:szCs w:val="28"/>
        </w:rPr>
      </w:pPr>
    </w:p>
    <w:p w14:paraId="798DD5F2"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Условия выбора электрических аппаратов </w:t>
      </w:r>
      <w:r w:rsidR="00FC30ED">
        <w:rPr>
          <w:rFonts w:ascii="Times New Roman" w:eastAsia="Times New Roman" w:hAnsi="Times New Roman" w:cs="Times New Roman"/>
          <w:color w:val="auto"/>
          <w:sz w:val="28"/>
          <w:szCs w:val="28"/>
        </w:rPr>
        <w:t xml:space="preserve">напряжением выше 1000 В </w:t>
      </w:r>
      <w:r w:rsidRPr="00EE354B">
        <w:rPr>
          <w:rFonts w:ascii="Times New Roman" w:eastAsia="Times New Roman" w:hAnsi="Times New Roman" w:cs="Times New Roman"/>
          <w:color w:val="auto"/>
          <w:sz w:val="28"/>
          <w:szCs w:val="28"/>
        </w:rPr>
        <w:t xml:space="preserve">приведены в табл. </w:t>
      </w:r>
      <w:r>
        <w:rPr>
          <w:rFonts w:ascii="Times New Roman" w:eastAsia="Times New Roman" w:hAnsi="Times New Roman" w:cs="Times New Roman"/>
          <w:color w:val="auto"/>
          <w:sz w:val="28"/>
          <w:szCs w:val="28"/>
        </w:rPr>
        <w:t>4</w:t>
      </w:r>
      <w:r w:rsidRPr="00EE354B">
        <w:rPr>
          <w:rFonts w:ascii="Times New Roman" w:eastAsia="Times New Roman" w:hAnsi="Times New Roman" w:cs="Times New Roman"/>
          <w:color w:val="auto"/>
          <w:sz w:val="28"/>
          <w:szCs w:val="28"/>
        </w:rPr>
        <w:t>.1.</w:t>
      </w:r>
    </w:p>
    <w:p w14:paraId="515597EE"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5BB25868"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Таблица 4.1 – Условия выбора электрических аппаратов </w:t>
      </w:r>
    </w:p>
    <w:tbl>
      <w:tblPr>
        <w:tblStyle w:val="af"/>
        <w:tblW w:w="9360" w:type="dxa"/>
        <w:jc w:val="center"/>
        <w:tblLook w:val="01E0" w:firstRow="1" w:lastRow="1" w:firstColumn="1" w:lastColumn="1" w:noHBand="0" w:noVBand="0"/>
      </w:tblPr>
      <w:tblGrid>
        <w:gridCol w:w="3898"/>
        <w:gridCol w:w="662"/>
        <w:gridCol w:w="519"/>
        <w:gridCol w:w="701"/>
        <w:gridCol w:w="947"/>
        <w:gridCol w:w="896"/>
        <w:gridCol w:w="1737"/>
      </w:tblGrid>
      <w:tr w:rsidR="00EE354B" w:rsidRPr="00EE354B" w14:paraId="505066A7"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vAlign w:val="center"/>
          </w:tcPr>
          <w:p w14:paraId="63F66A8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rPr>
              <w:t>Аппарат</w:t>
            </w:r>
          </w:p>
        </w:tc>
        <w:tc>
          <w:tcPr>
            <w:tcW w:w="662" w:type="dxa"/>
            <w:tcBorders>
              <w:top w:val="single" w:sz="4" w:space="0" w:color="auto"/>
              <w:left w:val="single" w:sz="4" w:space="0" w:color="auto"/>
              <w:bottom w:val="single" w:sz="4" w:space="0" w:color="auto"/>
              <w:right w:val="single" w:sz="4" w:space="0" w:color="auto"/>
            </w:tcBorders>
            <w:shd w:val="clear" w:color="auto" w:fill="auto"/>
            <w:vAlign w:val="center"/>
          </w:tcPr>
          <w:p w14:paraId="7F622B6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lang w:val="en-US"/>
              </w:rPr>
              <w:t>U</w:t>
            </w:r>
            <w:r w:rsidRPr="00EE354B">
              <w:rPr>
                <w:rFonts w:ascii="Times New Roman" w:eastAsia="Times New Roman" w:hAnsi="Times New Roman" w:cs="Times New Roman"/>
                <w:b/>
                <w:color w:val="auto"/>
                <w:sz w:val="28"/>
                <w:szCs w:val="28"/>
                <w:vertAlign w:val="subscript"/>
              </w:rPr>
              <w:t>н</w:t>
            </w:r>
          </w:p>
        </w:tc>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4276D7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vertAlign w:val="subscript"/>
              </w:rPr>
            </w:pPr>
            <w:r w:rsidRPr="00EE354B">
              <w:rPr>
                <w:rFonts w:ascii="Times New Roman" w:eastAsia="Times New Roman" w:hAnsi="Times New Roman" w:cs="Times New Roman"/>
                <w:b/>
                <w:color w:val="auto"/>
                <w:sz w:val="28"/>
                <w:szCs w:val="28"/>
                <w:lang w:val="en-US"/>
              </w:rPr>
              <w:t>I</w:t>
            </w:r>
            <w:r w:rsidRPr="00EE354B">
              <w:rPr>
                <w:rFonts w:ascii="Times New Roman" w:eastAsia="Times New Roman" w:hAnsi="Times New Roman" w:cs="Times New Roman"/>
                <w:b/>
                <w:color w:val="auto"/>
                <w:sz w:val="28"/>
                <w:szCs w:val="28"/>
                <w:vertAlign w:val="subscript"/>
              </w:rPr>
              <w:t>н</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14:paraId="279EB19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vertAlign w:val="subscript"/>
              </w:rPr>
            </w:pPr>
            <w:r w:rsidRPr="00EE354B">
              <w:rPr>
                <w:rFonts w:ascii="Times New Roman" w:eastAsia="Times New Roman" w:hAnsi="Times New Roman" w:cs="Times New Roman"/>
                <w:b/>
                <w:color w:val="auto"/>
                <w:sz w:val="28"/>
                <w:szCs w:val="28"/>
                <w:lang w:val="en-US"/>
              </w:rPr>
              <w:t>i</w:t>
            </w:r>
            <w:r w:rsidRPr="00EE354B">
              <w:rPr>
                <w:rFonts w:ascii="Times New Roman" w:eastAsia="Times New Roman" w:hAnsi="Times New Roman" w:cs="Times New Roman"/>
                <w:b/>
                <w:color w:val="auto"/>
                <w:sz w:val="28"/>
                <w:szCs w:val="28"/>
                <w:vertAlign w:val="subscript"/>
              </w:rPr>
              <w:t>дин</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14:paraId="0E10AFF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vertAlign w:val="subscript"/>
              </w:rPr>
            </w:pPr>
            <w:r w:rsidRPr="00EE354B">
              <w:rPr>
                <w:rFonts w:ascii="Times New Roman" w:eastAsia="Times New Roman" w:hAnsi="Times New Roman" w:cs="Times New Roman"/>
                <w:b/>
                <w:color w:val="auto"/>
                <w:sz w:val="28"/>
                <w:szCs w:val="28"/>
                <w:lang w:val="en-US"/>
              </w:rPr>
              <w:t>I</w:t>
            </w:r>
            <w:r w:rsidRPr="00EE354B">
              <w:rPr>
                <w:rFonts w:ascii="Times New Roman" w:eastAsia="Times New Roman" w:hAnsi="Times New Roman" w:cs="Times New Roman"/>
                <w:b/>
                <w:color w:val="auto"/>
                <w:sz w:val="28"/>
                <w:szCs w:val="28"/>
                <w:vertAlign w:val="subscript"/>
              </w:rPr>
              <w:t>н.откл</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313BB86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lang w:val="en-US"/>
              </w:rPr>
              <w:t>I</w:t>
            </w:r>
            <w:r w:rsidRPr="00EE354B">
              <w:rPr>
                <w:rFonts w:ascii="Times New Roman" w:eastAsia="Times New Roman" w:hAnsi="Times New Roman" w:cs="Times New Roman"/>
                <w:b/>
                <w:color w:val="auto"/>
                <w:sz w:val="28"/>
                <w:szCs w:val="28"/>
                <w:vertAlign w:val="superscript"/>
              </w:rPr>
              <w:t>2</w:t>
            </w:r>
            <w:r w:rsidRPr="00EE354B">
              <w:rPr>
                <w:rFonts w:ascii="Times New Roman" w:eastAsia="Times New Roman" w:hAnsi="Times New Roman" w:cs="Times New Roman"/>
                <w:b/>
                <w:color w:val="auto"/>
                <w:sz w:val="28"/>
                <w:szCs w:val="28"/>
                <w:vertAlign w:val="subscript"/>
              </w:rPr>
              <w:t>т</w:t>
            </w:r>
            <w:r w:rsidRPr="00EE354B">
              <w:rPr>
                <w:rFonts w:ascii="Times New Roman" w:eastAsia="Times New Roman" w:hAnsi="Times New Roman" w:cs="Times New Roman"/>
                <w:b/>
                <w:color w:val="auto"/>
                <w:sz w:val="28"/>
                <w:szCs w:val="28"/>
              </w:rPr>
              <w:t>∙</w:t>
            </w:r>
            <w:r w:rsidRPr="00EE354B">
              <w:rPr>
                <w:rFonts w:ascii="Times New Roman" w:eastAsia="Times New Roman" w:hAnsi="Times New Roman" w:cs="Times New Roman"/>
                <w:b/>
                <w:color w:val="auto"/>
                <w:sz w:val="28"/>
                <w:szCs w:val="28"/>
                <w:lang w:val="en-US"/>
              </w:rPr>
              <w:t>t</w:t>
            </w:r>
            <w:r w:rsidRPr="00EE354B">
              <w:rPr>
                <w:rFonts w:ascii="Times New Roman" w:eastAsia="Times New Roman" w:hAnsi="Times New Roman" w:cs="Times New Roman"/>
                <w:b/>
                <w:color w:val="auto"/>
                <w:sz w:val="28"/>
                <w:szCs w:val="28"/>
                <w:vertAlign w:val="subscript"/>
              </w:rPr>
              <w:t>т</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5B1F06B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b/>
                <w:color w:val="auto"/>
                <w:sz w:val="28"/>
                <w:szCs w:val="28"/>
                <w:vertAlign w:val="subscript"/>
              </w:rPr>
            </w:pPr>
            <w:r w:rsidRPr="00EE354B">
              <w:rPr>
                <w:rFonts w:ascii="Times New Roman" w:eastAsia="Times New Roman" w:hAnsi="Times New Roman" w:cs="Times New Roman"/>
                <w:b/>
                <w:color w:val="auto"/>
                <w:sz w:val="28"/>
                <w:szCs w:val="28"/>
                <w:lang w:val="en-US"/>
              </w:rPr>
              <w:t>z</w:t>
            </w:r>
            <w:r w:rsidRPr="00EE354B">
              <w:rPr>
                <w:rFonts w:ascii="Times New Roman" w:eastAsia="Times New Roman" w:hAnsi="Times New Roman" w:cs="Times New Roman"/>
                <w:b/>
                <w:color w:val="auto"/>
                <w:sz w:val="28"/>
                <w:szCs w:val="28"/>
                <w:vertAlign w:val="subscript"/>
              </w:rPr>
              <w:t xml:space="preserve">2н </w:t>
            </w:r>
            <w:r w:rsidRPr="00EE354B">
              <w:rPr>
                <w:rFonts w:ascii="Times New Roman" w:eastAsia="Times New Roman" w:hAnsi="Times New Roman" w:cs="Times New Roman"/>
                <w:b/>
                <w:color w:val="auto"/>
                <w:sz w:val="28"/>
                <w:szCs w:val="28"/>
              </w:rPr>
              <w:t xml:space="preserve">или </w:t>
            </w:r>
            <w:r w:rsidRPr="00EE354B">
              <w:rPr>
                <w:rFonts w:ascii="Times New Roman" w:eastAsia="Times New Roman" w:hAnsi="Times New Roman" w:cs="Times New Roman"/>
                <w:b/>
                <w:color w:val="auto"/>
                <w:sz w:val="28"/>
                <w:szCs w:val="28"/>
                <w:lang w:val="en-US"/>
              </w:rPr>
              <w:t>S</w:t>
            </w:r>
            <w:r w:rsidRPr="00EE354B">
              <w:rPr>
                <w:rFonts w:ascii="Times New Roman" w:eastAsia="Times New Roman" w:hAnsi="Times New Roman" w:cs="Times New Roman"/>
                <w:b/>
                <w:color w:val="auto"/>
                <w:sz w:val="28"/>
                <w:szCs w:val="28"/>
                <w:vertAlign w:val="subscript"/>
              </w:rPr>
              <w:t>2н</w:t>
            </w:r>
          </w:p>
        </w:tc>
      </w:tr>
      <w:tr w:rsidR="00EE354B" w:rsidRPr="00EE354B" w14:paraId="07E9799D"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377EF0E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Выключатель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1BECBEC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645F077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2CAD7AA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164640A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202A985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1D23F7E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7DEC49FE"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22EB2DB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Разъединитель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3345895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0DB3A45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3FB4FC4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1D3F9CC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2C6EDF8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3482185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6CA9FBF0"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6CDFA2A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Короткозамыкатель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5A70244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1B2DA85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41A0E46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5468385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3D46160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44C8F69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6119F877"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50331FA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Отделитель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5451E7B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65332B1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7709533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3BC97B5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3B8D418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35177CC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0879BE23"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3C5DCCD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Предохранитель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588254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0309FD9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31524EB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3DA2998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21E9834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165CFD9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43621D59"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417FF93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Выключатель нагрузки</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65897FA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66F362D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2222BF6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2A156CD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12FE5F1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4391973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034F447C"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260CC46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Разрядник</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52D7CB4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3B9D780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231237E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0CF660F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62F2E6B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1B8974B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39D66D1B"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1302FEC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Трансформатор тока</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4F4AE7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69D63FC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5B5AB8B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426E5B5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1EB2FE4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53D1FCA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4292FAD7"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722487D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Трансформатор напряжения</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E7D081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1DAB6BD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5454CDB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5465425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4BAFFC4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396DC10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72DCC29F"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1BADE70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Опорный изолятор</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984674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677B256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7A5697C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670A032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06273F2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2AAE115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2CE4C73A"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1A23438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Проходной изолятор</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55E3406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0A29A00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79EC2D3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7490660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62A832A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69ACFFF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152F4B9A"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5FBBD8C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Реактор</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4477586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31873DA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2C5558D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613EA8F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3BE4082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3619C1D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626AA492"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5274004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Автоматический выключатель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473B798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4FB168A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64080B1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239E049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0023C8A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77D5DC2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41A9D169"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30386150"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lastRenderedPageBreak/>
              <w:t>Контактор</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DF9FF9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7ACF59A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7FAE9FF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693B101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19E5CC21"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1FD4CC2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7F4FFBF7"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2AD374A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Магнитный пускатель</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0D2FC7E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7D156F9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3A67D3C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3C34F308"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565C3D0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2B9E9F3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r w:rsidR="00EE354B" w:rsidRPr="00EE354B" w14:paraId="43B65878" w14:textId="77777777" w:rsidTr="0058143C">
        <w:trPr>
          <w:jc w:val="center"/>
        </w:trPr>
        <w:tc>
          <w:tcPr>
            <w:tcW w:w="3898" w:type="dxa"/>
            <w:tcBorders>
              <w:top w:val="single" w:sz="4" w:space="0" w:color="auto"/>
              <w:left w:val="single" w:sz="4" w:space="0" w:color="auto"/>
              <w:bottom w:val="single" w:sz="4" w:space="0" w:color="auto"/>
              <w:right w:val="single" w:sz="4" w:space="0" w:color="auto"/>
            </w:tcBorders>
            <w:shd w:val="clear" w:color="auto" w:fill="auto"/>
          </w:tcPr>
          <w:p w14:paraId="3A8228E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Рубильник</w:t>
            </w: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2E679DE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519" w:type="dxa"/>
            <w:tcBorders>
              <w:top w:val="single" w:sz="4" w:space="0" w:color="auto"/>
              <w:left w:val="single" w:sz="4" w:space="0" w:color="auto"/>
              <w:bottom w:val="single" w:sz="4" w:space="0" w:color="auto"/>
              <w:right w:val="single" w:sz="4" w:space="0" w:color="auto"/>
            </w:tcBorders>
            <w:shd w:val="clear" w:color="auto" w:fill="auto"/>
          </w:tcPr>
          <w:p w14:paraId="5821700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01" w:type="dxa"/>
            <w:tcBorders>
              <w:top w:val="single" w:sz="4" w:space="0" w:color="auto"/>
              <w:left w:val="single" w:sz="4" w:space="0" w:color="auto"/>
              <w:bottom w:val="single" w:sz="4" w:space="0" w:color="auto"/>
              <w:right w:val="single" w:sz="4" w:space="0" w:color="auto"/>
            </w:tcBorders>
            <w:shd w:val="clear" w:color="auto" w:fill="auto"/>
          </w:tcPr>
          <w:p w14:paraId="15D460F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947" w:type="dxa"/>
            <w:tcBorders>
              <w:top w:val="single" w:sz="4" w:space="0" w:color="auto"/>
              <w:left w:val="single" w:sz="4" w:space="0" w:color="auto"/>
              <w:bottom w:val="single" w:sz="4" w:space="0" w:color="auto"/>
              <w:right w:val="single" w:sz="4" w:space="0" w:color="auto"/>
            </w:tcBorders>
            <w:shd w:val="clear" w:color="auto" w:fill="auto"/>
          </w:tcPr>
          <w:p w14:paraId="0F99A19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13D8722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1737" w:type="dxa"/>
            <w:tcBorders>
              <w:top w:val="single" w:sz="4" w:space="0" w:color="auto"/>
              <w:left w:val="single" w:sz="4" w:space="0" w:color="auto"/>
              <w:bottom w:val="single" w:sz="4" w:space="0" w:color="auto"/>
              <w:right w:val="single" w:sz="4" w:space="0" w:color="auto"/>
            </w:tcBorders>
            <w:shd w:val="clear" w:color="auto" w:fill="auto"/>
          </w:tcPr>
          <w:p w14:paraId="71A0DFC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r>
    </w:tbl>
    <w:p w14:paraId="456CD8D2"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7BC6D956"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Для проверки аппаратов и токоведущих частей на термическую стойкость при коротком замыкании необходимо определить величину теплового импульса короткого замыкания В</w:t>
      </w:r>
      <w:r w:rsidRPr="00EE354B">
        <w:rPr>
          <w:rFonts w:ascii="Times New Roman" w:eastAsia="Times New Roman" w:hAnsi="Times New Roman" w:cs="Times New Roman"/>
          <w:color w:val="auto"/>
          <w:sz w:val="28"/>
          <w:szCs w:val="28"/>
          <w:vertAlign w:val="subscript"/>
        </w:rPr>
        <w:t>к</w:t>
      </w:r>
      <w:r w:rsidRPr="00EE354B">
        <w:rPr>
          <w:rFonts w:ascii="Times New Roman" w:eastAsia="Times New Roman" w:hAnsi="Times New Roman" w:cs="Times New Roman"/>
          <w:color w:val="auto"/>
          <w:sz w:val="28"/>
          <w:szCs w:val="28"/>
        </w:rPr>
        <w:t>, кА</w:t>
      </w:r>
      <w:r w:rsidRPr="00EE354B">
        <w:rPr>
          <w:rFonts w:ascii="Times New Roman" w:eastAsia="Times New Roman" w:hAnsi="Times New Roman" w:cs="Times New Roman"/>
          <w:color w:val="auto"/>
          <w:sz w:val="28"/>
          <w:szCs w:val="28"/>
          <w:vertAlign w:val="superscript"/>
        </w:rPr>
        <w:t xml:space="preserve">2 </w:t>
      </w:r>
      <w:r w:rsidRPr="00EE354B">
        <w:rPr>
          <w:rFonts w:ascii="Times New Roman" w:eastAsia="Times New Roman" w:hAnsi="Times New Roman" w:cs="Times New Roman"/>
          <w:color w:val="auto"/>
          <w:sz w:val="28"/>
          <w:szCs w:val="28"/>
        </w:rPr>
        <w:t xml:space="preserve">∙ с. </w:t>
      </w:r>
    </w:p>
    <w:p w14:paraId="168CAB69"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110"/>
        <w:gridCol w:w="1460"/>
      </w:tblGrid>
      <w:tr w:rsidR="00EE354B" w:rsidRPr="00EE354B" w14:paraId="4563CC70" w14:textId="77777777" w:rsidTr="0058143C">
        <w:tc>
          <w:tcPr>
            <w:tcW w:w="8110" w:type="dxa"/>
          </w:tcPr>
          <w:p w14:paraId="2D9895A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20"/>
                <w:sz w:val="28"/>
                <w:szCs w:val="28"/>
                <w:lang w:val="en-US"/>
              </w:rPr>
              <w:object w:dxaOrig="2180" w:dyaOrig="499" w14:anchorId="3D81658D">
                <v:shape id="_x0000_i1050" type="#_x0000_t75" style="width:108.75pt;height:24.75pt" o:ole="">
                  <v:imagedata r:id="rId60" o:title=""/>
                </v:shape>
                <o:OLEObject Type="Embed" ProgID="Equation.3" ShapeID="_x0000_i1050" DrawAspect="Content" ObjectID="_1851659582" r:id="rId61"/>
              </w:object>
            </w:r>
            <w:r w:rsidRPr="00EE354B">
              <w:rPr>
                <w:rFonts w:ascii="Times New Roman" w:eastAsia="Times New Roman" w:hAnsi="Times New Roman" w:cs="Times New Roman"/>
                <w:color w:val="auto"/>
                <w:sz w:val="28"/>
                <w:szCs w:val="28"/>
              </w:rPr>
              <w:t>,</w:t>
            </w:r>
          </w:p>
        </w:tc>
        <w:tc>
          <w:tcPr>
            <w:tcW w:w="1460" w:type="dxa"/>
            <w:vAlign w:val="center"/>
          </w:tcPr>
          <w:p w14:paraId="51B26F47" w14:textId="77777777" w:rsidR="00EE354B" w:rsidRPr="00EE354B" w:rsidRDefault="00EE354B" w:rsidP="00EE354B">
            <w:pPr>
              <w:widowControl w:val="0"/>
              <w:autoSpaceDE w:val="0"/>
              <w:autoSpaceDN w:val="0"/>
              <w:adjustRightInd w:val="0"/>
              <w:ind w:firstLine="567"/>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(4.3</w:t>
            </w:r>
            <w:r>
              <w:rPr>
                <w:rFonts w:ascii="Times New Roman" w:eastAsia="Times New Roman" w:hAnsi="Times New Roman" w:cs="Times New Roman"/>
                <w:color w:val="auto"/>
                <w:sz w:val="28"/>
                <w:szCs w:val="28"/>
              </w:rPr>
              <w:t>5</w:t>
            </w:r>
            <w:r w:rsidRPr="00EE354B">
              <w:rPr>
                <w:rFonts w:ascii="Times New Roman" w:eastAsia="Times New Roman" w:hAnsi="Times New Roman" w:cs="Times New Roman"/>
                <w:color w:val="auto"/>
                <w:sz w:val="28"/>
                <w:szCs w:val="28"/>
              </w:rPr>
              <w:t>)</w:t>
            </w:r>
          </w:p>
        </w:tc>
      </w:tr>
    </w:tbl>
    <w:p w14:paraId="20A6AFC5"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6"/>
        <w:gridCol w:w="640"/>
        <w:gridCol w:w="359"/>
        <w:gridCol w:w="7925"/>
      </w:tblGrid>
      <w:tr w:rsidR="00EE354B" w:rsidRPr="00EE354B" w14:paraId="1BB60AEC" w14:textId="77777777" w:rsidTr="0058143C">
        <w:tc>
          <w:tcPr>
            <w:tcW w:w="646" w:type="dxa"/>
          </w:tcPr>
          <w:p w14:paraId="35B1CC31" w14:textId="77777777" w:rsidR="00EE354B" w:rsidRPr="00EE354B" w:rsidRDefault="00EE354B" w:rsidP="00EE354B">
            <w:pPr>
              <w:widowControl w:val="0"/>
              <w:autoSpaceDE w:val="0"/>
              <w:autoSpaceDN w:val="0"/>
              <w:adjustRightInd w:val="0"/>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637" w:type="dxa"/>
            <w:vAlign w:val="bottom"/>
          </w:tcPr>
          <w:p w14:paraId="00F3536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I</w:t>
            </w:r>
            <w:r w:rsidRPr="00EE354B">
              <w:rPr>
                <w:rFonts w:ascii="Times New Roman" w:eastAsia="Times New Roman" w:hAnsi="Times New Roman" w:cs="Times New Roman"/>
                <w:color w:val="auto"/>
                <w:sz w:val="28"/>
                <w:szCs w:val="28"/>
                <w:vertAlign w:val="subscript"/>
              </w:rPr>
              <w:t>п.о</w:t>
            </w:r>
          </w:p>
        </w:tc>
        <w:tc>
          <w:tcPr>
            <w:tcW w:w="359" w:type="dxa"/>
            <w:vAlign w:val="bottom"/>
          </w:tcPr>
          <w:p w14:paraId="11D3B44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928" w:type="dxa"/>
            <w:vAlign w:val="bottom"/>
          </w:tcPr>
          <w:p w14:paraId="01B8703A" w14:textId="77777777" w:rsidR="00EE354B" w:rsidRPr="00EE354B" w:rsidRDefault="00EE354B" w:rsidP="00EE354B">
            <w:pPr>
              <w:widowControl w:val="0"/>
              <w:autoSpaceDE w:val="0"/>
              <w:autoSpaceDN w:val="0"/>
              <w:adjustRightInd w:val="0"/>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сверхпереходной ток короткого замыкания, кА;</w:t>
            </w:r>
          </w:p>
        </w:tc>
      </w:tr>
      <w:tr w:rsidR="00EE354B" w:rsidRPr="00EE354B" w14:paraId="5C5CD352" w14:textId="77777777" w:rsidTr="0058143C">
        <w:tc>
          <w:tcPr>
            <w:tcW w:w="646" w:type="dxa"/>
          </w:tcPr>
          <w:p w14:paraId="31CDB127" w14:textId="77777777" w:rsidR="00EE354B" w:rsidRPr="00EE354B" w:rsidRDefault="00EE354B" w:rsidP="00EE354B">
            <w:pPr>
              <w:widowControl w:val="0"/>
              <w:autoSpaceDE w:val="0"/>
              <w:autoSpaceDN w:val="0"/>
              <w:adjustRightInd w:val="0"/>
              <w:rPr>
                <w:rFonts w:ascii="Times New Roman" w:eastAsia="Times New Roman" w:hAnsi="Times New Roman" w:cs="Times New Roman"/>
                <w:color w:val="auto"/>
                <w:sz w:val="28"/>
                <w:szCs w:val="28"/>
              </w:rPr>
            </w:pPr>
          </w:p>
        </w:tc>
        <w:tc>
          <w:tcPr>
            <w:tcW w:w="637" w:type="dxa"/>
          </w:tcPr>
          <w:p w14:paraId="3B11FAD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t</w:t>
            </w:r>
            <w:r w:rsidRPr="00EE354B">
              <w:rPr>
                <w:rFonts w:ascii="Times New Roman" w:eastAsia="Times New Roman" w:hAnsi="Times New Roman" w:cs="Times New Roman"/>
                <w:color w:val="auto"/>
                <w:sz w:val="28"/>
                <w:szCs w:val="28"/>
                <w:vertAlign w:val="subscript"/>
              </w:rPr>
              <w:t>откл</w:t>
            </w:r>
          </w:p>
        </w:tc>
        <w:tc>
          <w:tcPr>
            <w:tcW w:w="359" w:type="dxa"/>
          </w:tcPr>
          <w:p w14:paraId="3BD1389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928" w:type="dxa"/>
            <w:vAlign w:val="bottom"/>
          </w:tcPr>
          <w:p w14:paraId="64744A8C"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действительное время протекания тока короткого замыкания, которое определяется конкретно для заданной точки схемы.</w:t>
            </w:r>
          </w:p>
        </w:tc>
      </w:tr>
    </w:tbl>
    <w:p w14:paraId="7023D14B"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292128A7"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При проверке шин и кабелей на термическую стойкость определяется минимально допустимое сечение по нагреву током короткого замыкания:</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26"/>
        <w:gridCol w:w="1460"/>
      </w:tblGrid>
      <w:tr w:rsidR="00EE354B" w:rsidRPr="00EE354B" w14:paraId="409A1AAC" w14:textId="77777777" w:rsidTr="0058143C">
        <w:tc>
          <w:tcPr>
            <w:tcW w:w="7826" w:type="dxa"/>
          </w:tcPr>
          <w:p w14:paraId="782152A0" w14:textId="77777777" w:rsidR="00EE354B" w:rsidRPr="00EE354B" w:rsidRDefault="00EE354B" w:rsidP="00EE354B">
            <w:pPr>
              <w:widowControl w:val="0"/>
              <w:autoSpaceDE w:val="0"/>
              <w:autoSpaceDN w:val="0"/>
              <w:adjustRightInd w:val="0"/>
              <w:ind w:firstLine="567"/>
              <w:jc w:val="center"/>
              <w:rPr>
                <w:rFonts w:ascii="Times New Roman" w:eastAsia="Times New Roman" w:hAnsi="Times New Roman" w:cs="Times New Roman"/>
                <w:color w:val="auto"/>
                <w:sz w:val="28"/>
                <w:szCs w:val="28"/>
              </w:rPr>
            </w:pPr>
          </w:p>
          <w:p w14:paraId="316BBAAA" w14:textId="77777777" w:rsidR="00EE354B" w:rsidRPr="00EE354B" w:rsidRDefault="00EE354B" w:rsidP="00EE354B">
            <w:pPr>
              <w:widowControl w:val="0"/>
              <w:autoSpaceDE w:val="0"/>
              <w:autoSpaceDN w:val="0"/>
              <w:adjustRightInd w:val="0"/>
              <w:ind w:firstLine="567"/>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24"/>
                <w:sz w:val="28"/>
                <w:szCs w:val="28"/>
              </w:rPr>
              <w:object w:dxaOrig="1219" w:dyaOrig="760" w14:anchorId="2821AC70">
                <v:shape id="_x0000_i1051" type="#_x0000_t75" style="width:60.75pt;height:38.25pt" o:ole="">
                  <v:imagedata r:id="rId62" o:title=""/>
                </v:shape>
                <o:OLEObject Type="Embed" ProgID="Equation.3" ShapeID="_x0000_i1051" DrawAspect="Content" ObjectID="_1851659583" r:id="rId63"/>
              </w:object>
            </w:r>
            <w:r w:rsidRPr="00EE354B">
              <w:rPr>
                <w:rFonts w:ascii="Times New Roman" w:eastAsia="Times New Roman" w:hAnsi="Times New Roman" w:cs="Times New Roman"/>
                <w:color w:val="auto"/>
                <w:sz w:val="28"/>
                <w:szCs w:val="28"/>
              </w:rPr>
              <w:t>,</w:t>
            </w:r>
          </w:p>
        </w:tc>
        <w:tc>
          <w:tcPr>
            <w:tcW w:w="1460" w:type="dxa"/>
            <w:vAlign w:val="center"/>
          </w:tcPr>
          <w:p w14:paraId="0CE4CD06" w14:textId="77777777" w:rsidR="00EE354B" w:rsidRPr="00EE354B" w:rsidRDefault="00EE354B" w:rsidP="00EE354B">
            <w:pPr>
              <w:widowControl w:val="0"/>
              <w:autoSpaceDE w:val="0"/>
              <w:autoSpaceDN w:val="0"/>
              <w:adjustRightInd w:val="0"/>
              <w:ind w:firstLine="567"/>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(4.3</w:t>
            </w:r>
            <w:r>
              <w:rPr>
                <w:rFonts w:ascii="Times New Roman" w:eastAsia="Times New Roman" w:hAnsi="Times New Roman" w:cs="Times New Roman"/>
                <w:color w:val="auto"/>
                <w:sz w:val="28"/>
                <w:szCs w:val="28"/>
              </w:rPr>
              <w:t>6</w:t>
            </w:r>
            <w:r w:rsidRPr="00EE354B">
              <w:rPr>
                <w:rFonts w:ascii="Times New Roman" w:eastAsia="Times New Roman" w:hAnsi="Times New Roman" w:cs="Times New Roman"/>
                <w:color w:val="auto"/>
                <w:sz w:val="28"/>
                <w:szCs w:val="28"/>
              </w:rPr>
              <w:t>)</w:t>
            </w:r>
          </w:p>
        </w:tc>
      </w:tr>
    </w:tbl>
    <w:p w14:paraId="72FE1ADD"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6"/>
        <w:gridCol w:w="637"/>
        <w:gridCol w:w="359"/>
        <w:gridCol w:w="7928"/>
      </w:tblGrid>
      <w:tr w:rsidR="00EE354B" w:rsidRPr="00EE354B" w14:paraId="2CFBAB2E" w14:textId="77777777" w:rsidTr="0058143C">
        <w:tc>
          <w:tcPr>
            <w:tcW w:w="646" w:type="dxa"/>
          </w:tcPr>
          <w:p w14:paraId="19597D15" w14:textId="77777777" w:rsidR="00EE354B" w:rsidRPr="00EE354B" w:rsidRDefault="00EE354B" w:rsidP="00EE354B">
            <w:pPr>
              <w:widowControl w:val="0"/>
              <w:autoSpaceDE w:val="0"/>
              <w:autoSpaceDN w:val="0"/>
              <w:adjustRightInd w:val="0"/>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637" w:type="dxa"/>
            <w:vAlign w:val="bottom"/>
          </w:tcPr>
          <w:p w14:paraId="19205E95"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В</w:t>
            </w:r>
            <w:r w:rsidRPr="00EE354B">
              <w:rPr>
                <w:rFonts w:ascii="Times New Roman" w:eastAsia="Times New Roman" w:hAnsi="Times New Roman" w:cs="Times New Roman"/>
                <w:color w:val="auto"/>
                <w:sz w:val="28"/>
                <w:szCs w:val="28"/>
                <w:vertAlign w:val="subscript"/>
              </w:rPr>
              <w:t>к</w:t>
            </w:r>
          </w:p>
        </w:tc>
        <w:tc>
          <w:tcPr>
            <w:tcW w:w="359" w:type="dxa"/>
            <w:vAlign w:val="bottom"/>
          </w:tcPr>
          <w:p w14:paraId="09D92657"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928" w:type="dxa"/>
            <w:vAlign w:val="bottom"/>
          </w:tcPr>
          <w:p w14:paraId="6AA09186"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расчетная величина теплового импульса к.з., А</w:t>
            </w:r>
            <w:r w:rsidRPr="00EE354B">
              <w:rPr>
                <w:rFonts w:ascii="Times New Roman" w:eastAsia="Times New Roman" w:hAnsi="Times New Roman" w:cs="Times New Roman"/>
                <w:color w:val="auto"/>
                <w:sz w:val="28"/>
                <w:szCs w:val="28"/>
                <w:vertAlign w:val="superscript"/>
              </w:rPr>
              <w:t>2</w:t>
            </w:r>
            <w:r w:rsidRPr="00EE354B">
              <w:rPr>
                <w:rFonts w:ascii="Times New Roman" w:eastAsia="Times New Roman" w:hAnsi="Times New Roman" w:cs="Times New Roman"/>
                <w:color w:val="auto"/>
                <w:sz w:val="28"/>
                <w:szCs w:val="28"/>
              </w:rPr>
              <w:t>∙с;</w:t>
            </w:r>
          </w:p>
        </w:tc>
      </w:tr>
      <w:tr w:rsidR="00EE354B" w:rsidRPr="00EE354B" w14:paraId="5D633A94" w14:textId="77777777" w:rsidTr="0058143C">
        <w:tc>
          <w:tcPr>
            <w:tcW w:w="646" w:type="dxa"/>
          </w:tcPr>
          <w:p w14:paraId="4DE2D3F5" w14:textId="77777777" w:rsidR="00EE354B" w:rsidRPr="00EE354B" w:rsidRDefault="00EE354B" w:rsidP="00EE354B">
            <w:pPr>
              <w:widowControl w:val="0"/>
              <w:autoSpaceDE w:val="0"/>
              <w:autoSpaceDN w:val="0"/>
              <w:adjustRightInd w:val="0"/>
              <w:rPr>
                <w:rFonts w:ascii="Times New Roman" w:eastAsia="Times New Roman" w:hAnsi="Times New Roman" w:cs="Times New Roman"/>
                <w:color w:val="auto"/>
                <w:sz w:val="28"/>
                <w:szCs w:val="28"/>
              </w:rPr>
            </w:pPr>
          </w:p>
        </w:tc>
        <w:tc>
          <w:tcPr>
            <w:tcW w:w="637" w:type="dxa"/>
          </w:tcPr>
          <w:p w14:paraId="11EA4C7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С</w:t>
            </w:r>
          </w:p>
        </w:tc>
        <w:tc>
          <w:tcPr>
            <w:tcW w:w="359" w:type="dxa"/>
          </w:tcPr>
          <w:p w14:paraId="6483A79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928" w:type="dxa"/>
            <w:vAlign w:val="bottom"/>
          </w:tcPr>
          <w:p w14:paraId="29C09D67"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термический коэффициент (функция), А∙с</w:t>
            </w:r>
            <w:r w:rsidRPr="00EE354B">
              <w:rPr>
                <w:rFonts w:ascii="Times New Roman" w:eastAsia="Times New Roman" w:hAnsi="Times New Roman" w:cs="Times New Roman"/>
                <w:color w:val="auto"/>
                <w:sz w:val="28"/>
                <w:szCs w:val="28"/>
                <w:vertAlign w:val="superscript"/>
              </w:rPr>
              <w:t>1/2</w:t>
            </w:r>
            <w:r w:rsidRPr="00EE354B">
              <w:rPr>
                <w:rFonts w:ascii="Times New Roman" w:eastAsia="Times New Roman" w:hAnsi="Times New Roman" w:cs="Times New Roman"/>
                <w:color w:val="auto"/>
                <w:sz w:val="28"/>
                <w:szCs w:val="28"/>
              </w:rPr>
              <w:t>/мм</w:t>
            </w:r>
            <w:r w:rsidRPr="00EE354B">
              <w:rPr>
                <w:rFonts w:ascii="Times New Roman" w:eastAsia="Times New Roman" w:hAnsi="Times New Roman" w:cs="Times New Roman"/>
                <w:color w:val="auto"/>
                <w:sz w:val="28"/>
                <w:szCs w:val="28"/>
                <w:vertAlign w:val="superscript"/>
              </w:rPr>
              <w:t>2</w:t>
            </w:r>
            <w:r w:rsidRPr="00EE354B">
              <w:rPr>
                <w:rFonts w:ascii="Times New Roman" w:eastAsia="Times New Roman" w:hAnsi="Times New Roman" w:cs="Times New Roman"/>
                <w:color w:val="auto"/>
                <w:sz w:val="28"/>
                <w:szCs w:val="28"/>
              </w:rPr>
              <w:t>, равный для алюминиевых шин – 95; для кабелей с алюминиевыми жилами с бумажной изоляцией 6 кВ - 98 и 10 кВ - 100; то же, но с полиэтиленовой изоляцией – 62 и 65 соответственно.</w:t>
            </w:r>
          </w:p>
        </w:tc>
      </w:tr>
    </w:tbl>
    <w:p w14:paraId="42CB2884"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p w14:paraId="06DE2740"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vertAlign w:val="subscript"/>
        </w:rPr>
      </w:pPr>
      <w:r w:rsidRPr="00EE354B">
        <w:rPr>
          <w:rFonts w:ascii="Times New Roman" w:eastAsia="Times New Roman" w:hAnsi="Times New Roman" w:cs="Times New Roman"/>
          <w:color w:val="auto"/>
          <w:sz w:val="28"/>
          <w:szCs w:val="28"/>
        </w:rPr>
        <w:t xml:space="preserve">Условия термической стойкости </w:t>
      </w:r>
      <w:r w:rsidRPr="00EE354B">
        <w:rPr>
          <w:rFonts w:ascii="Times New Roman" w:eastAsia="Times New Roman" w:hAnsi="Times New Roman" w:cs="Times New Roman"/>
          <w:color w:val="auto"/>
          <w:sz w:val="28"/>
          <w:szCs w:val="28"/>
          <w:lang w:val="en-US"/>
        </w:rPr>
        <w:t>S</w:t>
      </w:r>
      <w:r w:rsidRPr="00EE354B">
        <w:rPr>
          <w:rFonts w:ascii="Times New Roman" w:eastAsia="Times New Roman" w:hAnsi="Times New Roman" w:cs="Times New Roman"/>
          <w:color w:val="auto"/>
          <w:sz w:val="28"/>
          <w:szCs w:val="28"/>
          <w:vertAlign w:val="subscript"/>
        </w:rPr>
        <w:t xml:space="preserve">мин </w:t>
      </w:r>
      <w:r w:rsidRPr="00EE354B">
        <w:rPr>
          <w:rFonts w:ascii="Times New Roman" w:eastAsia="Times New Roman" w:hAnsi="Times New Roman" w:cs="Times New Roman"/>
          <w:color w:val="auto"/>
          <w:sz w:val="28"/>
          <w:szCs w:val="28"/>
        </w:rPr>
        <w:t xml:space="preserve">≤ </w:t>
      </w:r>
      <w:r w:rsidRPr="00EE354B">
        <w:rPr>
          <w:rFonts w:ascii="Times New Roman" w:eastAsia="Times New Roman" w:hAnsi="Times New Roman" w:cs="Times New Roman"/>
          <w:color w:val="auto"/>
          <w:sz w:val="28"/>
          <w:szCs w:val="28"/>
          <w:lang w:val="en-US"/>
        </w:rPr>
        <w:t>S</w:t>
      </w:r>
      <w:r w:rsidRPr="00EE354B">
        <w:rPr>
          <w:rFonts w:ascii="Times New Roman" w:eastAsia="Times New Roman" w:hAnsi="Times New Roman" w:cs="Times New Roman"/>
          <w:color w:val="auto"/>
          <w:sz w:val="28"/>
          <w:szCs w:val="28"/>
          <w:vertAlign w:val="subscript"/>
        </w:rPr>
        <w:t>выбр,</w:t>
      </w:r>
    </w:p>
    <w:p w14:paraId="139466D1" w14:textId="77777777" w:rsidR="00EE354B" w:rsidRDefault="00EE354B" w:rsidP="004F4C9D">
      <w:pPr>
        <w:ind w:firstLine="709"/>
        <w:jc w:val="both"/>
        <w:rPr>
          <w:rFonts w:ascii="Times New Roman" w:eastAsia="Times New Roman" w:hAnsi="Times New Roman" w:cs="Times New Roman"/>
          <w:color w:val="auto"/>
          <w:sz w:val="28"/>
          <w:szCs w:val="20"/>
        </w:rPr>
      </w:pPr>
    </w:p>
    <w:p w14:paraId="3F392BFA" w14:textId="77777777" w:rsidR="00EE354B" w:rsidRDefault="00EE354B" w:rsidP="00EE354B">
      <w:pPr>
        <w:widowControl w:val="0"/>
        <w:tabs>
          <w:tab w:val="left" w:pos="540"/>
        </w:tabs>
        <w:autoSpaceDE w:val="0"/>
        <w:autoSpaceDN w:val="0"/>
        <w:adjustRightInd w:val="0"/>
        <w:ind w:firstLine="709"/>
        <w:jc w:val="both"/>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rPr>
        <w:t>4.</w:t>
      </w:r>
      <w:r w:rsidR="0092019C">
        <w:rPr>
          <w:rFonts w:ascii="Times New Roman" w:eastAsia="Times New Roman" w:hAnsi="Times New Roman" w:cs="Times New Roman"/>
          <w:b/>
          <w:color w:val="auto"/>
          <w:sz w:val="28"/>
          <w:szCs w:val="28"/>
        </w:rPr>
        <w:t>9</w:t>
      </w:r>
      <w:r w:rsidRPr="00EE354B">
        <w:rPr>
          <w:rFonts w:ascii="Times New Roman" w:eastAsia="Times New Roman" w:hAnsi="Times New Roman" w:cs="Times New Roman"/>
          <w:b/>
          <w:color w:val="auto"/>
          <w:sz w:val="28"/>
          <w:szCs w:val="28"/>
        </w:rPr>
        <w:t xml:space="preserve"> Расчет заземляющего устройства </w:t>
      </w:r>
    </w:p>
    <w:p w14:paraId="0F58FDAD" w14:textId="77777777" w:rsidR="00EE354B" w:rsidRPr="00EE354B" w:rsidRDefault="00EE354B" w:rsidP="00EE354B">
      <w:pPr>
        <w:widowControl w:val="0"/>
        <w:tabs>
          <w:tab w:val="left" w:pos="540"/>
        </w:tabs>
        <w:autoSpaceDE w:val="0"/>
        <w:autoSpaceDN w:val="0"/>
        <w:adjustRightInd w:val="0"/>
        <w:ind w:firstLine="709"/>
        <w:jc w:val="both"/>
        <w:rPr>
          <w:rFonts w:ascii="Times New Roman" w:eastAsia="Times New Roman" w:hAnsi="Times New Roman" w:cs="Times New Roman"/>
          <w:b/>
          <w:color w:val="auto"/>
          <w:sz w:val="28"/>
          <w:szCs w:val="28"/>
        </w:rPr>
      </w:pPr>
    </w:p>
    <w:p w14:paraId="64087FE1"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Определяется величина сопротивления заземляющего устройства </w:t>
      </w:r>
      <w:r w:rsidRPr="00EE354B">
        <w:rPr>
          <w:rFonts w:ascii="Times New Roman" w:eastAsia="Times New Roman" w:hAnsi="Times New Roman" w:cs="Times New Roman"/>
          <w:color w:val="auto"/>
          <w:sz w:val="28"/>
          <w:szCs w:val="28"/>
          <w:lang w:val="en-US"/>
        </w:rPr>
        <w:t>R</w:t>
      </w:r>
      <w:r w:rsidRPr="00EE354B">
        <w:rPr>
          <w:rFonts w:ascii="Times New Roman" w:eastAsia="Times New Roman" w:hAnsi="Times New Roman" w:cs="Times New Roman"/>
          <w:color w:val="auto"/>
          <w:sz w:val="28"/>
          <w:szCs w:val="28"/>
          <w:vertAlign w:val="subscript"/>
        </w:rPr>
        <w:t xml:space="preserve">зу </w:t>
      </w:r>
      <w:r w:rsidRPr="00EE354B">
        <w:rPr>
          <w:rFonts w:ascii="Times New Roman" w:eastAsia="Times New Roman" w:hAnsi="Times New Roman" w:cs="Times New Roman"/>
          <w:color w:val="auto"/>
          <w:sz w:val="28"/>
          <w:szCs w:val="28"/>
        </w:rPr>
        <w:t>в соответствии с требованиями ПУЭ:</w:t>
      </w:r>
    </w:p>
    <w:p w14:paraId="351ED71F"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а) для сетей напряжением 110 кВ и выше, работающих с глухим заземлением нейтрали, </w:t>
      </w:r>
      <w:r w:rsidRPr="00EE354B">
        <w:rPr>
          <w:rFonts w:ascii="Times New Roman" w:eastAsia="Times New Roman" w:hAnsi="Times New Roman" w:cs="Times New Roman"/>
          <w:color w:val="auto"/>
          <w:sz w:val="28"/>
          <w:szCs w:val="28"/>
          <w:lang w:val="en-US"/>
        </w:rPr>
        <w:t>R</w:t>
      </w:r>
      <w:r w:rsidRPr="00EE354B">
        <w:rPr>
          <w:rFonts w:ascii="Times New Roman" w:eastAsia="Times New Roman" w:hAnsi="Times New Roman" w:cs="Times New Roman"/>
          <w:color w:val="auto"/>
          <w:sz w:val="28"/>
          <w:szCs w:val="28"/>
          <w:vertAlign w:val="subscript"/>
        </w:rPr>
        <w:t xml:space="preserve">зу </w:t>
      </w:r>
      <w:r w:rsidRPr="00EE354B">
        <w:rPr>
          <w:rFonts w:ascii="Times New Roman" w:eastAsia="Times New Roman" w:hAnsi="Times New Roman" w:cs="Times New Roman"/>
          <w:color w:val="auto"/>
          <w:sz w:val="28"/>
          <w:szCs w:val="28"/>
        </w:rPr>
        <w:t>≤ 0,5 Ом;</w:t>
      </w:r>
    </w:p>
    <w:p w14:paraId="7B2F87D1"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б) для сетей напряжением 6 - 35 кВ, работающих с изолированной нейтралью, сопротивление заземляющего устройства:</w:t>
      </w:r>
    </w:p>
    <w:p w14:paraId="697A48AC" w14:textId="77777777" w:rsidR="00EE354B" w:rsidRPr="00EE354B" w:rsidRDefault="00EE354B" w:rsidP="00EE354B">
      <w:pPr>
        <w:widowControl w:val="0"/>
        <w:autoSpaceDE w:val="0"/>
        <w:autoSpaceDN w:val="0"/>
        <w:adjustRightInd w:val="0"/>
        <w:ind w:left="567"/>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24B121AC" w14:textId="77777777" w:rsidTr="0058143C">
        <w:tc>
          <w:tcPr>
            <w:tcW w:w="8100" w:type="dxa"/>
          </w:tcPr>
          <w:p w14:paraId="1342D01E"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32"/>
                <w:sz w:val="28"/>
                <w:szCs w:val="28"/>
              </w:rPr>
              <w:object w:dxaOrig="960" w:dyaOrig="760" w14:anchorId="2EE112D7">
                <v:shape id="_x0000_i1052" type="#_x0000_t75" style="width:48.75pt;height:38.25pt" o:ole="">
                  <v:imagedata r:id="rId64" o:title=""/>
                </v:shape>
                <o:OLEObject Type="Embed" ProgID="Equation.3" ShapeID="_x0000_i1052" DrawAspect="Content" ObjectID="_1851659584" r:id="rId65"/>
              </w:object>
            </w:r>
            <w:r w:rsidRPr="00EE354B">
              <w:rPr>
                <w:rFonts w:ascii="Times New Roman" w:eastAsia="Times New Roman" w:hAnsi="Times New Roman" w:cs="Times New Roman"/>
                <w:color w:val="auto"/>
                <w:sz w:val="28"/>
                <w:szCs w:val="28"/>
              </w:rPr>
              <w:t>,</w:t>
            </w:r>
          </w:p>
        </w:tc>
        <w:tc>
          <w:tcPr>
            <w:tcW w:w="1033" w:type="dxa"/>
          </w:tcPr>
          <w:p w14:paraId="0536DC61"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37</w:t>
            </w:r>
            <w:r w:rsidRPr="00EE354B">
              <w:rPr>
                <w:rFonts w:ascii="Times New Roman" w:eastAsia="Times New Roman" w:hAnsi="Times New Roman" w:cs="Times New Roman"/>
                <w:color w:val="auto"/>
                <w:sz w:val="28"/>
                <w:szCs w:val="28"/>
              </w:rPr>
              <w:t>)</w:t>
            </w:r>
          </w:p>
        </w:tc>
      </w:tr>
    </w:tbl>
    <w:p w14:paraId="3A65924F"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rPr>
      </w:pPr>
    </w:p>
    <w:tbl>
      <w:tblPr>
        <w:tblStyle w:val="af"/>
        <w:tblW w:w="906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53"/>
        <w:gridCol w:w="527"/>
        <w:gridCol w:w="360"/>
        <w:gridCol w:w="7629"/>
      </w:tblGrid>
      <w:tr w:rsidR="00EE354B" w:rsidRPr="00EE354B" w14:paraId="7BA92398" w14:textId="77777777" w:rsidTr="0058143C">
        <w:tc>
          <w:tcPr>
            <w:tcW w:w="553" w:type="dxa"/>
          </w:tcPr>
          <w:p w14:paraId="65AABDD5"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527" w:type="dxa"/>
          </w:tcPr>
          <w:p w14:paraId="62418C1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U</w:t>
            </w:r>
            <w:r w:rsidRPr="00EE354B">
              <w:rPr>
                <w:rFonts w:ascii="Times New Roman" w:eastAsia="Times New Roman" w:hAnsi="Times New Roman" w:cs="Times New Roman"/>
                <w:color w:val="auto"/>
                <w:sz w:val="28"/>
                <w:szCs w:val="28"/>
                <w:vertAlign w:val="subscript"/>
              </w:rPr>
              <w:t>з</w:t>
            </w:r>
          </w:p>
        </w:tc>
        <w:tc>
          <w:tcPr>
            <w:tcW w:w="360" w:type="dxa"/>
          </w:tcPr>
          <w:p w14:paraId="07A9186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629" w:type="dxa"/>
            <w:vAlign w:val="bottom"/>
          </w:tcPr>
          <w:p w14:paraId="7D1A7937"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250 В, если заземляющее устройство выполняется только для сети с изолированной нейтралью;</w:t>
            </w:r>
          </w:p>
        </w:tc>
      </w:tr>
      <w:tr w:rsidR="00EE354B" w:rsidRPr="00EE354B" w14:paraId="0A5FA68D" w14:textId="77777777" w:rsidTr="0058143C">
        <w:tc>
          <w:tcPr>
            <w:tcW w:w="553" w:type="dxa"/>
          </w:tcPr>
          <w:p w14:paraId="22C77EB9"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tc>
        <w:tc>
          <w:tcPr>
            <w:tcW w:w="527" w:type="dxa"/>
          </w:tcPr>
          <w:p w14:paraId="5A55467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U</w:t>
            </w:r>
            <w:r w:rsidRPr="00EE354B">
              <w:rPr>
                <w:rFonts w:ascii="Times New Roman" w:eastAsia="Times New Roman" w:hAnsi="Times New Roman" w:cs="Times New Roman"/>
                <w:color w:val="auto"/>
                <w:sz w:val="28"/>
                <w:szCs w:val="28"/>
                <w:vertAlign w:val="subscript"/>
              </w:rPr>
              <w:t>з</w:t>
            </w:r>
          </w:p>
        </w:tc>
        <w:tc>
          <w:tcPr>
            <w:tcW w:w="360" w:type="dxa"/>
          </w:tcPr>
          <w:p w14:paraId="147D131B"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629" w:type="dxa"/>
            <w:vAlign w:val="bottom"/>
          </w:tcPr>
          <w:p w14:paraId="1D52BE6A"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125 В, если заземляющее устройство выполняется общим для </w:t>
            </w:r>
            <w:r w:rsidRPr="00EE354B">
              <w:rPr>
                <w:rFonts w:ascii="Times New Roman" w:eastAsia="Times New Roman" w:hAnsi="Times New Roman" w:cs="Times New Roman"/>
                <w:color w:val="auto"/>
                <w:sz w:val="28"/>
                <w:szCs w:val="28"/>
              </w:rPr>
              <w:lastRenderedPageBreak/>
              <w:t>сети 6-35 кВ и сети напряжением ниже 1000 В.</w:t>
            </w:r>
          </w:p>
        </w:tc>
      </w:tr>
    </w:tbl>
    <w:p w14:paraId="128531FD"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b/>
          <w:color w:val="auto"/>
          <w:sz w:val="20"/>
          <w:szCs w:val="20"/>
        </w:rPr>
      </w:pPr>
    </w:p>
    <w:p w14:paraId="1ADB6452"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Величина этого тока может быть определена по формуле:</w:t>
      </w:r>
    </w:p>
    <w:p w14:paraId="6DA4541C"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023FD9A3" w14:textId="77777777" w:rsidTr="0058143C">
        <w:tc>
          <w:tcPr>
            <w:tcW w:w="8100" w:type="dxa"/>
          </w:tcPr>
          <w:p w14:paraId="543BAA7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38"/>
                <w:sz w:val="28"/>
                <w:szCs w:val="28"/>
              </w:rPr>
              <w:object w:dxaOrig="2220" w:dyaOrig="940" w14:anchorId="0B9C86E5">
                <v:shape id="_x0000_i1053" type="#_x0000_t75" style="width:110.25pt;height:47.25pt" o:ole="">
                  <v:imagedata r:id="rId66" o:title=""/>
                </v:shape>
                <o:OLEObject Type="Embed" ProgID="Equation.3" ShapeID="_x0000_i1053" DrawAspect="Content" ObjectID="_1851659585" r:id="rId67"/>
              </w:object>
            </w:r>
            <w:r w:rsidRPr="00EE354B">
              <w:rPr>
                <w:rFonts w:ascii="Times New Roman" w:eastAsia="Times New Roman" w:hAnsi="Times New Roman" w:cs="Times New Roman"/>
                <w:color w:val="auto"/>
                <w:sz w:val="28"/>
                <w:szCs w:val="28"/>
              </w:rPr>
              <w:t>,</w:t>
            </w:r>
          </w:p>
        </w:tc>
        <w:tc>
          <w:tcPr>
            <w:tcW w:w="1033" w:type="dxa"/>
          </w:tcPr>
          <w:p w14:paraId="1007471D"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38</w:t>
            </w:r>
            <w:r w:rsidRPr="00EE354B">
              <w:rPr>
                <w:rFonts w:ascii="Times New Roman" w:eastAsia="Times New Roman" w:hAnsi="Times New Roman" w:cs="Times New Roman"/>
                <w:color w:val="auto"/>
                <w:sz w:val="28"/>
                <w:szCs w:val="28"/>
              </w:rPr>
              <w:t>)</w:t>
            </w:r>
          </w:p>
        </w:tc>
      </w:tr>
    </w:tbl>
    <w:p w14:paraId="668CFB3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rPr>
      </w:pPr>
    </w:p>
    <w:tbl>
      <w:tblPr>
        <w:tblStyle w:val="a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709"/>
        <w:gridCol w:w="567"/>
        <w:gridCol w:w="259"/>
        <w:gridCol w:w="7825"/>
      </w:tblGrid>
      <w:tr w:rsidR="00EE354B" w:rsidRPr="00EE354B" w14:paraId="23AAEB32" w14:textId="77777777" w:rsidTr="0092019C">
        <w:tc>
          <w:tcPr>
            <w:tcW w:w="709" w:type="dxa"/>
          </w:tcPr>
          <w:p w14:paraId="498F0F68"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567" w:type="dxa"/>
          </w:tcPr>
          <w:p w14:paraId="104ED4C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U</w:t>
            </w:r>
            <w:r w:rsidRPr="00EE354B">
              <w:rPr>
                <w:rFonts w:ascii="Times New Roman" w:eastAsia="Times New Roman" w:hAnsi="Times New Roman" w:cs="Times New Roman"/>
                <w:color w:val="auto"/>
                <w:sz w:val="28"/>
                <w:szCs w:val="28"/>
                <w:vertAlign w:val="subscript"/>
              </w:rPr>
              <w:t>н</w:t>
            </w:r>
          </w:p>
        </w:tc>
        <w:tc>
          <w:tcPr>
            <w:tcW w:w="259" w:type="dxa"/>
          </w:tcPr>
          <w:p w14:paraId="3B44F75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825" w:type="dxa"/>
            <w:vAlign w:val="bottom"/>
          </w:tcPr>
          <w:p w14:paraId="5FD258F0"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номинальное напряжение установки, кВ;</w:t>
            </w:r>
          </w:p>
        </w:tc>
      </w:tr>
      <w:tr w:rsidR="00EE354B" w:rsidRPr="00EE354B" w14:paraId="1C4BAB96" w14:textId="77777777" w:rsidTr="0092019C">
        <w:tc>
          <w:tcPr>
            <w:tcW w:w="709" w:type="dxa"/>
          </w:tcPr>
          <w:p w14:paraId="6F0DA83D"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tc>
        <w:tc>
          <w:tcPr>
            <w:tcW w:w="567" w:type="dxa"/>
          </w:tcPr>
          <w:p w14:paraId="79FC2C8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lang w:val="en-US"/>
              </w:rPr>
              <w:t>l</w:t>
            </w:r>
            <w:r w:rsidRPr="00EE354B">
              <w:rPr>
                <w:rFonts w:ascii="Times New Roman" w:eastAsia="Times New Roman" w:hAnsi="Times New Roman" w:cs="Times New Roman"/>
                <w:color w:val="auto"/>
                <w:sz w:val="28"/>
                <w:szCs w:val="28"/>
                <w:vertAlign w:val="subscript"/>
              </w:rPr>
              <w:t>к</w:t>
            </w:r>
          </w:p>
        </w:tc>
        <w:tc>
          <w:tcPr>
            <w:tcW w:w="259" w:type="dxa"/>
          </w:tcPr>
          <w:p w14:paraId="5A447D46"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825" w:type="dxa"/>
            <w:vAlign w:val="bottom"/>
          </w:tcPr>
          <w:p w14:paraId="1086BEA0"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суммарная длина электрически связанных кабельных линий, км;</w:t>
            </w:r>
          </w:p>
        </w:tc>
      </w:tr>
      <w:tr w:rsidR="00EE354B" w:rsidRPr="00EE354B" w14:paraId="11445B97" w14:textId="77777777" w:rsidTr="0092019C">
        <w:tc>
          <w:tcPr>
            <w:tcW w:w="709" w:type="dxa"/>
          </w:tcPr>
          <w:p w14:paraId="1E025A75"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tc>
        <w:tc>
          <w:tcPr>
            <w:tcW w:w="567" w:type="dxa"/>
          </w:tcPr>
          <w:p w14:paraId="5B55007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lang w:val="en-US"/>
              </w:rPr>
            </w:pPr>
            <w:r w:rsidRPr="00EE354B">
              <w:rPr>
                <w:rFonts w:ascii="Times New Roman" w:eastAsia="Times New Roman" w:hAnsi="Times New Roman" w:cs="Times New Roman"/>
                <w:color w:val="auto"/>
                <w:sz w:val="28"/>
                <w:szCs w:val="28"/>
                <w:lang w:val="en-US"/>
              </w:rPr>
              <w:t>l</w:t>
            </w:r>
            <w:r w:rsidRPr="00EE354B">
              <w:rPr>
                <w:rFonts w:ascii="Times New Roman" w:eastAsia="Times New Roman" w:hAnsi="Times New Roman" w:cs="Times New Roman"/>
                <w:color w:val="auto"/>
                <w:sz w:val="28"/>
                <w:szCs w:val="28"/>
                <w:vertAlign w:val="subscript"/>
              </w:rPr>
              <w:t>в</w:t>
            </w:r>
          </w:p>
        </w:tc>
        <w:tc>
          <w:tcPr>
            <w:tcW w:w="259" w:type="dxa"/>
          </w:tcPr>
          <w:p w14:paraId="670087E9"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825" w:type="dxa"/>
            <w:vAlign w:val="bottom"/>
          </w:tcPr>
          <w:p w14:paraId="1A6AE0F2"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суммарная длина электрически связанных воздушных линий, км;</w:t>
            </w:r>
          </w:p>
        </w:tc>
      </w:tr>
    </w:tbl>
    <w:p w14:paraId="067A61C3"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p>
    <w:p w14:paraId="20052845" w14:textId="77777777" w:rsidR="00EE354B" w:rsidRPr="00EE354B" w:rsidRDefault="00EE354B" w:rsidP="00EE354B">
      <w:pPr>
        <w:widowControl w:val="0"/>
        <w:tabs>
          <w:tab w:val="left" w:pos="540"/>
        </w:tabs>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в) для сетей напряжением ниже 1000В </w:t>
      </w:r>
      <w:r w:rsidRPr="00EE354B">
        <w:rPr>
          <w:rFonts w:ascii="Times New Roman" w:eastAsia="Times New Roman" w:hAnsi="Times New Roman" w:cs="Times New Roman"/>
          <w:color w:val="auto"/>
          <w:sz w:val="28"/>
          <w:szCs w:val="28"/>
          <w:lang w:val="en-US"/>
        </w:rPr>
        <w:t>R</w:t>
      </w:r>
      <w:r w:rsidRPr="00EE354B">
        <w:rPr>
          <w:rFonts w:ascii="Times New Roman" w:eastAsia="Times New Roman" w:hAnsi="Times New Roman" w:cs="Times New Roman"/>
          <w:color w:val="auto"/>
          <w:sz w:val="28"/>
          <w:szCs w:val="28"/>
          <w:vertAlign w:val="subscript"/>
        </w:rPr>
        <w:t xml:space="preserve">зу </w:t>
      </w:r>
      <w:r w:rsidRPr="00EE354B">
        <w:rPr>
          <w:rFonts w:ascii="Times New Roman" w:eastAsia="Times New Roman" w:hAnsi="Times New Roman" w:cs="Times New Roman"/>
          <w:color w:val="auto"/>
          <w:sz w:val="28"/>
          <w:szCs w:val="28"/>
        </w:rPr>
        <w:t>≤ 4 Ом.</w:t>
      </w:r>
    </w:p>
    <w:p w14:paraId="00E69BEA"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Если в проектируемой электроустановке имеются сети разных напряжений, за расчетную величину принимается наименьшее значение сопротивления заземляющего устройства.</w:t>
      </w:r>
    </w:p>
    <w:p w14:paraId="29F80001"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b/>
          <w:color w:val="auto"/>
          <w:sz w:val="28"/>
          <w:szCs w:val="28"/>
        </w:rPr>
      </w:pPr>
      <w:r w:rsidRPr="00EE354B">
        <w:rPr>
          <w:rFonts w:ascii="Times New Roman" w:eastAsia="Times New Roman" w:hAnsi="Times New Roman" w:cs="Times New Roman"/>
          <w:b/>
          <w:color w:val="auto"/>
          <w:sz w:val="28"/>
          <w:szCs w:val="28"/>
        </w:rPr>
        <w:t>Алгоритм расчета заземляющего устройства:</w:t>
      </w:r>
    </w:p>
    <w:p w14:paraId="2A24EF59"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1. Принимается удельное сопротивление грунта ρ, Ом∙м. </w:t>
      </w:r>
    </w:p>
    <w:p w14:paraId="65FEE529"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2. Определяются расчетные удельные сопротивления ρ</w:t>
      </w:r>
      <w:r w:rsidRPr="00EE354B">
        <w:rPr>
          <w:rFonts w:ascii="Times New Roman" w:eastAsia="Times New Roman" w:hAnsi="Times New Roman" w:cs="Times New Roman"/>
          <w:color w:val="auto"/>
          <w:sz w:val="28"/>
          <w:szCs w:val="28"/>
          <w:vertAlign w:val="subscript"/>
        </w:rPr>
        <w:t>расч</w:t>
      </w:r>
      <w:r w:rsidRPr="00EE354B">
        <w:rPr>
          <w:rFonts w:ascii="Times New Roman" w:eastAsia="Times New Roman" w:hAnsi="Times New Roman" w:cs="Times New Roman"/>
          <w:color w:val="auto"/>
          <w:sz w:val="28"/>
          <w:szCs w:val="28"/>
        </w:rPr>
        <w:t xml:space="preserve"> с учетом повышающего коэффициента ψ, отражающего изменение сопротивления грунта при высыхании летом и промерзании зимой :</w:t>
      </w:r>
    </w:p>
    <w:p w14:paraId="7EAA4473"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05887565" w14:textId="77777777" w:rsidTr="0058143C">
        <w:tc>
          <w:tcPr>
            <w:tcW w:w="8100" w:type="dxa"/>
          </w:tcPr>
          <w:p w14:paraId="6510DD2C"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20"/>
                <w:sz w:val="28"/>
                <w:szCs w:val="28"/>
                <w:lang w:val="en-US"/>
              </w:rPr>
              <w:object w:dxaOrig="1380" w:dyaOrig="480" w14:anchorId="0EEFA8EE">
                <v:shape id="_x0000_i1054" type="#_x0000_t75" style="width:69pt;height:23.25pt" o:ole="">
                  <v:imagedata r:id="rId68" o:title=""/>
                </v:shape>
                <o:OLEObject Type="Embed" ProgID="Equation.3" ShapeID="_x0000_i1054" DrawAspect="Content" ObjectID="_1851659586" r:id="rId69"/>
              </w:object>
            </w:r>
            <w:r w:rsidRPr="00EE354B">
              <w:rPr>
                <w:rFonts w:ascii="Times New Roman" w:eastAsia="Times New Roman" w:hAnsi="Times New Roman" w:cs="Times New Roman"/>
                <w:color w:val="auto"/>
                <w:sz w:val="28"/>
                <w:szCs w:val="28"/>
              </w:rPr>
              <w:t>.</w:t>
            </w:r>
          </w:p>
        </w:tc>
        <w:tc>
          <w:tcPr>
            <w:tcW w:w="1033" w:type="dxa"/>
          </w:tcPr>
          <w:p w14:paraId="5301C251"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39</w:t>
            </w:r>
            <w:r w:rsidRPr="00EE354B">
              <w:rPr>
                <w:rFonts w:ascii="Times New Roman" w:eastAsia="Times New Roman" w:hAnsi="Times New Roman" w:cs="Times New Roman"/>
                <w:color w:val="auto"/>
                <w:sz w:val="28"/>
                <w:szCs w:val="28"/>
              </w:rPr>
              <w:t>)</w:t>
            </w:r>
          </w:p>
        </w:tc>
      </w:tr>
    </w:tbl>
    <w:p w14:paraId="5F0C609B"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p w14:paraId="78E30DFF"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В качестве вертикальных заземлителей используются стержни из круглой стали диаметром 12 – </w:t>
      </w:r>
      <w:smartTag w:uri="urn:schemas-microsoft-com:office:smarttags" w:element="metricconverter">
        <w:smartTagPr>
          <w:attr w:name="ProductID" w:val="16 мм"/>
        </w:smartTagPr>
        <w:r w:rsidRPr="00EE354B">
          <w:rPr>
            <w:rFonts w:ascii="Times New Roman" w:eastAsia="Times New Roman" w:hAnsi="Times New Roman" w:cs="Times New Roman"/>
            <w:color w:val="auto"/>
            <w:sz w:val="28"/>
            <w:szCs w:val="28"/>
          </w:rPr>
          <w:t>16 мм</w:t>
        </w:r>
      </w:smartTag>
      <w:r w:rsidRPr="00EE354B">
        <w:rPr>
          <w:rFonts w:ascii="Times New Roman" w:eastAsia="Times New Roman" w:hAnsi="Times New Roman" w:cs="Times New Roman"/>
          <w:color w:val="auto"/>
          <w:sz w:val="28"/>
          <w:szCs w:val="28"/>
        </w:rPr>
        <w:t xml:space="preserve"> длиной </w:t>
      </w:r>
      <w:r w:rsidRPr="00EE354B">
        <w:rPr>
          <w:rFonts w:ascii="Times New Roman" w:eastAsia="Times New Roman" w:hAnsi="Times New Roman" w:cs="Times New Roman"/>
          <w:color w:val="auto"/>
          <w:sz w:val="28"/>
          <w:szCs w:val="28"/>
          <w:lang w:val="en-US"/>
        </w:rPr>
        <w:t>l</w:t>
      </w:r>
      <w:r w:rsidRPr="00EE354B">
        <w:rPr>
          <w:rFonts w:ascii="Times New Roman" w:eastAsia="Times New Roman" w:hAnsi="Times New Roman" w:cs="Times New Roman"/>
          <w:color w:val="auto"/>
          <w:sz w:val="28"/>
          <w:szCs w:val="28"/>
        </w:rPr>
        <w:t xml:space="preserve"> = 5м.</w:t>
      </w:r>
    </w:p>
    <w:p w14:paraId="399CDADC"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3. Рассчитывается сопротивление одного вертикального заземлителя:</w:t>
      </w:r>
    </w:p>
    <w:p w14:paraId="51850110"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1FB45F30" w14:textId="77777777" w:rsidTr="0058143C">
        <w:tc>
          <w:tcPr>
            <w:tcW w:w="8100" w:type="dxa"/>
          </w:tcPr>
          <w:p w14:paraId="7686A62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20"/>
                <w:sz w:val="28"/>
                <w:szCs w:val="28"/>
                <w:lang w:val="en-US"/>
              </w:rPr>
              <w:object w:dxaOrig="1840" w:dyaOrig="480" w14:anchorId="1B306C9C">
                <v:shape id="_x0000_i1055" type="#_x0000_t75" style="width:92.25pt;height:23.25pt" o:ole="">
                  <v:imagedata r:id="rId70" o:title=""/>
                </v:shape>
                <o:OLEObject Type="Embed" ProgID="Equation.3" ShapeID="_x0000_i1055" DrawAspect="Content" ObjectID="_1851659587" r:id="rId71"/>
              </w:object>
            </w:r>
            <w:r w:rsidRPr="00EE354B">
              <w:rPr>
                <w:rFonts w:ascii="Times New Roman" w:eastAsia="Times New Roman" w:hAnsi="Times New Roman" w:cs="Times New Roman"/>
                <w:color w:val="auto"/>
                <w:sz w:val="28"/>
                <w:szCs w:val="28"/>
              </w:rPr>
              <w:t>.</w:t>
            </w:r>
          </w:p>
        </w:tc>
        <w:tc>
          <w:tcPr>
            <w:tcW w:w="1033" w:type="dxa"/>
          </w:tcPr>
          <w:p w14:paraId="26A193EB"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(4.4</w:t>
            </w:r>
            <w:r>
              <w:rPr>
                <w:rFonts w:ascii="Times New Roman" w:eastAsia="Times New Roman" w:hAnsi="Times New Roman" w:cs="Times New Roman"/>
                <w:color w:val="auto"/>
                <w:sz w:val="28"/>
                <w:szCs w:val="28"/>
              </w:rPr>
              <w:t>0</w:t>
            </w:r>
            <w:r w:rsidRPr="00EE354B">
              <w:rPr>
                <w:rFonts w:ascii="Times New Roman" w:eastAsia="Times New Roman" w:hAnsi="Times New Roman" w:cs="Times New Roman"/>
                <w:color w:val="auto"/>
                <w:sz w:val="28"/>
                <w:szCs w:val="28"/>
              </w:rPr>
              <w:t>)</w:t>
            </w:r>
          </w:p>
        </w:tc>
      </w:tr>
    </w:tbl>
    <w:p w14:paraId="65B46C7B"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p w14:paraId="55B2A5CA"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 Определяется предварительное число вертикальных заземлителей:</w:t>
      </w:r>
    </w:p>
    <w:p w14:paraId="418F20EE"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4D19F1EE" w14:textId="77777777" w:rsidTr="0058143C">
        <w:trPr>
          <w:trHeight w:val="236"/>
        </w:trPr>
        <w:tc>
          <w:tcPr>
            <w:tcW w:w="8100" w:type="dxa"/>
          </w:tcPr>
          <w:p w14:paraId="2AEF2F8A"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36"/>
                <w:sz w:val="28"/>
                <w:szCs w:val="28"/>
                <w:lang w:val="en-US"/>
              </w:rPr>
              <w:object w:dxaOrig="820" w:dyaOrig="900" w14:anchorId="2BC34E5A">
                <v:shape id="_x0000_i1056" type="#_x0000_t75" style="width:41.25pt;height:45pt" o:ole="">
                  <v:imagedata r:id="rId72" o:title=""/>
                </v:shape>
                <o:OLEObject Type="Embed" ProgID="Equation.3" ShapeID="_x0000_i1056" DrawAspect="Content" ObjectID="_1851659588" r:id="rId73"/>
              </w:object>
            </w:r>
            <w:r w:rsidRPr="00EE354B">
              <w:rPr>
                <w:rFonts w:ascii="Times New Roman" w:eastAsia="Times New Roman" w:hAnsi="Times New Roman" w:cs="Times New Roman"/>
                <w:color w:val="auto"/>
                <w:sz w:val="28"/>
                <w:szCs w:val="28"/>
              </w:rPr>
              <w:t>,</w:t>
            </w:r>
          </w:p>
        </w:tc>
        <w:tc>
          <w:tcPr>
            <w:tcW w:w="1033" w:type="dxa"/>
            <w:vAlign w:val="center"/>
          </w:tcPr>
          <w:p w14:paraId="34FF9C3F"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.41</w:t>
            </w:r>
            <w:r w:rsidRPr="00EE354B">
              <w:rPr>
                <w:rFonts w:ascii="Times New Roman" w:eastAsia="Times New Roman" w:hAnsi="Times New Roman" w:cs="Times New Roman"/>
                <w:color w:val="auto"/>
                <w:sz w:val="28"/>
                <w:szCs w:val="28"/>
              </w:rPr>
              <w:t>)</w:t>
            </w:r>
          </w:p>
        </w:tc>
      </w:tr>
    </w:tbl>
    <w:p w14:paraId="77631784"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rPr>
      </w:pPr>
    </w:p>
    <w:tbl>
      <w:tblPr>
        <w:tblStyle w:val="af"/>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53"/>
        <w:gridCol w:w="156"/>
        <w:gridCol w:w="339"/>
        <w:gridCol w:w="236"/>
        <w:gridCol w:w="7896"/>
      </w:tblGrid>
      <w:tr w:rsidR="00EE354B" w:rsidRPr="00EE354B" w14:paraId="709186BA" w14:textId="77777777" w:rsidTr="0092019C">
        <w:tc>
          <w:tcPr>
            <w:tcW w:w="709" w:type="dxa"/>
            <w:gridSpan w:val="2"/>
          </w:tcPr>
          <w:p w14:paraId="2F8A1DE9"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339" w:type="dxa"/>
          </w:tcPr>
          <w:p w14:paraId="60AA5054"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р</w:t>
            </w:r>
          </w:p>
        </w:tc>
        <w:tc>
          <w:tcPr>
            <w:tcW w:w="236" w:type="dxa"/>
          </w:tcPr>
          <w:p w14:paraId="00D89AC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896" w:type="dxa"/>
            <w:vAlign w:val="bottom"/>
          </w:tcPr>
          <w:p w14:paraId="10B7A715"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периметр контура, определяемый на основании плана подстанции, м;</w:t>
            </w:r>
          </w:p>
        </w:tc>
      </w:tr>
      <w:tr w:rsidR="00EE354B" w:rsidRPr="00EE354B" w14:paraId="3ACFD73F" w14:textId="77777777" w:rsidTr="0058143C">
        <w:tc>
          <w:tcPr>
            <w:tcW w:w="553" w:type="dxa"/>
          </w:tcPr>
          <w:p w14:paraId="19EA7875"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tc>
        <w:tc>
          <w:tcPr>
            <w:tcW w:w="495" w:type="dxa"/>
            <w:gridSpan w:val="2"/>
          </w:tcPr>
          <w:p w14:paraId="531BEB82"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а</w:t>
            </w:r>
          </w:p>
        </w:tc>
        <w:tc>
          <w:tcPr>
            <w:tcW w:w="236" w:type="dxa"/>
          </w:tcPr>
          <w:p w14:paraId="7126AD3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896" w:type="dxa"/>
            <w:vAlign w:val="bottom"/>
          </w:tcPr>
          <w:p w14:paraId="73D12D9D"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расстояние между вертикальными заземлителями следует принимать не менее длины заземлителя </w:t>
            </w:r>
            <w:r w:rsidRPr="00EE354B">
              <w:rPr>
                <w:rFonts w:ascii="Times New Roman" w:eastAsia="Times New Roman" w:hAnsi="Times New Roman" w:cs="Times New Roman"/>
                <w:color w:val="auto"/>
                <w:sz w:val="28"/>
                <w:szCs w:val="28"/>
                <w:lang w:val="en-US"/>
              </w:rPr>
              <w:t>l</w:t>
            </w:r>
            <w:r w:rsidRPr="00EE354B">
              <w:rPr>
                <w:rFonts w:ascii="Times New Roman" w:eastAsia="Times New Roman" w:hAnsi="Times New Roman" w:cs="Times New Roman"/>
                <w:color w:val="auto"/>
                <w:sz w:val="28"/>
                <w:szCs w:val="28"/>
              </w:rPr>
              <w:t xml:space="preserve"> или кратным длине, т.е. а = 5; </w:t>
            </w:r>
            <w:smartTag w:uri="urn:schemas-microsoft-com:office:smarttags" w:element="metricconverter">
              <w:smartTagPr>
                <w:attr w:name="ProductID" w:val="10 м"/>
              </w:smartTagPr>
              <w:r w:rsidRPr="00EE354B">
                <w:rPr>
                  <w:rFonts w:ascii="Times New Roman" w:eastAsia="Times New Roman" w:hAnsi="Times New Roman" w:cs="Times New Roman"/>
                  <w:color w:val="auto"/>
                  <w:sz w:val="28"/>
                  <w:szCs w:val="28"/>
                </w:rPr>
                <w:t>10 м</w:t>
              </w:r>
            </w:smartTag>
            <w:r w:rsidRPr="00EE354B">
              <w:rPr>
                <w:rFonts w:ascii="Times New Roman" w:eastAsia="Times New Roman" w:hAnsi="Times New Roman" w:cs="Times New Roman"/>
                <w:color w:val="auto"/>
                <w:sz w:val="28"/>
                <w:szCs w:val="28"/>
              </w:rPr>
              <w:t>.</w:t>
            </w:r>
          </w:p>
        </w:tc>
      </w:tr>
    </w:tbl>
    <w:p w14:paraId="5281656D"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p w14:paraId="491CE2C2"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lastRenderedPageBreak/>
        <w:t xml:space="preserve">5. Проверяется величина сопротивления, которую обеспечат </w:t>
      </w:r>
      <w:r w:rsidRPr="00EE354B">
        <w:rPr>
          <w:rFonts w:ascii="Times New Roman" w:eastAsia="Times New Roman" w:hAnsi="Times New Roman" w:cs="Times New Roman"/>
          <w:color w:val="auto"/>
          <w:sz w:val="28"/>
          <w:szCs w:val="28"/>
          <w:lang w:val="en-US"/>
        </w:rPr>
        <w:t>n</w:t>
      </w:r>
      <w:r w:rsidRPr="00EE354B">
        <w:rPr>
          <w:rFonts w:ascii="Times New Roman" w:eastAsia="Times New Roman" w:hAnsi="Times New Roman" w:cs="Times New Roman"/>
          <w:color w:val="auto"/>
          <w:sz w:val="28"/>
          <w:szCs w:val="28"/>
        </w:rPr>
        <w:t xml:space="preserve"> заземлителей:</w:t>
      </w:r>
    </w:p>
    <w:p w14:paraId="74341659" w14:textId="77777777" w:rsidR="00EE354B" w:rsidRPr="00EE354B" w:rsidRDefault="00EE354B" w:rsidP="00EE354B">
      <w:pPr>
        <w:widowControl w:val="0"/>
        <w:autoSpaceDE w:val="0"/>
        <w:autoSpaceDN w:val="0"/>
        <w:adjustRightInd w:val="0"/>
        <w:ind w:firstLine="709"/>
        <w:jc w:val="both"/>
        <w:rPr>
          <w:rFonts w:ascii="Times New Roman" w:eastAsia="Times New Roman" w:hAnsi="Times New Roman" w:cs="Times New Roman"/>
          <w:color w:val="auto"/>
          <w:sz w:val="28"/>
          <w:szCs w:val="28"/>
        </w:rPr>
      </w:pPr>
    </w:p>
    <w:tbl>
      <w:tblPr>
        <w:tblStyle w:val="af"/>
        <w:tblW w:w="913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0"/>
        <w:gridCol w:w="1033"/>
      </w:tblGrid>
      <w:tr w:rsidR="00EE354B" w:rsidRPr="00EE354B" w14:paraId="02AEAE94" w14:textId="77777777" w:rsidTr="0058143C">
        <w:tc>
          <w:tcPr>
            <w:tcW w:w="8100" w:type="dxa"/>
          </w:tcPr>
          <w:p w14:paraId="0D4A476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Calibri" w:eastAsia="Times New Roman" w:hAnsi="Calibri" w:cs="Times New Roman"/>
                <w:color w:val="auto"/>
                <w:position w:val="-40"/>
                <w:sz w:val="28"/>
                <w:szCs w:val="28"/>
              </w:rPr>
              <w:object w:dxaOrig="1120" w:dyaOrig="840" w14:anchorId="7EA19694">
                <v:shape id="_x0000_i1057" type="#_x0000_t75" style="width:56.25pt;height:42pt" o:ole="">
                  <v:imagedata r:id="rId74" o:title=""/>
                </v:shape>
                <o:OLEObject Type="Embed" ProgID="Equation.3" ShapeID="_x0000_i1057" DrawAspect="Content" ObjectID="_1851659589" r:id="rId75"/>
              </w:object>
            </w:r>
            <w:r w:rsidRPr="00EE354B">
              <w:rPr>
                <w:rFonts w:ascii="Times New Roman" w:eastAsia="Times New Roman" w:hAnsi="Times New Roman" w:cs="Times New Roman"/>
                <w:color w:val="auto"/>
                <w:sz w:val="28"/>
                <w:szCs w:val="28"/>
              </w:rPr>
              <w:t>,</w:t>
            </w:r>
          </w:p>
        </w:tc>
        <w:tc>
          <w:tcPr>
            <w:tcW w:w="1033" w:type="dxa"/>
            <w:vAlign w:val="center"/>
          </w:tcPr>
          <w:p w14:paraId="75A2D412" w14:textId="77777777" w:rsidR="00EE354B" w:rsidRPr="00EE354B" w:rsidRDefault="00EE354B" w:rsidP="00EE354B">
            <w:pPr>
              <w:widowControl w:val="0"/>
              <w:autoSpaceDE w:val="0"/>
              <w:autoSpaceDN w:val="0"/>
              <w:adjustRightInd w:val="0"/>
              <w:jc w:val="right"/>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(4.4</w:t>
            </w:r>
            <w:r>
              <w:rPr>
                <w:rFonts w:ascii="Times New Roman" w:eastAsia="Times New Roman" w:hAnsi="Times New Roman" w:cs="Times New Roman"/>
                <w:color w:val="auto"/>
                <w:sz w:val="28"/>
                <w:szCs w:val="28"/>
              </w:rPr>
              <w:t>2</w:t>
            </w:r>
            <w:r w:rsidRPr="00EE354B">
              <w:rPr>
                <w:rFonts w:ascii="Times New Roman" w:eastAsia="Times New Roman" w:hAnsi="Times New Roman" w:cs="Times New Roman"/>
                <w:color w:val="auto"/>
                <w:sz w:val="28"/>
                <w:szCs w:val="28"/>
              </w:rPr>
              <w:t>)</w:t>
            </w:r>
          </w:p>
        </w:tc>
      </w:tr>
    </w:tbl>
    <w:p w14:paraId="026C16F2" w14:textId="77777777" w:rsidR="00EE354B" w:rsidRPr="00EE354B" w:rsidRDefault="00EE354B" w:rsidP="00EE354B">
      <w:pPr>
        <w:widowControl w:val="0"/>
        <w:autoSpaceDE w:val="0"/>
        <w:autoSpaceDN w:val="0"/>
        <w:adjustRightInd w:val="0"/>
        <w:ind w:firstLine="567"/>
        <w:jc w:val="both"/>
        <w:rPr>
          <w:rFonts w:ascii="Times New Roman" w:eastAsia="Times New Roman" w:hAnsi="Times New Roman" w:cs="Times New Roman"/>
          <w:color w:val="auto"/>
        </w:rPr>
      </w:pPr>
    </w:p>
    <w:tbl>
      <w:tblPr>
        <w:tblStyle w:val="a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709"/>
        <w:gridCol w:w="339"/>
        <w:gridCol w:w="360"/>
        <w:gridCol w:w="7592"/>
      </w:tblGrid>
      <w:tr w:rsidR="00EE354B" w:rsidRPr="00EE354B" w14:paraId="783D0DA9" w14:textId="77777777" w:rsidTr="0092019C">
        <w:tc>
          <w:tcPr>
            <w:tcW w:w="709" w:type="dxa"/>
          </w:tcPr>
          <w:p w14:paraId="07B8F7B8"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где</w:t>
            </w:r>
          </w:p>
        </w:tc>
        <w:tc>
          <w:tcPr>
            <w:tcW w:w="339" w:type="dxa"/>
          </w:tcPr>
          <w:p w14:paraId="5E0401FD"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η</w:t>
            </w:r>
          </w:p>
        </w:tc>
        <w:tc>
          <w:tcPr>
            <w:tcW w:w="360" w:type="dxa"/>
          </w:tcPr>
          <w:p w14:paraId="5ACD294F" w14:textId="77777777" w:rsidR="00EE354B" w:rsidRPr="00EE354B" w:rsidRDefault="00EE354B" w:rsidP="00EE354B">
            <w:pPr>
              <w:widowControl w:val="0"/>
              <w:autoSpaceDE w:val="0"/>
              <w:autoSpaceDN w:val="0"/>
              <w:adjustRightInd w:val="0"/>
              <w:jc w:val="center"/>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w:t>
            </w:r>
          </w:p>
        </w:tc>
        <w:tc>
          <w:tcPr>
            <w:tcW w:w="7592" w:type="dxa"/>
            <w:vAlign w:val="bottom"/>
          </w:tcPr>
          <w:p w14:paraId="0BB6A0A2"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коэффициент использования заземлителей, зависящий от числа заземлителей в контуре и отношения а/</w:t>
            </w:r>
            <w:r w:rsidRPr="00EE354B">
              <w:rPr>
                <w:rFonts w:ascii="Times New Roman" w:eastAsia="Times New Roman" w:hAnsi="Times New Roman" w:cs="Times New Roman"/>
                <w:color w:val="auto"/>
                <w:sz w:val="28"/>
                <w:szCs w:val="28"/>
                <w:lang w:val="en-US"/>
              </w:rPr>
              <w:t>l</w:t>
            </w:r>
            <w:r w:rsidRPr="00EE354B">
              <w:rPr>
                <w:rFonts w:ascii="Times New Roman" w:eastAsia="Times New Roman" w:hAnsi="Times New Roman" w:cs="Times New Roman"/>
                <w:color w:val="auto"/>
                <w:sz w:val="28"/>
                <w:szCs w:val="28"/>
              </w:rPr>
              <w:t xml:space="preserve"> </w:t>
            </w:r>
          </w:p>
        </w:tc>
      </w:tr>
    </w:tbl>
    <w:p w14:paraId="5942100B" w14:textId="77777777" w:rsidR="00EE354B" w:rsidRPr="00EE354B" w:rsidRDefault="00EE354B" w:rsidP="00EE354B">
      <w:pPr>
        <w:widowControl w:val="0"/>
        <w:autoSpaceDE w:val="0"/>
        <w:autoSpaceDN w:val="0"/>
        <w:adjustRightInd w:val="0"/>
        <w:jc w:val="both"/>
        <w:rPr>
          <w:rFonts w:ascii="Times New Roman" w:eastAsia="Times New Roman" w:hAnsi="Times New Roman" w:cs="Times New Roman"/>
          <w:color w:val="auto"/>
          <w:sz w:val="28"/>
          <w:szCs w:val="28"/>
        </w:rPr>
      </w:pPr>
    </w:p>
    <w:p w14:paraId="566E5561" w14:textId="77777777" w:rsidR="00EE354B" w:rsidRPr="00EE354B" w:rsidRDefault="00EE354B" w:rsidP="00EE354B">
      <w:pPr>
        <w:widowControl w:val="0"/>
        <w:tabs>
          <w:tab w:val="left" w:pos="540"/>
        </w:tabs>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 xml:space="preserve">Если расчетная величина меньше требуемой, расчет можно закончить. В противном случае следует увеличить число заземлителей и проверить величину </w:t>
      </w:r>
      <w:r w:rsidRPr="00EE354B">
        <w:rPr>
          <w:rFonts w:ascii="Times New Roman" w:eastAsia="Times New Roman" w:hAnsi="Times New Roman" w:cs="Times New Roman"/>
          <w:color w:val="auto"/>
          <w:sz w:val="28"/>
          <w:szCs w:val="28"/>
          <w:lang w:val="en-US"/>
        </w:rPr>
        <w:t>R</w:t>
      </w:r>
      <w:r w:rsidRPr="00EE354B">
        <w:rPr>
          <w:rFonts w:ascii="Times New Roman" w:eastAsia="Times New Roman" w:hAnsi="Times New Roman" w:cs="Times New Roman"/>
          <w:color w:val="auto"/>
          <w:sz w:val="28"/>
          <w:szCs w:val="28"/>
          <w:vertAlign w:val="subscript"/>
        </w:rPr>
        <w:t xml:space="preserve">зу, </w:t>
      </w:r>
      <w:r w:rsidRPr="00EE354B">
        <w:rPr>
          <w:rFonts w:ascii="Times New Roman" w:eastAsia="Times New Roman" w:hAnsi="Times New Roman" w:cs="Times New Roman"/>
          <w:color w:val="auto"/>
          <w:sz w:val="28"/>
          <w:szCs w:val="28"/>
        </w:rPr>
        <w:t xml:space="preserve">выбрав новый коэффициент  использования. </w:t>
      </w:r>
    </w:p>
    <w:p w14:paraId="61CE4CD8" w14:textId="77777777" w:rsidR="00EE354B" w:rsidRPr="00EE354B" w:rsidRDefault="00EE354B" w:rsidP="00EE354B">
      <w:pPr>
        <w:widowControl w:val="0"/>
        <w:tabs>
          <w:tab w:val="left" w:pos="540"/>
        </w:tabs>
        <w:autoSpaceDE w:val="0"/>
        <w:autoSpaceDN w:val="0"/>
        <w:adjustRightInd w:val="0"/>
        <w:ind w:firstLine="709"/>
        <w:jc w:val="both"/>
        <w:rPr>
          <w:rFonts w:ascii="Times New Roman" w:eastAsia="Times New Roman" w:hAnsi="Times New Roman" w:cs="Times New Roman"/>
          <w:color w:val="auto"/>
          <w:sz w:val="28"/>
          <w:szCs w:val="28"/>
        </w:rPr>
      </w:pPr>
      <w:r w:rsidRPr="00EE354B">
        <w:rPr>
          <w:rFonts w:ascii="Times New Roman" w:eastAsia="Times New Roman" w:hAnsi="Times New Roman" w:cs="Times New Roman"/>
          <w:color w:val="auto"/>
          <w:sz w:val="28"/>
          <w:szCs w:val="28"/>
        </w:rPr>
        <w:t>Горизонтальный заземлитель (стальные полосы, соединяющие вертикальные заземлители) мало влияют на общее сопротивление заземляющего устройства, поэтому сопротивление можно не учитывать.</w:t>
      </w:r>
    </w:p>
    <w:p w14:paraId="4266D5CE" w14:textId="77777777" w:rsidR="006C1191" w:rsidRDefault="006C1191" w:rsidP="00095B78">
      <w:pPr>
        <w:ind w:firstLine="709"/>
        <w:jc w:val="both"/>
        <w:rPr>
          <w:rFonts w:ascii="Times New Roman" w:eastAsia="Times New Roman" w:hAnsi="Times New Roman" w:cs="Times New Roman"/>
          <w:color w:val="auto"/>
          <w:sz w:val="28"/>
          <w:szCs w:val="20"/>
        </w:rPr>
      </w:pPr>
    </w:p>
    <w:p w14:paraId="7E2529C8" w14:textId="77777777" w:rsidR="00FD1509" w:rsidRDefault="00FD1509" w:rsidP="008D5914">
      <w:pPr>
        <w:jc w:val="center"/>
        <w:rPr>
          <w:rFonts w:ascii="Times New Roman" w:eastAsia="Times New Roman" w:hAnsi="Times New Roman" w:cs="Times New Roman"/>
          <w:bCs/>
          <w:color w:val="auto"/>
          <w:sz w:val="28"/>
          <w:szCs w:val="28"/>
        </w:rPr>
      </w:pPr>
    </w:p>
    <w:p w14:paraId="72C0D7B6" w14:textId="77777777" w:rsidR="00FD1509" w:rsidRDefault="0092019C" w:rsidP="0092019C">
      <w:pPr>
        <w:ind w:firstLine="709"/>
        <w:jc w:val="both"/>
        <w:rPr>
          <w:rFonts w:ascii="Times New Roman" w:eastAsia="Times New Roman" w:hAnsi="Times New Roman" w:cs="Times New Roman"/>
          <w:b/>
          <w:bCs/>
          <w:color w:val="auto"/>
          <w:sz w:val="28"/>
          <w:szCs w:val="28"/>
        </w:rPr>
      </w:pPr>
      <w:r w:rsidRPr="0092019C">
        <w:rPr>
          <w:rFonts w:ascii="Times New Roman" w:eastAsia="Times New Roman" w:hAnsi="Times New Roman" w:cs="Times New Roman"/>
          <w:b/>
          <w:bCs/>
          <w:color w:val="auto"/>
          <w:sz w:val="28"/>
          <w:szCs w:val="28"/>
        </w:rPr>
        <w:t xml:space="preserve">4.10 </w:t>
      </w:r>
      <w:r w:rsidR="00E62A6F">
        <w:rPr>
          <w:rFonts w:ascii="Times New Roman" w:eastAsia="Times New Roman" w:hAnsi="Times New Roman" w:cs="Times New Roman"/>
          <w:b/>
          <w:bCs/>
          <w:color w:val="auto"/>
          <w:sz w:val="28"/>
          <w:szCs w:val="28"/>
        </w:rPr>
        <w:t xml:space="preserve">Методические указания </w:t>
      </w:r>
      <w:r w:rsidRPr="0092019C">
        <w:rPr>
          <w:rFonts w:ascii="Times New Roman" w:eastAsia="Times New Roman" w:hAnsi="Times New Roman" w:cs="Times New Roman"/>
          <w:b/>
          <w:bCs/>
          <w:color w:val="auto"/>
          <w:sz w:val="28"/>
          <w:szCs w:val="28"/>
        </w:rPr>
        <w:t>к технологической части</w:t>
      </w:r>
    </w:p>
    <w:p w14:paraId="6B205D45" w14:textId="77777777" w:rsidR="00C20A76" w:rsidRDefault="00C20A76" w:rsidP="0092019C">
      <w:pPr>
        <w:ind w:firstLine="709"/>
        <w:jc w:val="both"/>
        <w:rPr>
          <w:rFonts w:ascii="Times New Roman" w:eastAsia="Times New Roman" w:hAnsi="Times New Roman" w:cs="Times New Roman"/>
          <w:b/>
          <w:bCs/>
          <w:color w:val="auto"/>
          <w:sz w:val="28"/>
          <w:szCs w:val="28"/>
        </w:rPr>
      </w:pPr>
    </w:p>
    <w:p w14:paraId="53A71F85" w14:textId="77777777" w:rsidR="00C20A76" w:rsidRDefault="00C20A76" w:rsidP="0092019C">
      <w:pPr>
        <w:ind w:firstLine="709"/>
        <w:jc w:val="both"/>
        <w:rPr>
          <w:rFonts w:ascii="Times New Roman" w:eastAsia="Times New Roman" w:hAnsi="Times New Roman" w:cs="Times New Roman"/>
          <w:b/>
          <w:bCs/>
          <w:color w:val="auto"/>
          <w:sz w:val="28"/>
          <w:szCs w:val="28"/>
        </w:rPr>
      </w:pPr>
      <w:r w:rsidRPr="00C20A76">
        <w:rPr>
          <w:rFonts w:ascii="Times New Roman" w:eastAsia="Times New Roman" w:hAnsi="Times New Roman" w:cs="Times New Roman"/>
          <w:b/>
          <w:bCs/>
          <w:color w:val="auto"/>
          <w:sz w:val="28"/>
          <w:szCs w:val="28"/>
        </w:rPr>
        <w:t>Общая концепция системы планово</w:t>
      </w:r>
      <w:r w:rsidR="00E62A6F">
        <w:rPr>
          <w:rFonts w:ascii="Times New Roman" w:eastAsia="Times New Roman" w:hAnsi="Times New Roman" w:cs="Times New Roman"/>
          <w:b/>
          <w:bCs/>
          <w:color w:val="auto"/>
          <w:sz w:val="28"/>
          <w:szCs w:val="28"/>
        </w:rPr>
        <w:t>-</w:t>
      </w:r>
      <w:r w:rsidRPr="00C20A76">
        <w:rPr>
          <w:rFonts w:ascii="Times New Roman" w:eastAsia="Times New Roman" w:hAnsi="Times New Roman" w:cs="Times New Roman"/>
          <w:b/>
          <w:bCs/>
          <w:color w:val="auto"/>
          <w:sz w:val="28"/>
          <w:szCs w:val="28"/>
        </w:rPr>
        <w:t>предупредительного ремонта энергетического оборудования</w:t>
      </w:r>
    </w:p>
    <w:p w14:paraId="4D710A1B" w14:textId="77777777" w:rsidR="00C20A76"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Система планово-предупредительного ремонта энергетического оборудования (далее – Система ППР ЭО) – это комплекс методических рекомендаций, норм и нормативов, предназначенных для обеспечения эффективной организации, планирования и проведения технического обслуживания (ТО) и ремонта энергетического оборудования.</w:t>
      </w:r>
    </w:p>
    <w:p w14:paraId="049D9105" w14:textId="77777777" w:rsidR="0092019C"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Планово</w:t>
      </w:r>
      <w:r w:rsidR="00C12F01">
        <w:rPr>
          <w:rFonts w:ascii="Times New Roman" w:eastAsia="Times New Roman" w:hAnsi="Times New Roman" w:cs="Times New Roman"/>
          <w:bCs/>
          <w:color w:val="auto"/>
          <w:sz w:val="28"/>
          <w:szCs w:val="28"/>
        </w:rPr>
        <w:t>-</w:t>
      </w:r>
      <w:r w:rsidRPr="00C12F01">
        <w:rPr>
          <w:rFonts w:ascii="Times New Roman" w:eastAsia="Times New Roman" w:hAnsi="Times New Roman" w:cs="Times New Roman"/>
          <w:bCs/>
          <w:color w:val="auto"/>
          <w:sz w:val="28"/>
          <w:szCs w:val="28"/>
        </w:rPr>
        <w:t>предупредительный характер Системы ППР ЭО реализуется: проведением с заданной периодичностью ремонтов оборудования, сроки выполнения и материально</w:t>
      </w:r>
      <w:r w:rsidR="00770A67">
        <w:rPr>
          <w:rFonts w:ascii="Times New Roman" w:eastAsia="Times New Roman" w:hAnsi="Times New Roman" w:cs="Times New Roman"/>
          <w:bCs/>
          <w:color w:val="auto"/>
          <w:sz w:val="28"/>
          <w:szCs w:val="28"/>
        </w:rPr>
        <w:t>-</w:t>
      </w:r>
      <w:r w:rsidRPr="00C12F01">
        <w:rPr>
          <w:rFonts w:ascii="Times New Roman" w:eastAsia="Times New Roman" w:hAnsi="Times New Roman" w:cs="Times New Roman"/>
          <w:bCs/>
          <w:color w:val="auto"/>
          <w:sz w:val="28"/>
          <w:szCs w:val="28"/>
        </w:rPr>
        <w:t>техническое обеспечение которых планируется заранее; проведением операций ТО и контроля технического состояния, направленных на предупреждение отказов оборудования и поддержание его исправности и работоспособности в интервалах между ремонтами.</w:t>
      </w:r>
    </w:p>
    <w:p w14:paraId="2BD10CD0" w14:textId="77777777" w:rsidR="00C20A76"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На практике перечень оборудования, ремонт которого может быть основан только на принципах и стратегиях регламентированного ремонта, крайне узок. Фактически ремонт большей части оборудования неизбежно основан на сочетании (в различных пропорциях) регламентированного ремонта и ремонта по техническому состоянию. В этом случае «каркас» структуры ремонтного цикла определяется совокупностью элементов оборудования, ремонт которых основан на стратегиях регламентированного ремонта или ремонта по наработке. На полученную «жесткую» основу структуры ремонтного цикла накладываются (в «нежестком» варианте) сроки проведения ремонта элементов, обслуживаемых по техническому состоянию.</w:t>
      </w:r>
    </w:p>
    <w:p w14:paraId="0DE5508C" w14:textId="77777777" w:rsidR="00C20A76"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lastRenderedPageBreak/>
        <w:t>Наиболее перспективным методом ремонта оборудования для предприятий любых форм собственности является агрегатно</w:t>
      </w:r>
      <w:r w:rsidR="00C12F01">
        <w:rPr>
          <w:rFonts w:ascii="Times New Roman" w:eastAsia="Times New Roman" w:hAnsi="Times New Roman" w:cs="Times New Roman"/>
          <w:bCs/>
          <w:color w:val="auto"/>
          <w:sz w:val="28"/>
          <w:szCs w:val="28"/>
        </w:rPr>
        <w:t>-</w:t>
      </w:r>
      <w:r w:rsidRPr="00C12F01">
        <w:rPr>
          <w:rFonts w:ascii="Times New Roman" w:eastAsia="Times New Roman" w:hAnsi="Times New Roman" w:cs="Times New Roman"/>
          <w:bCs/>
          <w:color w:val="auto"/>
          <w:sz w:val="28"/>
          <w:szCs w:val="28"/>
        </w:rPr>
        <w:t xml:space="preserve">узловой метод, при котором неисправные сменные элементы (агрегаты, узлы и детали) заменяются новыми или отремонтированными, взятыми из оборотного фонда. </w:t>
      </w:r>
    </w:p>
    <w:p w14:paraId="314FBB30" w14:textId="77777777" w:rsidR="00C20A76"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Своевременная замена неисправных агрегатов, узлов и деталей – реализация планово</w:t>
      </w:r>
      <w:r w:rsidR="00C12F01">
        <w:rPr>
          <w:rFonts w:ascii="Times New Roman" w:eastAsia="Times New Roman" w:hAnsi="Times New Roman" w:cs="Times New Roman"/>
          <w:bCs/>
          <w:color w:val="auto"/>
          <w:sz w:val="28"/>
          <w:szCs w:val="28"/>
        </w:rPr>
        <w:t>-</w:t>
      </w:r>
      <w:r w:rsidRPr="00C12F01">
        <w:rPr>
          <w:rFonts w:ascii="Times New Roman" w:eastAsia="Times New Roman" w:hAnsi="Times New Roman" w:cs="Times New Roman"/>
          <w:bCs/>
          <w:color w:val="auto"/>
          <w:sz w:val="28"/>
          <w:szCs w:val="28"/>
        </w:rPr>
        <w:t>предупредительной системы ремонта – наиболее успешно решается при внедрении технического диагностирования оборудования в процессе его ТО и ремонта.</w:t>
      </w:r>
    </w:p>
    <w:p w14:paraId="5ACD0058" w14:textId="77777777" w:rsidR="00C12F01" w:rsidRDefault="00C12F01" w:rsidP="0092019C">
      <w:pPr>
        <w:ind w:firstLine="709"/>
        <w:jc w:val="both"/>
        <w:rPr>
          <w:rFonts w:ascii="Times New Roman" w:eastAsia="Times New Roman" w:hAnsi="Times New Roman" w:cs="Times New Roman"/>
          <w:b/>
          <w:bCs/>
          <w:color w:val="auto"/>
          <w:sz w:val="28"/>
          <w:szCs w:val="28"/>
        </w:rPr>
      </w:pPr>
      <w:r w:rsidRPr="00C20A76">
        <w:rPr>
          <w:rFonts w:ascii="Times New Roman" w:eastAsia="Times New Roman" w:hAnsi="Times New Roman" w:cs="Times New Roman"/>
          <w:b/>
          <w:bCs/>
          <w:color w:val="auto"/>
          <w:sz w:val="28"/>
          <w:szCs w:val="28"/>
        </w:rPr>
        <w:t>Производственная эксплуатация оборудования</w:t>
      </w:r>
    </w:p>
    <w:p w14:paraId="05931CFE" w14:textId="77777777" w:rsidR="00C20A76" w:rsidRPr="00C12F01" w:rsidRDefault="00C20A76"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Под производственной эксплуатацией понимают стадию жизненного цикла оборудования, заключающуюся в использовании его по назначению. В стадию жизненного цикла оборудования входят следующие этапы: прием, монтаж, ввод в эксплуатацию, организация эксплуатации, служба в течение определенного срока, амортизация, хранение, выбытие оборудования.</w:t>
      </w:r>
    </w:p>
    <w:p w14:paraId="77CBFAC3" w14:textId="77777777" w:rsidR="00EC121B" w:rsidRDefault="00EC121B" w:rsidP="0092019C">
      <w:pPr>
        <w:ind w:firstLine="709"/>
        <w:jc w:val="both"/>
        <w:rPr>
          <w:rFonts w:ascii="Times New Roman" w:eastAsia="Times New Roman" w:hAnsi="Times New Roman" w:cs="Times New Roman"/>
          <w:b/>
          <w:bCs/>
          <w:color w:val="auto"/>
          <w:sz w:val="28"/>
          <w:szCs w:val="28"/>
        </w:rPr>
      </w:pPr>
      <w:r w:rsidRPr="00EC121B">
        <w:rPr>
          <w:rFonts w:ascii="Times New Roman" w:eastAsia="Times New Roman" w:hAnsi="Times New Roman" w:cs="Times New Roman"/>
          <w:b/>
          <w:bCs/>
          <w:color w:val="auto"/>
          <w:sz w:val="28"/>
          <w:szCs w:val="28"/>
        </w:rPr>
        <w:t xml:space="preserve">Сроки службы оборудования </w:t>
      </w:r>
    </w:p>
    <w:p w14:paraId="675FF769" w14:textId="77777777" w:rsidR="00C12F01" w:rsidRPr="00C12F01" w:rsidRDefault="00EC121B"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 xml:space="preserve">Сроки службы оборудования – это календарная продолжительность (годы и месяцы) периода, в течение которого использование оборудования считается полезным. </w:t>
      </w:r>
    </w:p>
    <w:p w14:paraId="67A358A0" w14:textId="77777777" w:rsidR="00C12F01" w:rsidRPr="00C12F01" w:rsidRDefault="00EC121B"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 xml:space="preserve">Сроки полезного использования основных фондов установлены постановлением Правительства РФ от 1 января 2002 № 1. Старые (1991 г.) амортизационные нормы упразднены. </w:t>
      </w:r>
    </w:p>
    <w:p w14:paraId="008BD808" w14:textId="77777777" w:rsidR="00C20A76" w:rsidRPr="00C12F01" w:rsidRDefault="00EC121B" w:rsidP="0092019C">
      <w:pPr>
        <w:ind w:firstLine="709"/>
        <w:jc w:val="both"/>
        <w:rPr>
          <w:rFonts w:ascii="Times New Roman" w:eastAsia="Times New Roman" w:hAnsi="Times New Roman" w:cs="Times New Roman"/>
          <w:bCs/>
          <w:color w:val="auto"/>
          <w:sz w:val="28"/>
          <w:szCs w:val="28"/>
        </w:rPr>
      </w:pPr>
      <w:r w:rsidRPr="00C12F01">
        <w:rPr>
          <w:rFonts w:ascii="Times New Roman" w:eastAsia="Times New Roman" w:hAnsi="Times New Roman" w:cs="Times New Roman"/>
          <w:bCs/>
          <w:color w:val="auto"/>
          <w:sz w:val="28"/>
          <w:szCs w:val="28"/>
        </w:rPr>
        <w:t xml:space="preserve">Согласно этому постановлению все основные фонды сведены в десять амортизационных групп, для каждой из которых установлены сроки службы. </w:t>
      </w:r>
    </w:p>
    <w:p w14:paraId="0FEB5F96" w14:textId="77777777" w:rsidR="00C12F01" w:rsidRDefault="00EC121B" w:rsidP="0092019C">
      <w:pPr>
        <w:ind w:firstLine="709"/>
        <w:jc w:val="both"/>
        <w:rPr>
          <w:rFonts w:ascii="Times New Roman" w:eastAsia="Times New Roman" w:hAnsi="Times New Roman" w:cs="Times New Roman"/>
          <w:b/>
          <w:bCs/>
          <w:color w:val="auto"/>
          <w:sz w:val="28"/>
          <w:szCs w:val="28"/>
        </w:rPr>
      </w:pPr>
      <w:r w:rsidRPr="00EC121B">
        <w:rPr>
          <w:rFonts w:ascii="Times New Roman" w:eastAsia="Times New Roman" w:hAnsi="Times New Roman" w:cs="Times New Roman"/>
          <w:b/>
          <w:bCs/>
          <w:color w:val="auto"/>
          <w:sz w:val="28"/>
          <w:szCs w:val="28"/>
        </w:rPr>
        <w:t xml:space="preserve">Содержание и планирование работ по техническому обслуживанию </w:t>
      </w:r>
    </w:p>
    <w:p w14:paraId="53BEA534"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 xml:space="preserve">Техническое обслуживание является основным и решающим профилактическим мероприятием, необходимым для обеспечения надежной работы оборудования между плановыми ремонтами и сокращения общего объема ремонтных работ. Оно предусматривает надзор за работой оборудования, уход за оборудованием, содержание оборудования в исправном состоянии, проведение плановых технических осмотров, технических регулировок, промывок, чисток, продувок и т. д. Техническое обслуживание проводится в процессе работы оборудования с использованием перерывов, нерабочих дней и смен. Допускается кратковременная остановка оборудования (отключение сетей) в соответствии с местными инструкциями. </w:t>
      </w:r>
    </w:p>
    <w:p w14:paraId="53D4AB92"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Техническое обслуживание производится в соответствии с инструкцией завода</w:t>
      </w:r>
      <w:r w:rsidR="00C12F01" w:rsidRPr="00510466">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 xml:space="preserve">изготовителя или ПТЭ. При отсутствии заводской документации инструкции по ТО должны разрабатываться и утверждаться непосредственно на предприятии. Если в «Инструкции по рабочему месту» отражены вопросы ТО в соответствии с ГОСТ 2.601–68, то составление других инструкций не требуется. </w:t>
      </w:r>
    </w:p>
    <w:p w14:paraId="20C6E2F2"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 xml:space="preserve">Техническое обслуживание может быть регламентированным и нерегламентированным. В состав нерегламентированного ТО входят надзор </w:t>
      </w:r>
      <w:r w:rsidRPr="00510466">
        <w:rPr>
          <w:rFonts w:ascii="Times New Roman" w:eastAsia="Times New Roman" w:hAnsi="Times New Roman" w:cs="Times New Roman"/>
          <w:bCs/>
          <w:color w:val="auto"/>
          <w:sz w:val="28"/>
          <w:szCs w:val="28"/>
        </w:rPr>
        <w:lastRenderedPageBreak/>
        <w:t>за работой оборудования, эксплуатационный уход, содержание оборудования в исправном состоянии, включающие: соблюдение условий эксплуатации и режима работы оборудования в соответствии с инструкций завода</w:t>
      </w:r>
      <w:r w:rsidR="00C12F01" w:rsidRPr="00510466">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изготовителя; загрузку оборудования в соответствии с паспортными данными, недопущение перегрузки оборудования, кроме случаев, оговоренных в инструкции по эксплуатации; строгое соблюдение установленных при данных условиях эксплуатации режимов работы электросетей и всех систем трубопроводов; поддержание необходимого режима охлаждения деталей и узлов оборудования, подверженных повышенному нагреву; ежесменную смазку, наружную чистку и уборку эксплуатируемого оборудования и помещений; строгое соблюдение порядка останова энергетических агрегатов, установленного инструкцией по эксплуатации завода</w:t>
      </w:r>
      <w:r w:rsidR="00C12F01" w:rsidRPr="00510466">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 xml:space="preserve">изготовителя, включение и отключение электросетей и всех систем трубопроводов; немедленную остановку оборудования в случае нарушений его нормальной работы, ведущих к выходу оборудования из строя, принятие мер по выявлению и устранению таких нарушений; выявление степени изношенности легкодоступных для осмотра узлов и деталей и их своевременную замену; проверку нагрева контактных и трущихся поверхностей, проверку состояния масляных и охлаждающих систем, продувку и дренаж труб проводов и специальных устройств; проверку исправности заземлений, отсутствия подтекания жидкостей и пропуска газов, состояния тепловой изоляции и противокоррозионной защиты, состояния ограждающих устройств и т. д. </w:t>
      </w:r>
    </w:p>
    <w:p w14:paraId="08FD2EC4"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Все обнаруженные при нерегламентированном ТО неисправности в работе оборудования должны быть зафиксированы бригадирами (старшими звена слесарей или электрослесарей) в «Сменном журнале по учету выявленных дефектов и работ технического обслуживания» и устранены в кратчайшие сроки силами оперативного и оперативно</w:t>
      </w:r>
      <w:r w:rsidR="00C12F01" w:rsidRPr="00510466">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 xml:space="preserve">ремонтного персонала. Старшие мастера и мастера смен обязаны регулярно просматривать записи в сменном журнале и принимать меры по устранению указанных в нем неисправностей. </w:t>
      </w:r>
    </w:p>
    <w:p w14:paraId="73F7C84D"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 xml:space="preserve">Регламентированное ТО проводится с установленной в эксплуатационной документации периодичностью, меньшей (или равной) периодичности текущего ремонта наименьшего ранга (объема). Продолжительность и трудоемкость регламентированного ТО не могут превышать аналогичные показатели для текущего ремонта наи меньшей сложности. </w:t>
      </w:r>
    </w:p>
    <w:p w14:paraId="03CC2D89"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Регламентированное ТО проводится по графикам, разработанным энергослужбой предприятия на основе ПТЭ и инструкций за</w:t>
      </w:r>
      <w:r w:rsidR="00770A67">
        <w:rPr>
          <w:rFonts w:ascii="Times New Roman" w:eastAsia="Times New Roman" w:hAnsi="Times New Roman" w:cs="Times New Roman"/>
          <w:bCs/>
          <w:color w:val="auto"/>
          <w:sz w:val="28"/>
          <w:szCs w:val="28"/>
        </w:rPr>
        <w:t>водов</w:t>
      </w:r>
      <w:r w:rsidRPr="00510466">
        <w:rPr>
          <w:rFonts w:ascii="Times New Roman" w:eastAsia="Times New Roman" w:hAnsi="Times New Roman" w:cs="Times New Roman"/>
          <w:bCs/>
          <w:color w:val="auto"/>
          <w:sz w:val="28"/>
          <w:szCs w:val="28"/>
        </w:rPr>
        <w:t xml:space="preserve">– изготовителей энергетического оборудования. Регламентированное ТО реализуется в форме плановых ТО (возможно, различных видов), а также плановых технических осмотров, проверок, испытаний. Плановые ТО назначаются как самостоятельные операции лишь для отдельных видов энергетического оборудования и сетей с относительно большой </w:t>
      </w:r>
      <w:r w:rsidRPr="00510466">
        <w:rPr>
          <w:rFonts w:ascii="Times New Roman" w:eastAsia="Times New Roman" w:hAnsi="Times New Roman" w:cs="Times New Roman"/>
          <w:bCs/>
          <w:color w:val="auto"/>
          <w:sz w:val="28"/>
          <w:szCs w:val="28"/>
        </w:rPr>
        <w:lastRenderedPageBreak/>
        <w:t xml:space="preserve">трудоемкостью работ. В ходе планового ТО проводят контроль (диагностирование) оборудования, регулировки механизмов, чистку, смазку, продувку, добавку или смену изоляционных материалов и смазочных масел, выявляют дефекты эксплуатации и нарушения правил безопасности, уточняют составы и объемы работ, подлежащих выполнению при очередном капитальном или текущем ремонте. </w:t>
      </w:r>
    </w:p>
    <w:p w14:paraId="4AFB821D"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 xml:space="preserve">Обнаруженные при плановом ТО отклонения от нормального состояния оборудования, не требующие немедленной остановки для их устранения, должны быть занесены в «Ремонтный журнал». Дефекты узлов и деталей, которые при дальнейшей эксплуатации оборудования могут нарушить его работоспособность или безопасность условий труда, должны немедленно устраняться. </w:t>
      </w:r>
    </w:p>
    <w:p w14:paraId="2DBB65DB" w14:textId="77777777" w:rsidR="00C12F01"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Частным случаем регламентированного ТО являются плановые технические осмотры энергетического оборудования, проводимые инженерно</w:t>
      </w:r>
      <w:r w:rsidR="00770A67">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техническим персоналом энергетических служб с целью: проверки полноты и качества выполнения оперативным и оперативно</w:t>
      </w:r>
      <w:r w:rsidR="00C12F01" w:rsidRPr="00510466">
        <w:rPr>
          <w:rFonts w:ascii="Times New Roman" w:eastAsia="Times New Roman" w:hAnsi="Times New Roman" w:cs="Times New Roman"/>
          <w:bCs/>
          <w:color w:val="auto"/>
          <w:sz w:val="28"/>
          <w:szCs w:val="28"/>
        </w:rPr>
        <w:t>-</w:t>
      </w:r>
      <w:r w:rsidRPr="00510466">
        <w:rPr>
          <w:rFonts w:ascii="Times New Roman" w:eastAsia="Times New Roman" w:hAnsi="Times New Roman" w:cs="Times New Roman"/>
          <w:bCs/>
          <w:color w:val="auto"/>
          <w:sz w:val="28"/>
          <w:szCs w:val="28"/>
        </w:rPr>
        <w:t xml:space="preserve">ремонтным персоналом операций по ТО энергетического оборудования; выявления неисправностей, которые могут привести к поломке или аварийному выходу оборудования из строя; установления технического состояния наиболее ответственных деталей и узлов машин и уточнения объема и вида предстоящего ремонта. </w:t>
      </w:r>
    </w:p>
    <w:p w14:paraId="093F5BCD" w14:textId="77777777" w:rsidR="00C20A76" w:rsidRDefault="00EC121B" w:rsidP="0092019C">
      <w:pPr>
        <w:ind w:firstLine="709"/>
        <w:jc w:val="both"/>
        <w:rPr>
          <w:rFonts w:ascii="Times New Roman" w:eastAsia="Times New Roman" w:hAnsi="Times New Roman" w:cs="Times New Roman"/>
          <w:b/>
          <w:bCs/>
          <w:color w:val="auto"/>
          <w:sz w:val="28"/>
          <w:szCs w:val="28"/>
        </w:rPr>
      </w:pPr>
      <w:r w:rsidRPr="00510466">
        <w:rPr>
          <w:rFonts w:ascii="Times New Roman" w:eastAsia="Times New Roman" w:hAnsi="Times New Roman" w:cs="Times New Roman"/>
          <w:bCs/>
          <w:color w:val="auto"/>
          <w:sz w:val="28"/>
          <w:szCs w:val="28"/>
        </w:rPr>
        <w:t>Проверки (испытания) как самостоятельные операции планируются лишь для особо ответственного энергетического оборудования. Их цель – контроль эксплуатационной надежности и безопасности оборудования и сетей в период между двумя очередными плановыми ремонтами, своевременное обнаружение и предупреждение возникновения аварийной ситуации, например, испытания электрической прочности и измерения сопротивлений электрической изоляции, испытания на плотность и прочность сосудов и трубопроводов.</w:t>
      </w:r>
      <w:r w:rsidRPr="00EC121B">
        <w:rPr>
          <w:rFonts w:ascii="Times New Roman" w:eastAsia="Times New Roman" w:hAnsi="Times New Roman" w:cs="Times New Roman"/>
          <w:b/>
          <w:bCs/>
          <w:color w:val="auto"/>
          <w:sz w:val="28"/>
          <w:szCs w:val="28"/>
        </w:rPr>
        <w:t xml:space="preserve"> </w:t>
      </w:r>
      <w:r w:rsidRPr="00510466">
        <w:rPr>
          <w:rFonts w:ascii="Times New Roman" w:eastAsia="Times New Roman" w:hAnsi="Times New Roman" w:cs="Times New Roman"/>
          <w:bCs/>
          <w:color w:val="auto"/>
          <w:sz w:val="28"/>
          <w:szCs w:val="28"/>
        </w:rPr>
        <w:t>Периодичность и состав проверок диктуются соответствующими правилами и инструкциями. Кроме того, в ряде случаев предусматриваются проверки для контроля точностных параметров, регламентируемых технологическими требованиями (проверки выходных параметров преобразователей для некоторых видов производств, проверки степени неуравновешенности роторов электродвигателей для прецизионного оборудования). В этом случае они носят название проверок на точность. В состав проверок могут включаться небольшие объемы регулировочных и наладочных работ. Для большей части оборудования и сетей проверки не планируются в качестве самостоятельных операций, а вх</w:t>
      </w:r>
      <w:r w:rsidR="00510466" w:rsidRPr="00510466">
        <w:rPr>
          <w:rFonts w:ascii="Times New Roman" w:eastAsia="Times New Roman" w:hAnsi="Times New Roman" w:cs="Times New Roman"/>
          <w:bCs/>
          <w:color w:val="auto"/>
          <w:sz w:val="28"/>
          <w:szCs w:val="28"/>
        </w:rPr>
        <w:t>о</w:t>
      </w:r>
      <w:r w:rsidRPr="00510466">
        <w:rPr>
          <w:rFonts w:ascii="Times New Roman" w:eastAsia="Times New Roman" w:hAnsi="Times New Roman" w:cs="Times New Roman"/>
          <w:bCs/>
          <w:color w:val="auto"/>
          <w:sz w:val="28"/>
          <w:szCs w:val="28"/>
        </w:rPr>
        <w:t>дят в состав плановых ремонтов. Объем проверок, как правило, должен включать в себя производство всех операций осмотра.</w:t>
      </w:r>
    </w:p>
    <w:p w14:paraId="5EB187C2" w14:textId="77777777" w:rsidR="00EC121B" w:rsidRPr="00510466" w:rsidRDefault="00EC121B" w:rsidP="0092019C">
      <w:pPr>
        <w:ind w:firstLine="709"/>
        <w:jc w:val="both"/>
        <w:rPr>
          <w:rFonts w:ascii="Times New Roman" w:eastAsia="Times New Roman" w:hAnsi="Times New Roman" w:cs="Times New Roman"/>
          <w:bCs/>
          <w:color w:val="auto"/>
          <w:sz w:val="28"/>
          <w:szCs w:val="28"/>
        </w:rPr>
      </w:pPr>
      <w:r w:rsidRPr="00510466">
        <w:rPr>
          <w:rFonts w:ascii="Times New Roman" w:eastAsia="Times New Roman" w:hAnsi="Times New Roman" w:cs="Times New Roman"/>
          <w:bCs/>
          <w:color w:val="auto"/>
          <w:sz w:val="28"/>
          <w:szCs w:val="28"/>
        </w:rPr>
        <w:t>Методическое руководство ТО, контроль технического состояния оборудования и сетей энергохозяйства осуществляет ОГЭ. Перечни операций ТО, графики плановых технических осмотров, проверок, испытаний энергооборудования и т. п. разрабатываются ОГЭ</w:t>
      </w:r>
      <w:r w:rsidR="00770A67">
        <w:rPr>
          <w:rFonts w:ascii="Times New Roman" w:eastAsia="Times New Roman" w:hAnsi="Times New Roman" w:cs="Times New Roman"/>
          <w:bCs/>
          <w:color w:val="auto"/>
          <w:sz w:val="28"/>
          <w:szCs w:val="28"/>
        </w:rPr>
        <w:t>.</w:t>
      </w:r>
    </w:p>
    <w:p w14:paraId="5BB217D5" w14:textId="77777777" w:rsidR="00EC121B" w:rsidRDefault="00770A67" w:rsidP="0092019C">
      <w:pPr>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lastRenderedPageBreak/>
        <w:t>В таблице</w:t>
      </w:r>
      <w:r w:rsidR="00EC121B" w:rsidRPr="00510466">
        <w:rPr>
          <w:rFonts w:ascii="Times New Roman" w:eastAsia="Times New Roman" w:hAnsi="Times New Roman" w:cs="Times New Roman"/>
          <w:bCs/>
          <w:color w:val="auto"/>
          <w:sz w:val="28"/>
          <w:szCs w:val="28"/>
        </w:rPr>
        <w:t xml:space="preserve"> приведены укрупненные нормативы трудозатрат на регламентированное ТО по видам оборудования (в человеко</w:t>
      </w:r>
      <w:r>
        <w:rPr>
          <w:rFonts w:ascii="Times New Roman" w:eastAsia="Times New Roman" w:hAnsi="Times New Roman" w:cs="Times New Roman"/>
          <w:bCs/>
          <w:color w:val="auto"/>
          <w:sz w:val="28"/>
          <w:szCs w:val="28"/>
        </w:rPr>
        <w:t>-</w:t>
      </w:r>
      <w:r w:rsidR="00EC121B" w:rsidRPr="00510466">
        <w:rPr>
          <w:rFonts w:ascii="Times New Roman" w:eastAsia="Times New Roman" w:hAnsi="Times New Roman" w:cs="Times New Roman"/>
          <w:bCs/>
          <w:color w:val="auto"/>
          <w:sz w:val="28"/>
          <w:szCs w:val="28"/>
        </w:rPr>
        <w:t>часах трудоемкости технического обслуживания на каждые 100 человеко</w:t>
      </w:r>
      <w:r>
        <w:rPr>
          <w:rFonts w:ascii="Times New Roman" w:eastAsia="Times New Roman" w:hAnsi="Times New Roman" w:cs="Times New Roman"/>
          <w:bCs/>
          <w:color w:val="auto"/>
          <w:sz w:val="28"/>
          <w:szCs w:val="28"/>
        </w:rPr>
        <w:t>-</w:t>
      </w:r>
      <w:r w:rsidR="00EC121B" w:rsidRPr="00510466">
        <w:rPr>
          <w:rFonts w:ascii="Times New Roman" w:eastAsia="Times New Roman" w:hAnsi="Times New Roman" w:cs="Times New Roman"/>
          <w:bCs/>
          <w:color w:val="auto"/>
          <w:sz w:val="28"/>
          <w:szCs w:val="28"/>
        </w:rPr>
        <w:t>часов трудоемкости капитального и текущего ремонта).</w:t>
      </w:r>
    </w:p>
    <w:p w14:paraId="5A4937F8" w14:textId="77777777" w:rsidR="00510466" w:rsidRPr="00510466" w:rsidRDefault="00510466" w:rsidP="0092019C">
      <w:pPr>
        <w:ind w:firstLine="709"/>
        <w:jc w:val="both"/>
        <w:rPr>
          <w:rFonts w:ascii="Times New Roman" w:eastAsia="Times New Roman" w:hAnsi="Times New Roman" w:cs="Times New Roman"/>
          <w:bCs/>
          <w:color w:val="auto"/>
          <w:sz w:val="28"/>
          <w:szCs w:val="28"/>
        </w:rPr>
      </w:pPr>
    </w:p>
    <w:p w14:paraId="45F50D05" w14:textId="77777777" w:rsidR="00EC121B" w:rsidRPr="00510466" w:rsidRDefault="00EC121B" w:rsidP="00510466">
      <w:pPr>
        <w:jc w:val="both"/>
        <w:rPr>
          <w:rFonts w:ascii="Times New Roman" w:hAnsi="Times New Roman" w:cs="Times New Roman"/>
          <w:sz w:val="28"/>
          <w:szCs w:val="28"/>
        </w:rPr>
      </w:pPr>
      <w:r w:rsidRPr="00510466">
        <w:rPr>
          <w:rFonts w:ascii="Times New Roman" w:hAnsi="Times New Roman" w:cs="Times New Roman"/>
          <w:sz w:val="28"/>
          <w:szCs w:val="28"/>
        </w:rPr>
        <w:t xml:space="preserve">Нормативы трудозатрат на регламентированное техническое обслуживание </w:t>
      </w:r>
    </w:p>
    <w:tbl>
      <w:tblPr>
        <w:tblStyle w:val="af"/>
        <w:tblW w:w="0" w:type="auto"/>
        <w:tblLook w:val="04A0" w:firstRow="1" w:lastRow="0" w:firstColumn="1" w:lastColumn="0" w:noHBand="0" w:noVBand="1"/>
      </w:tblPr>
      <w:tblGrid>
        <w:gridCol w:w="5634"/>
        <w:gridCol w:w="3936"/>
      </w:tblGrid>
      <w:tr w:rsidR="00EC121B" w:rsidRPr="00B306ED" w14:paraId="6B68C230" w14:textId="77777777" w:rsidTr="00B306ED">
        <w:trPr>
          <w:trHeight w:val="590"/>
        </w:trPr>
        <w:tc>
          <w:tcPr>
            <w:tcW w:w="0" w:type="auto"/>
            <w:vAlign w:val="center"/>
          </w:tcPr>
          <w:p w14:paraId="6501502E" w14:textId="77777777" w:rsidR="00B306ED" w:rsidRPr="00B306ED" w:rsidRDefault="00EC121B" w:rsidP="00B306ED">
            <w:pPr>
              <w:jc w:val="center"/>
              <w:rPr>
                <w:rFonts w:ascii="Times New Roman" w:hAnsi="Times New Roman" w:cs="Times New Roman"/>
              </w:rPr>
            </w:pPr>
            <w:r w:rsidRPr="00B306ED">
              <w:rPr>
                <w:rFonts w:ascii="Times New Roman" w:hAnsi="Times New Roman" w:cs="Times New Roman"/>
              </w:rPr>
              <w:t>Виды оборудования</w:t>
            </w:r>
          </w:p>
          <w:p w14:paraId="7E6DECF8" w14:textId="77777777" w:rsidR="00EC121B" w:rsidRPr="00B306ED" w:rsidRDefault="00EC121B" w:rsidP="00B306ED">
            <w:pPr>
              <w:jc w:val="center"/>
              <w:rPr>
                <w:rFonts w:ascii="Times New Roman" w:eastAsia="Times New Roman" w:hAnsi="Times New Roman" w:cs="Times New Roman"/>
                <w:b/>
                <w:bCs/>
                <w:color w:val="auto"/>
                <w:sz w:val="28"/>
                <w:szCs w:val="28"/>
              </w:rPr>
            </w:pPr>
          </w:p>
        </w:tc>
        <w:tc>
          <w:tcPr>
            <w:tcW w:w="0" w:type="auto"/>
            <w:vAlign w:val="center"/>
          </w:tcPr>
          <w:p w14:paraId="5A28D463" w14:textId="77777777" w:rsidR="00B306ED" w:rsidRPr="00B306ED" w:rsidRDefault="00B306ED" w:rsidP="00B306ED">
            <w:pPr>
              <w:jc w:val="center"/>
              <w:rPr>
                <w:rFonts w:ascii="Times New Roman" w:eastAsia="Times New Roman" w:hAnsi="Times New Roman" w:cs="Times New Roman"/>
                <w:b/>
                <w:bCs/>
                <w:color w:val="auto"/>
                <w:sz w:val="28"/>
                <w:szCs w:val="28"/>
              </w:rPr>
            </w:pPr>
            <w:r w:rsidRPr="00B306ED">
              <w:rPr>
                <w:rFonts w:ascii="Times New Roman" w:hAnsi="Times New Roman" w:cs="Times New Roman"/>
              </w:rPr>
              <w:t>Нормативы трудозатрат на техническое обслуживание, чел.</w:t>
            </w:r>
            <w:r>
              <w:rPr>
                <w:rFonts w:ascii="Times New Roman" w:hAnsi="Times New Roman" w:cs="Times New Roman"/>
              </w:rPr>
              <w:t>-</w:t>
            </w:r>
            <w:r w:rsidRPr="00B306ED">
              <w:rPr>
                <w:rFonts w:ascii="Times New Roman" w:hAnsi="Times New Roman" w:cs="Times New Roman"/>
              </w:rPr>
              <w:t>ч на 100 чел.</w:t>
            </w:r>
            <w:r>
              <w:rPr>
                <w:rFonts w:ascii="Times New Roman" w:hAnsi="Times New Roman" w:cs="Times New Roman"/>
              </w:rPr>
              <w:t>-</w:t>
            </w:r>
            <w:r w:rsidRPr="00B306ED">
              <w:rPr>
                <w:rFonts w:ascii="Times New Roman" w:hAnsi="Times New Roman" w:cs="Times New Roman"/>
              </w:rPr>
              <w:t>ч ремонта</w:t>
            </w:r>
          </w:p>
        </w:tc>
      </w:tr>
      <w:tr w:rsidR="00B306ED" w:rsidRPr="00B306ED" w14:paraId="0FBD954D" w14:textId="77777777" w:rsidTr="00B306ED">
        <w:trPr>
          <w:trHeight w:val="698"/>
        </w:trPr>
        <w:tc>
          <w:tcPr>
            <w:tcW w:w="0" w:type="auto"/>
            <w:vAlign w:val="center"/>
          </w:tcPr>
          <w:p w14:paraId="2CEE9EAE"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 xml:space="preserve">Электротехническое оборудование и электрические машины  </w:t>
            </w:r>
          </w:p>
        </w:tc>
        <w:tc>
          <w:tcPr>
            <w:tcW w:w="0" w:type="auto"/>
            <w:vAlign w:val="center"/>
          </w:tcPr>
          <w:p w14:paraId="594A3AC6" w14:textId="77777777" w:rsidR="00B306ED" w:rsidRPr="00B306ED" w:rsidRDefault="00B306ED" w:rsidP="00B306ED">
            <w:pPr>
              <w:jc w:val="center"/>
              <w:rPr>
                <w:rFonts w:ascii="Times New Roman" w:hAnsi="Times New Roman" w:cs="Times New Roman"/>
              </w:rPr>
            </w:pPr>
            <w:r w:rsidRPr="00B306ED">
              <w:rPr>
                <w:rFonts w:ascii="Times New Roman" w:hAnsi="Times New Roman" w:cs="Times New Roman"/>
              </w:rPr>
              <w:t>7</w:t>
            </w:r>
          </w:p>
        </w:tc>
      </w:tr>
      <w:tr w:rsidR="00B306ED" w:rsidRPr="00B306ED" w14:paraId="29FBC3C2" w14:textId="77777777" w:rsidTr="00B306ED">
        <w:trPr>
          <w:trHeight w:val="837"/>
        </w:trPr>
        <w:tc>
          <w:tcPr>
            <w:tcW w:w="0" w:type="auto"/>
            <w:vAlign w:val="center"/>
          </w:tcPr>
          <w:p w14:paraId="77155681"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Котельное и теплосиловое оборудование (котлы паровые и водогрейные, Паровые турбины, котлыутилизаторы и т.д.)</w:t>
            </w:r>
          </w:p>
        </w:tc>
        <w:tc>
          <w:tcPr>
            <w:tcW w:w="0" w:type="auto"/>
            <w:vAlign w:val="center"/>
          </w:tcPr>
          <w:p w14:paraId="08A48129" w14:textId="77777777" w:rsidR="00B306ED" w:rsidRPr="00B306ED" w:rsidRDefault="00B306ED" w:rsidP="00B306ED">
            <w:pPr>
              <w:jc w:val="center"/>
              <w:rPr>
                <w:rFonts w:ascii="Times New Roman" w:hAnsi="Times New Roman" w:cs="Times New Roman"/>
              </w:rPr>
            </w:pPr>
            <w:r w:rsidRPr="00B306ED">
              <w:rPr>
                <w:rFonts w:ascii="Times New Roman" w:hAnsi="Times New Roman" w:cs="Times New Roman"/>
              </w:rPr>
              <w:t>10</w:t>
            </w:r>
          </w:p>
        </w:tc>
      </w:tr>
      <w:tr w:rsidR="00B306ED" w:rsidRPr="00B306ED" w14:paraId="38532563" w14:textId="77777777" w:rsidTr="00B306ED">
        <w:trPr>
          <w:trHeight w:val="288"/>
        </w:trPr>
        <w:tc>
          <w:tcPr>
            <w:tcW w:w="0" w:type="auto"/>
            <w:vAlign w:val="center"/>
          </w:tcPr>
          <w:p w14:paraId="3A91B65B"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 xml:space="preserve"> Компрессорное и насосное оборудование </w:t>
            </w:r>
          </w:p>
        </w:tc>
        <w:tc>
          <w:tcPr>
            <w:tcW w:w="0" w:type="auto"/>
            <w:vAlign w:val="center"/>
          </w:tcPr>
          <w:p w14:paraId="030D827A" w14:textId="77777777" w:rsidR="00B306ED" w:rsidRPr="00B306ED" w:rsidRDefault="00B306ED" w:rsidP="00B306ED">
            <w:pPr>
              <w:jc w:val="center"/>
              <w:rPr>
                <w:rFonts w:ascii="Times New Roman" w:hAnsi="Times New Roman" w:cs="Times New Roman"/>
              </w:rPr>
            </w:pPr>
            <w:r>
              <w:rPr>
                <w:rFonts w:ascii="Times New Roman" w:hAnsi="Times New Roman" w:cs="Times New Roman"/>
              </w:rPr>
              <w:t>9</w:t>
            </w:r>
          </w:p>
        </w:tc>
      </w:tr>
      <w:tr w:rsidR="00B306ED" w:rsidRPr="00B306ED" w14:paraId="5496D955" w14:textId="77777777" w:rsidTr="00B306ED">
        <w:trPr>
          <w:trHeight w:val="729"/>
        </w:trPr>
        <w:tc>
          <w:tcPr>
            <w:tcW w:w="0" w:type="auto"/>
            <w:vAlign w:val="center"/>
          </w:tcPr>
          <w:p w14:paraId="68CE211B" w14:textId="77777777" w:rsidR="00B306ED" w:rsidRDefault="00B306ED" w:rsidP="00B306ED">
            <w:pPr>
              <w:rPr>
                <w:rFonts w:ascii="Times New Roman" w:hAnsi="Times New Roman" w:cs="Times New Roman"/>
              </w:rPr>
            </w:pPr>
            <w:r w:rsidRPr="00B306ED">
              <w:rPr>
                <w:rFonts w:ascii="Times New Roman" w:hAnsi="Times New Roman" w:cs="Times New Roman"/>
              </w:rPr>
              <w:t xml:space="preserve">Трубопроводные сети и сооружения: </w:t>
            </w:r>
          </w:p>
          <w:p w14:paraId="46D8E6FE" w14:textId="77777777" w:rsidR="00B306ED" w:rsidRDefault="00B306ED" w:rsidP="00B306ED">
            <w:pPr>
              <w:rPr>
                <w:rFonts w:ascii="Times New Roman" w:hAnsi="Times New Roman" w:cs="Times New Roman"/>
              </w:rPr>
            </w:pPr>
            <w:r w:rsidRPr="00B306ED">
              <w:rPr>
                <w:rFonts w:ascii="Times New Roman" w:hAnsi="Times New Roman" w:cs="Times New Roman"/>
              </w:rPr>
              <w:t>наружные</w:t>
            </w:r>
          </w:p>
          <w:p w14:paraId="0A22847B"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 xml:space="preserve">внутренние </w:t>
            </w:r>
          </w:p>
        </w:tc>
        <w:tc>
          <w:tcPr>
            <w:tcW w:w="0" w:type="auto"/>
            <w:vAlign w:val="center"/>
          </w:tcPr>
          <w:p w14:paraId="69410CDE" w14:textId="77777777" w:rsidR="00B306ED" w:rsidRDefault="00B306ED" w:rsidP="00B306ED">
            <w:pPr>
              <w:jc w:val="center"/>
              <w:rPr>
                <w:rFonts w:ascii="Times New Roman" w:hAnsi="Times New Roman" w:cs="Times New Roman"/>
              </w:rPr>
            </w:pPr>
          </w:p>
          <w:p w14:paraId="7F978499" w14:textId="77777777" w:rsidR="00B306ED" w:rsidRDefault="00B306ED" w:rsidP="00B306ED">
            <w:pPr>
              <w:jc w:val="center"/>
              <w:rPr>
                <w:rFonts w:ascii="Times New Roman" w:hAnsi="Times New Roman" w:cs="Times New Roman"/>
              </w:rPr>
            </w:pPr>
            <w:r>
              <w:rPr>
                <w:rFonts w:ascii="Times New Roman" w:hAnsi="Times New Roman" w:cs="Times New Roman"/>
              </w:rPr>
              <w:t>9</w:t>
            </w:r>
          </w:p>
          <w:p w14:paraId="72C6ED9F" w14:textId="77777777" w:rsidR="00B306ED" w:rsidRDefault="00B306ED" w:rsidP="00B306ED">
            <w:pPr>
              <w:jc w:val="center"/>
              <w:rPr>
                <w:rFonts w:ascii="Times New Roman" w:hAnsi="Times New Roman" w:cs="Times New Roman"/>
              </w:rPr>
            </w:pPr>
            <w:r>
              <w:rPr>
                <w:rFonts w:ascii="Times New Roman" w:hAnsi="Times New Roman" w:cs="Times New Roman"/>
              </w:rPr>
              <w:t>5</w:t>
            </w:r>
          </w:p>
        </w:tc>
      </w:tr>
      <w:tr w:rsidR="00B306ED" w:rsidRPr="00B306ED" w14:paraId="58022930" w14:textId="77777777" w:rsidTr="00B306ED">
        <w:trPr>
          <w:trHeight w:val="883"/>
        </w:trPr>
        <w:tc>
          <w:tcPr>
            <w:tcW w:w="0" w:type="auto"/>
            <w:vAlign w:val="center"/>
          </w:tcPr>
          <w:p w14:paraId="3A1C735C"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 xml:space="preserve">Воздуховоды, дымососы, вентиляторы, дефлекторы, зонты, вытяжные шкафы, укрытия, местные отсосы, калориферы и т. д. </w:t>
            </w:r>
          </w:p>
        </w:tc>
        <w:tc>
          <w:tcPr>
            <w:tcW w:w="0" w:type="auto"/>
            <w:vAlign w:val="center"/>
          </w:tcPr>
          <w:p w14:paraId="70827652" w14:textId="77777777" w:rsidR="00B306ED" w:rsidRDefault="00B306ED" w:rsidP="00B306ED">
            <w:pPr>
              <w:jc w:val="center"/>
              <w:rPr>
                <w:rFonts w:ascii="Times New Roman" w:hAnsi="Times New Roman" w:cs="Times New Roman"/>
              </w:rPr>
            </w:pPr>
            <w:r>
              <w:rPr>
                <w:rFonts w:ascii="Times New Roman" w:hAnsi="Times New Roman" w:cs="Times New Roman"/>
              </w:rPr>
              <w:t>3</w:t>
            </w:r>
          </w:p>
        </w:tc>
      </w:tr>
      <w:tr w:rsidR="00B306ED" w:rsidRPr="00B306ED" w14:paraId="3EDBE0B2" w14:textId="77777777" w:rsidTr="00B306ED">
        <w:trPr>
          <w:trHeight w:val="838"/>
        </w:trPr>
        <w:tc>
          <w:tcPr>
            <w:tcW w:w="0" w:type="auto"/>
            <w:vAlign w:val="center"/>
          </w:tcPr>
          <w:p w14:paraId="65F30AF3" w14:textId="77777777" w:rsidR="00B306ED" w:rsidRPr="00B306ED" w:rsidRDefault="00B306ED" w:rsidP="00B306ED">
            <w:pPr>
              <w:rPr>
                <w:rFonts w:ascii="Times New Roman" w:hAnsi="Times New Roman" w:cs="Times New Roman"/>
              </w:rPr>
            </w:pPr>
            <w:r w:rsidRPr="00B306ED">
              <w:rPr>
                <w:rFonts w:ascii="Times New Roman" w:hAnsi="Times New Roman" w:cs="Times New Roman"/>
              </w:rPr>
              <w:t>Рукавные и кассетные фильтры, циклоны, скрубберы, пылеуловители, оросительные камеры и т. д.</w:t>
            </w:r>
          </w:p>
        </w:tc>
        <w:tc>
          <w:tcPr>
            <w:tcW w:w="0" w:type="auto"/>
            <w:vAlign w:val="center"/>
          </w:tcPr>
          <w:p w14:paraId="37F7F76D" w14:textId="77777777" w:rsidR="00B306ED" w:rsidRDefault="00B306ED" w:rsidP="00B306ED">
            <w:pPr>
              <w:jc w:val="center"/>
              <w:rPr>
                <w:rFonts w:ascii="Times New Roman" w:hAnsi="Times New Roman" w:cs="Times New Roman"/>
              </w:rPr>
            </w:pPr>
            <w:r w:rsidRPr="00B306ED">
              <w:rPr>
                <w:rFonts w:ascii="Times New Roman" w:hAnsi="Times New Roman" w:cs="Times New Roman"/>
              </w:rPr>
              <w:t>13</w:t>
            </w:r>
          </w:p>
        </w:tc>
      </w:tr>
    </w:tbl>
    <w:p w14:paraId="1447ED2D" w14:textId="77777777" w:rsidR="00EC121B" w:rsidRPr="00510466" w:rsidRDefault="00510466" w:rsidP="00510466">
      <w:pPr>
        <w:tabs>
          <w:tab w:val="left" w:pos="2842"/>
        </w:tabs>
        <w:ind w:firstLine="709"/>
        <w:jc w:val="both"/>
        <w:rPr>
          <w:rFonts w:ascii="Times New Roman" w:eastAsia="Times New Roman" w:hAnsi="Times New Roman" w:cs="Times New Roman"/>
          <w:b/>
          <w:bCs/>
          <w:color w:val="auto"/>
          <w:sz w:val="28"/>
          <w:szCs w:val="28"/>
        </w:rPr>
      </w:pPr>
      <w:r w:rsidRPr="00510466">
        <w:rPr>
          <w:rFonts w:ascii="Times New Roman" w:eastAsia="Times New Roman" w:hAnsi="Times New Roman" w:cs="Times New Roman"/>
          <w:b/>
          <w:bCs/>
          <w:color w:val="auto"/>
          <w:sz w:val="28"/>
          <w:szCs w:val="28"/>
        </w:rPr>
        <w:tab/>
      </w:r>
    </w:p>
    <w:p w14:paraId="26628907" w14:textId="77777777" w:rsidR="00510466" w:rsidRPr="00510466" w:rsidRDefault="00E62A6F" w:rsidP="00510466">
      <w:pPr>
        <w:tabs>
          <w:tab w:val="num" w:pos="1005"/>
          <w:tab w:val="left" w:pos="1260"/>
        </w:tabs>
        <w:ind w:firstLine="709"/>
        <w:jc w:val="both"/>
        <w:rPr>
          <w:rFonts w:ascii="Times New Roman" w:eastAsia="Times New Roman" w:hAnsi="Times New Roman" w:cs="Times New Roman"/>
          <w:b/>
          <w:color w:val="auto"/>
          <w:sz w:val="28"/>
          <w:szCs w:val="28"/>
        </w:rPr>
      </w:pPr>
      <w:r w:rsidRPr="00510466">
        <w:rPr>
          <w:rFonts w:ascii="Times New Roman" w:eastAsia="Times New Roman" w:hAnsi="Times New Roman" w:cs="Times New Roman"/>
          <w:b/>
          <w:color w:val="auto"/>
          <w:sz w:val="28"/>
          <w:szCs w:val="28"/>
        </w:rPr>
        <w:t xml:space="preserve">Техническая диагностика оборудования </w:t>
      </w:r>
    </w:p>
    <w:p w14:paraId="2D2F956E" w14:textId="77777777" w:rsidR="00510466" w:rsidRDefault="00E62A6F" w:rsidP="00510466">
      <w:pPr>
        <w:tabs>
          <w:tab w:val="num" w:pos="1005"/>
          <w:tab w:val="left" w:pos="1260"/>
        </w:tabs>
        <w:ind w:firstLine="709"/>
        <w:jc w:val="both"/>
        <w:rPr>
          <w:rFonts w:ascii="Times New Roman" w:eastAsia="Times New Roman" w:hAnsi="Times New Roman" w:cs="Times New Roman"/>
          <w:color w:val="auto"/>
          <w:sz w:val="28"/>
          <w:szCs w:val="28"/>
        </w:rPr>
      </w:pPr>
      <w:r w:rsidRPr="00510466">
        <w:rPr>
          <w:rFonts w:ascii="Times New Roman" w:eastAsia="Times New Roman" w:hAnsi="Times New Roman" w:cs="Times New Roman"/>
          <w:color w:val="auto"/>
          <w:sz w:val="28"/>
          <w:szCs w:val="28"/>
        </w:rPr>
        <w:t xml:space="preserve">Техническое диагностирование (ТД) – элемент системы ППР, позволяющий изучать и устанавливать признаки неисправности (работоспособности) оборудования, устанавливать методы и средства, при помощи которых дается заключение (ставится диагноз) о наличии (отсутствии) неисправностей (дефектов). Действуя на основе изучения динамики изменения показателей технического состояния оборудования, ТД решает вопросы прогнозирования (предвидения) остаточного ресурса и безотказной работы оборудования в течение определенного промежутка времени. </w:t>
      </w:r>
    </w:p>
    <w:p w14:paraId="1584662B" w14:textId="77777777" w:rsidR="00E62A6F" w:rsidRPr="00510466" w:rsidRDefault="00E62A6F" w:rsidP="00510466">
      <w:pPr>
        <w:tabs>
          <w:tab w:val="num" w:pos="1005"/>
          <w:tab w:val="left" w:pos="1260"/>
        </w:tabs>
        <w:ind w:firstLine="709"/>
        <w:jc w:val="both"/>
        <w:rPr>
          <w:rFonts w:ascii="Times New Roman" w:eastAsia="Times New Roman" w:hAnsi="Times New Roman" w:cs="Times New Roman"/>
          <w:color w:val="auto"/>
          <w:sz w:val="28"/>
          <w:szCs w:val="28"/>
        </w:rPr>
      </w:pPr>
      <w:r w:rsidRPr="00510466">
        <w:rPr>
          <w:rFonts w:ascii="Times New Roman" w:eastAsia="Times New Roman" w:hAnsi="Times New Roman" w:cs="Times New Roman"/>
          <w:color w:val="auto"/>
          <w:sz w:val="28"/>
          <w:szCs w:val="28"/>
        </w:rPr>
        <w:t>Техническая диагностика исходит из положения, что любое оборудование или его составная часть может быть в двух состояниях –исправном и неисправном. Исправное оборудование всегда работоспособно, оно отвечает всем требованиям ТУ, установленных заводом</w:t>
      </w:r>
      <w:r w:rsidR="00510466">
        <w:rPr>
          <w:rFonts w:ascii="Times New Roman" w:eastAsia="Times New Roman" w:hAnsi="Times New Roman" w:cs="Times New Roman"/>
          <w:color w:val="auto"/>
          <w:sz w:val="28"/>
          <w:szCs w:val="28"/>
        </w:rPr>
        <w:t>-</w:t>
      </w:r>
      <w:r w:rsidRPr="00510466">
        <w:rPr>
          <w:rFonts w:ascii="Times New Roman" w:eastAsia="Times New Roman" w:hAnsi="Times New Roman" w:cs="Times New Roman"/>
          <w:color w:val="auto"/>
          <w:sz w:val="28"/>
          <w:szCs w:val="28"/>
        </w:rPr>
        <w:t>изготовителем. Неисправное (дефектное) оборудование может быть как работоспособно, так и неработоспособно, т. е. в состоянии отказа.</w:t>
      </w:r>
    </w:p>
    <w:p w14:paraId="135044DC" w14:textId="77777777" w:rsidR="00510466" w:rsidRDefault="00510466"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b/>
          <w:sz w:val="28"/>
          <w:szCs w:val="28"/>
        </w:rPr>
        <w:t>Ремонт оборудования</w:t>
      </w:r>
      <w:r w:rsidRPr="00510466">
        <w:rPr>
          <w:rFonts w:ascii="Times New Roman" w:hAnsi="Times New Roman" w:cs="Times New Roman"/>
          <w:sz w:val="28"/>
          <w:szCs w:val="28"/>
        </w:rPr>
        <w:t xml:space="preserve"> </w:t>
      </w:r>
    </w:p>
    <w:p w14:paraId="096E591B" w14:textId="77777777" w:rsidR="00510466" w:rsidRDefault="00E62A6F"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sz w:val="28"/>
          <w:szCs w:val="28"/>
        </w:rPr>
        <w:t xml:space="preserve">Плановые ремонты являются основным видом управления техническим состоянием и восстановлением ресурса оборудования. Плановые ремонты реализуются в виде текущих и капитальных ремонтов оборудования. </w:t>
      </w:r>
    </w:p>
    <w:p w14:paraId="695D2896" w14:textId="77777777" w:rsidR="00510466" w:rsidRDefault="00E62A6F"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sz w:val="28"/>
          <w:szCs w:val="28"/>
        </w:rPr>
        <w:lastRenderedPageBreak/>
        <w:t xml:space="preserve">Текущий ремонт (Т) – это ремонт, осуществляемый для восстановления работоспособности оборудования и состоящий в замене и (или) восстановлении его отдельных составных частей. </w:t>
      </w:r>
    </w:p>
    <w:p w14:paraId="35EB0325" w14:textId="77777777" w:rsidR="00510466" w:rsidRDefault="00E62A6F"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sz w:val="28"/>
          <w:szCs w:val="28"/>
        </w:rPr>
        <w:t xml:space="preserve">В зависимости от конструктивных особенностей оборудования, характера и объема проводимых работ текущие ремонты могут подразделяться на первый текущий ремонт (Т1 ), второй текущий ремонт (Т2) и т. д. Перечень обязательных работ, подлежащих выполнению при текущем ремонте, должен быть определен в ремонтной документации энергетического цеха (подразделения). </w:t>
      </w:r>
    </w:p>
    <w:p w14:paraId="13E47790" w14:textId="77777777" w:rsidR="00510466" w:rsidRDefault="00E62A6F"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sz w:val="28"/>
          <w:szCs w:val="28"/>
        </w:rPr>
        <w:t>При текущем ремонте, как правило, выполняются: работы регламентированного ТО; замена (или восстановление) отдельных узлов и деталей;</w:t>
      </w:r>
      <w:r w:rsidR="00510466">
        <w:rPr>
          <w:rFonts w:ascii="Times New Roman" w:hAnsi="Times New Roman" w:cs="Times New Roman"/>
          <w:sz w:val="28"/>
          <w:szCs w:val="28"/>
        </w:rPr>
        <w:t xml:space="preserve"> </w:t>
      </w:r>
      <w:r w:rsidRPr="00510466">
        <w:rPr>
          <w:rFonts w:ascii="Times New Roman" w:hAnsi="Times New Roman" w:cs="Times New Roman"/>
          <w:sz w:val="28"/>
          <w:szCs w:val="28"/>
        </w:rPr>
        <w:t xml:space="preserve">ремонт футеровок и противокоррозионных покрытий; ревизия оборудования; проверка на точность; ревизия арматуры и другие работы примерно такой же степени сложности. </w:t>
      </w:r>
    </w:p>
    <w:p w14:paraId="3ECB8FFA" w14:textId="77777777" w:rsidR="00510466" w:rsidRDefault="00E62A6F" w:rsidP="00510466">
      <w:pPr>
        <w:tabs>
          <w:tab w:val="num" w:pos="1005"/>
          <w:tab w:val="left" w:pos="1260"/>
        </w:tabs>
        <w:ind w:firstLine="709"/>
        <w:jc w:val="both"/>
        <w:rPr>
          <w:rFonts w:ascii="Times New Roman" w:hAnsi="Times New Roman" w:cs="Times New Roman"/>
          <w:sz w:val="28"/>
          <w:szCs w:val="28"/>
        </w:rPr>
      </w:pPr>
      <w:r w:rsidRPr="00510466">
        <w:rPr>
          <w:rFonts w:ascii="Times New Roman" w:hAnsi="Times New Roman" w:cs="Times New Roman"/>
          <w:sz w:val="28"/>
          <w:szCs w:val="28"/>
        </w:rPr>
        <w:t xml:space="preserve">Капитальный ремонт (К) – ремонт, выполняемый для обеспечения исправности и полного или близкого к полному восстановления ресурса оборудования с заменой или восстановлением любых его частей, включая базовые (под базовой понимают основную часть оборудования, предназначенную для компоновки и установки на нее других составных частей). Послеремонтный ресурс оборудования должен составлять не менее 80 % ресурса нового оборудования. </w:t>
      </w:r>
    </w:p>
    <w:p w14:paraId="225F3A4C" w14:textId="77777777" w:rsidR="00E62A6F" w:rsidRPr="00510466" w:rsidRDefault="00E62A6F" w:rsidP="00510466">
      <w:pPr>
        <w:tabs>
          <w:tab w:val="num" w:pos="1005"/>
          <w:tab w:val="left" w:pos="1260"/>
        </w:tabs>
        <w:ind w:firstLine="709"/>
        <w:jc w:val="both"/>
        <w:rPr>
          <w:rFonts w:ascii="Times New Roman" w:eastAsia="Times New Roman" w:hAnsi="Times New Roman" w:cs="Times New Roman"/>
          <w:color w:val="auto"/>
          <w:sz w:val="28"/>
          <w:szCs w:val="28"/>
        </w:rPr>
      </w:pPr>
      <w:r w:rsidRPr="00510466">
        <w:rPr>
          <w:rFonts w:ascii="Times New Roman" w:hAnsi="Times New Roman" w:cs="Times New Roman"/>
          <w:sz w:val="28"/>
          <w:szCs w:val="28"/>
        </w:rPr>
        <w:t>В объем капитального ремонта входят следующие работы: объем работ текущего ремонта; замена или восстановление всех изношенных агрегатов, узлов и деталей; полная или частичная замена изоляции, футеровки; выверка и центровка оборудования; послеремонтные испытания. Для выполнения капитального ремонта на предприятии должны иметься ТУ на каждое наименование ремонтируемого оборудования</w:t>
      </w:r>
    </w:p>
    <w:p w14:paraId="3A4C2C3C" w14:textId="77777777" w:rsidR="00E62A6F" w:rsidRPr="00510466" w:rsidRDefault="00E62A6F" w:rsidP="00510466">
      <w:pPr>
        <w:tabs>
          <w:tab w:val="num" w:pos="1005"/>
          <w:tab w:val="left" w:pos="1260"/>
        </w:tabs>
        <w:ind w:firstLine="709"/>
        <w:jc w:val="both"/>
        <w:rPr>
          <w:rFonts w:ascii="Times New Roman" w:eastAsia="Times New Roman" w:hAnsi="Times New Roman" w:cs="Times New Roman"/>
          <w:color w:val="auto"/>
          <w:sz w:val="28"/>
          <w:szCs w:val="28"/>
        </w:rPr>
      </w:pPr>
      <w:r w:rsidRPr="00510466">
        <w:rPr>
          <w:rFonts w:ascii="Times New Roman" w:hAnsi="Times New Roman" w:cs="Times New Roman"/>
          <w:sz w:val="28"/>
          <w:szCs w:val="28"/>
        </w:rPr>
        <w:t>Основными документами по планированию ремонта оборудования являются: ведомость годовых затрат на ремонты; годовой план</w:t>
      </w:r>
      <w:r w:rsidR="00510466">
        <w:rPr>
          <w:rFonts w:ascii="Times New Roman" w:hAnsi="Times New Roman" w:cs="Times New Roman"/>
          <w:sz w:val="28"/>
          <w:szCs w:val="28"/>
        </w:rPr>
        <w:t>-</w:t>
      </w:r>
      <w:r w:rsidRPr="00510466">
        <w:rPr>
          <w:rFonts w:ascii="Times New Roman" w:hAnsi="Times New Roman" w:cs="Times New Roman"/>
          <w:sz w:val="28"/>
          <w:szCs w:val="28"/>
        </w:rPr>
        <w:t>график ППР оборудования; месячный план</w:t>
      </w:r>
      <w:r w:rsidR="00510466">
        <w:rPr>
          <w:rFonts w:ascii="Times New Roman" w:hAnsi="Times New Roman" w:cs="Times New Roman"/>
          <w:sz w:val="28"/>
          <w:szCs w:val="28"/>
        </w:rPr>
        <w:t>-</w:t>
      </w:r>
      <w:r w:rsidRPr="00510466">
        <w:rPr>
          <w:rFonts w:ascii="Times New Roman" w:hAnsi="Times New Roman" w:cs="Times New Roman"/>
          <w:sz w:val="28"/>
          <w:szCs w:val="28"/>
        </w:rPr>
        <w:t>график</w:t>
      </w:r>
      <w:r w:rsidR="00510466">
        <w:rPr>
          <w:rFonts w:ascii="Times New Roman" w:hAnsi="Times New Roman" w:cs="Times New Roman"/>
          <w:sz w:val="28"/>
          <w:szCs w:val="28"/>
        </w:rPr>
        <w:t>-отчет ППР</w:t>
      </w:r>
      <w:r w:rsidRPr="00510466">
        <w:rPr>
          <w:rFonts w:ascii="Times New Roman" w:hAnsi="Times New Roman" w:cs="Times New Roman"/>
          <w:sz w:val="28"/>
          <w:szCs w:val="28"/>
        </w:rPr>
        <w:t xml:space="preserve"> или месячный отчет о ремонтах</w:t>
      </w:r>
      <w:r w:rsidR="00510466">
        <w:rPr>
          <w:rFonts w:ascii="Times New Roman" w:hAnsi="Times New Roman" w:cs="Times New Roman"/>
          <w:sz w:val="28"/>
          <w:szCs w:val="28"/>
        </w:rPr>
        <w:t>.</w:t>
      </w:r>
    </w:p>
    <w:p w14:paraId="1749BD3C" w14:textId="77777777" w:rsidR="00E62A6F" w:rsidRDefault="00E62A6F" w:rsidP="00E62A6F">
      <w:pPr>
        <w:tabs>
          <w:tab w:val="num" w:pos="1005"/>
          <w:tab w:val="left" w:pos="1260"/>
        </w:tabs>
        <w:ind w:left="540"/>
        <w:jc w:val="both"/>
        <w:rPr>
          <w:rFonts w:ascii="Times New Roman" w:eastAsia="Times New Roman" w:hAnsi="Times New Roman" w:cs="Times New Roman"/>
          <w:b/>
          <w:color w:val="auto"/>
          <w:sz w:val="28"/>
          <w:szCs w:val="28"/>
        </w:rPr>
      </w:pPr>
    </w:p>
    <w:p w14:paraId="02ED6C8F" w14:textId="77777777" w:rsidR="0092019C" w:rsidRPr="0092019C" w:rsidRDefault="0092019C" w:rsidP="00770A67">
      <w:pPr>
        <w:tabs>
          <w:tab w:val="num" w:pos="1260"/>
        </w:tabs>
        <w:ind w:firstLine="709"/>
        <w:jc w:val="both"/>
        <w:rPr>
          <w:rFonts w:ascii="Times New Roman" w:eastAsia="Times New Roman" w:hAnsi="Times New Roman" w:cs="Times New Roman"/>
          <w:b/>
          <w:color w:val="auto"/>
          <w:sz w:val="28"/>
          <w:szCs w:val="28"/>
        </w:rPr>
      </w:pPr>
      <w:r w:rsidRPr="0092019C">
        <w:rPr>
          <w:rFonts w:ascii="Times New Roman" w:eastAsia="Times New Roman" w:hAnsi="Times New Roman" w:cs="Times New Roman"/>
          <w:b/>
          <w:color w:val="auto"/>
          <w:sz w:val="28"/>
          <w:szCs w:val="28"/>
        </w:rPr>
        <w:t>Меры безопасности при эксплуатации электрооборудования и сетей объекта</w:t>
      </w:r>
    </w:p>
    <w:p w14:paraId="696A618B" w14:textId="77777777" w:rsidR="0092019C" w:rsidRPr="0092019C" w:rsidRDefault="0092019C" w:rsidP="00770A67">
      <w:pPr>
        <w:ind w:firstLine="709"/>
        <w:jc w:val="both"/>
        <w:rPr>
          <w:rFonts w:ascii="Times New Roman" w:eastAsia="Times New Roman" w:hAnsi="Times New Roman" w:cs="Times New Roman"/>
          <w:sz w:val="28"/>
          <w:szCs w:val="28"/>
        </w:rPr>
      </w:pPr>
      <w:r w:rsidRPr="0092019C">
        <w:rPr>
          <w:rFonts w:ascii="Times New Roman" w:eastAsia="Times New Roman" w:hAnsi="Times New Roman" w:cs="Times New Roman"/>
          <w:sz w:val="28"/>
          <w:szCs w:val="28"/>
        </w:rPr>
        <w:t>Проектирова</w:t>
      </w:r>
      <w:r w:rsidRPr="0092019C">
        <w:rPr>
          <w:rFonts w:ascii="Times New Roman" w:eastAsia="Times New Roman" w:hAnsi="Times New Roman" w:cs="Times New Roman"/>
          <w:sz w:val="28"/>
          <w:szCs w:val="28"/>
        </w:rPr>
        <w:softHyphen/>
        <w:t>ние, монтаж, наладка, испытание и эксплуатация электрообо</w:t>
      </w:r>
      <w:r w:rsidRPr="0092019C">
        <w:rPr>
          <w:rFonts w:ascii="Times New Roman" w:eastAsia="Times New Roman" w:hAnsi="Times New Roman" w:cs="Times New Roman"/>
          <w:sz w:val="28"/>
          <w:szCs w:val="28"/>
        </w:rPr>
        <w:softHyphen/>
        <w:t>рудования установок должны проводиться в соответствии с требованиями «Правил устрой</w:t>
      </w:r>
      <w:r w:rsidRPr="0092019C">
        <w:rPr>
          <w:rFonts w:ascii="Times New Roman" w:eastAsia="Times New Roman" w:hAnsi="Times New Roman" w:cs="Times New Roman"/>
          <w:sz w:val="28"/>
          <w:szCs w:val="28"/>
        </w:rPr>
        <w:softHyphen/>
        <w:t>ства электроустановок» (ПУЭ), «Правил технической эксплуатации электро</w:t>
      </w:r>
      <w:r w:rsidRPr="0092019C">
        <w:rPr>
          <w:rFonts w:ascii="Times New Roman" w:eastAsia="Times New Roman" w:hAnsi="Times New Roman" w:cs="Times New Roman"/>
          <w:sz w:val="28"/>
          <w:szCs w:val="28"/>
        </w:rPr>
        <w:softHyphen/>
        <w:t>установок потребителей» (ПТЭЭП), и «Межотраслевых правил по охране труда (правил безопасности) при эксплуатации электроустановок и Федерального Закона «О лицензировании отдельных видов деятельности».</w:t>
      </w:r>
    </w:p>
    <w:p w14:paraId="312D0929" w14:textId="77777777" w:rsidR="0092019C" w:rsidRPr="0092019C" w:rsidRDefault="0092019C" w:rsidP="00770A67">
      <w:pPr>
        <w:ind w:firstLine="709"/>
        <w:jc w:val="both"/>
        <w:rPr>
          <w:rFonts w:ascii="Times New Roman" w:eastAsia="Times New Roman" w:hAnsi="Times New Roman" w:cs="Times New Roman"/>
          <w:sz w:val="28"/>
          <w:szCs w:val="28"/>
        </w:rPr>
      </w:pPr>
      <w:r w:rsidRPr="0092019C">
        <w:rPr>
          <w:rFonts w:ascii="Times New Roman" w:eastAsia="Times New Roman" w:hAnsi="Times New Roman" w:cs="Times New Roman"/>
          <w:sz w:val="28"/>
          <w:szCs w:val="28"/>
        </w:rPr>
        <w:t xml:space="preserve">Рассмотрите организационно-технические мероприятия, обеспечивающие безопасность работ при эксплуатации электрооборудования. Меры безопасности при выполнении отдельных работ. </w:t>
      </w:r>
    </w:p>
    <w:p w14:paraId="27C53772" w14:textId="77777777" w:rsidR="0092019C" w:rsidRPr="0092019C" w:rsidRDefault="0092019C" w:rsidP="00770A67">
      <w:pPr>
        <w:shd w:val="clear" w:color="auto" w:fill="FFFFFF"/>
        <w:ind w:firstLine="709"/>
        <w:jc w:val="both"/>
        <w:rPr>
          <w:rFonts w:ascii="Times New Roman" w:eastAsia="Times New Roman" w:hAnsi="Times New Roman" w:cs="Times New Roman"/>
          <w:sz w:val="28"/>
          <w:szCs w:val="28"/>
        </w:rPr>
      </w:pPr>
    </w:p>
    <w:p w14:paraId="53ECEA2D" w14:textId="77777777" w:rsidR="0088305B" w:rsidRDefault="0088305B" w:rsidP="00770A67">
      <w:pPr>
        <w:ind w:firstLine="709"/>
        <w:jc w:val="both"/>
        <w:rPr>
          <w:rFonts w:ascii="Times New Roman" w:hAnsi="Times New Roman" w:cs="Times New Roman"/>
          <w:sz w:val="28"/>
          <w:szCs w:val="28"/>
          <w:lang w:eastAsia="en-US"/>
        </w:rPr>
      </w:pPr>
    </w:p>
    <w:p w14:paraId="42E0B16A" w14:textId="77777777" w:rsidR="00F4479D" w:rsidRPr="00F4479D" w:rsidRDefault="00F4479D" w:rsidP="0071416F">
      <w:pPr>
        <w:ind w:firstLine="709"/>
        <w:jc w:val="both"/>
        <w:rPr>
          <w:rFonts w:ascii="Times New Roman" w:eastAsia="Times New Roman" w:hAnsi="Times New Roman" w:cs="Times New Roman"/>
          <w:color w:val="auto"/>
          <w:sz w:val="28"/>
          <w:szCs w:val="28"/>
        </w:rPr>
      </w:pPr>
    </w:p>
    <w:p w14:paraId="41030D05" w14:textId="77777777" w:rsidR="00BE4430" w:rsidRDefault="00BE4430">
      <w:pPr>
        <w:spacing w:after="200"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br w:type="page"/>
      </w:r>
    </w:p>
    <w:p w14:paraId="2D1746AB" w14:textId="77777777" w:rsidR="00420935" w:rsidRDefault="00420935" w:rsidP="00420935">
      <w:pPr>
        <w:jc w:val="right"/>
        <w:rPr>
          <w:rFonts w:ascii="Times New Roman" w:eastAsia="Times New Roman" w:hAnsi="Times New Roman" w:cs="Times New Roman"/>
          <w:color w:val="auto"/>
          <w:sz w:val="32"/>
          <w:szCs w:val="32"/>
        </w:rPr>
      </w:pPr>
      <w:r w:rsidRPr="00A02057">
        <w:rPr>
          <w:rFonts w:ascii="Times New Roman" w:eastAsia="Times New Roman" w:hAnsi="Times New Roman" w:cs="Times New Roman"/>
          <w:color w:val="auto"/>
          <w:sz w:val="32"/>
          <w:szCs w:val="32"/>
        </w:rPr>
        <w:lastRenderedPageBreak/>
        <w:t xml:space="preserve">ПРИЛОЖЕНИЕ </w:t>
      </w:r>
      <w:r w:rsidR="005570A2">
        <w:rPr>
          <w:rFonts w:ascii="Times New Roman" w:eastAsia="Times New Roman" w:hAnsi="Times New Roman" w:cs="Times New Roman"/>
          <w:color w:val="auto"/>
          <w:sz w:val="32"/>
          <w:szCs w:val="32"/>
        </w:rPr>
        <w:t>А</w:t>
      </w:r>
    </w:p>
    <w:p w14:paraId="70FEDD64" w14:textId="77777777" w:rsidR="00FD7455" w:rsidRPr="00A02057" w:rsidRDefault="00FD7455" w:rsidP="00420935">
      <w:pPr>
        <w:jc w:val="right"/>
        <w:rPr>
          <w:rFonts w:ascii="Times New Roman" w:eastAsia="Times New Roman" w:hAnsi="Times New Roman" w:cs="Times New Roman"/>
          <w:color w:val="auto"/>
          <w:sz w:val="32"/>
          <w:szCs w:val="32"/>
        </w:rPr>
      </w:pPr>
    </w:p>
    <w:p w14:paraId="7C804C45"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А</w:t>
      </w:r>
      <w:r w:rsidRPr="00420935">
        <w:rPr>
          <w:rFonts w:ascii="Times New Roman" w:eastAsia="Times New Roman" w:hAnsi="Times New Roman" w:cs="Times New Roman"/>
          <w:color w:val="auto"/>
          <w:sz w:val="28"/>
          <w:szCs w:val="28"/>
        </w:rPr>
        <w:t>.1 - Коэффициенты использования и мощности некоторых механизмов и аппаратов промышленных предприятий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7"/>
        <w:gridCol w:w="1920"/>
        <w:gridCol w:w="1493"/>
      </w:tblGrid>
      <w:tr w:rsidR="00420935" w:rsidRPr="00420935" w14:paraId="5C253C08" w14:textId="77777777" w:rsidTr="00420935">
        <w:trPr>
          <w:trHeight w:hRule="exact" w:val="325"/>
          <w:jc w:val="center"/>
        </w:trPr>
        <w:tc>
          <w:tcPr>
            <w:tcW w:w="0" w:type="auto"/>
            <w:vMerge w:val="restart"/>
            <w:vAlign w:val="center"/>
          </w:tcPr>
          <w:p w14:paraId="60FAF883"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Механизмы и аппараты</w:t>
            </w:r>
          </w:p>
          <w:p w14:paraId="171CA6C3" w14:textId="77777777" w:rsidR="00420935" w:rsidRPr="00420935" w:rsidRDefault="00420935" w:rsidP="00420935">
            <w:pPr>
              <w:rPr>
                <w:rFonts w:ascii="Times New Roman" w:eastAsia="Times New Roman" w:hAnsi="Times New Roman" w:cs="Times New Roman"/>
                <w:color w:val="auto"/>
                <w:sz w:val="27"/>
                <w:szCs w:val="27"/>
                <w:lang w:val="en-US"/>
              </w:rPr>
            </w:pPr>
          </w:p>
        </w:tc>
        <w:tc>
          <w:tcPr>
            <w:tcW w:w="0" w:type="auto"/>
            <w:gridSpan w:val="2"/>
            <w:vAlign w:val="center"/>
          </w:tcPr>
          <w:p w14:paraId="4136534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Коэффициенты</w:t>
            </w:r>
          </w:p>
        </w:tc>
      </w:tr>
      <w:tr w:rsidR="00420935" w:rsidRPr="00420935" w14:paraId="0B937D98" w14:textId="77777777" w:rsidTr="00420935">
        <w:trPr>
          <w:trHeight w:hRule="exact" w:val="572"/>
          <w:jc w:val="center"/>
        </w:trPr>
        <w:tc>
          <w:tcPr>
            <w:tcW w:w="0" w:type="auto"/>
            <w:vMerge/>
          </w:tcPr>
          <w:p w14:paraId="1B7CE111" w14:textId="77777777" w:rsidR="00420935" w:rsidRPr="00420935" w:rsidRDefault="00420935" w:rsidP="00420935">
            <w:pPr>
              <w:rPr>
                <w:rFonts w:ascii="Times New Roman" w:eastAsia="Times New Roman" w:hAnsi="Times New Roman" w:cs="Times New Roman"/>
                <w:color w:val="auto"/>
                <w:sz w:val="27"/>
                <w:szCs w:val="27"/>
              </w:rPr>
            </w:pPr>
          </w:p>
        </w:tc>
        <w:tc>
          <w:tcPr>
            <w:tcW w:w="0" w:type="auto"/>
            <w:vAlign w:val="center"/>
          </w:tcPr>
          <w:p w14:paraId="20D2FAB5"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использования</w:t>
            </w:r>
          </w:p>
          <w:p w14:paraId="58E8A7B3"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Ки</w:t>
            </w:r>
          </w:p>
        </w:tc>
        <w:tc>
          <w:tcPr>
            <w:tcW w:w="0" w:type="auto"/>
            <w:vAlign w:val="center"/>
          </w:tcPr>
          <w:p w14:paraId="707675D6" w14:textId="77777777" w:rsidR="00420935" w:rsidRPr="00420935" w:rsidRDefault="00420935" w:rsidP="00420935">
            <w:pP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rPr>
              <w:t xml:space="preserve">мощности </w:t>
            </w:r>
            <w:r w:rsidRPr="00420935">
              <w:rPr>
                <w:rFonts w:ascii="Times New Roman" w:eastAsia="Times New Roman" w:hAnsi="Times New Roman" w:cs="Times New Roman"/>
                <w:color w:val="auto"/>
                <w:sz w:val="27"/>
                <w:szCs w:val="27"/>
                <w:lang w:val="en-US"/>
              </w:rPr>
              <w:t>cos φ</w:t>
            </w:r>
          </w:p>
        </w:tc>
      </w:tr>
      <w:tr w:rsidR="00420935" w:rsidRPr="00420935" w14:paraId="3B493A1E" w14:textId="77777777" w:rsidTr="00420935">
        <w:trPr>
          <w:trHeight w:val="349"/>
          <w:jc w:val="center"/>
        </w:trPr>
        <w:tc>
          <w:tcPr>
            <w:tcW w:w="0" w:type="auto"/>
            <w:vMerge w:val="restart"/>
          </w:tcPr>
          <w:p w14:paraId="3445E498"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Металлорежущие станки мелкосерийного производства с нормальным режимом работы (мелкие токарные, строгальные, долбежные, фрезерные, сверлильные, карусельные, точильные, расточные)</w:t>
            </w:r>
          </w:p>
          <w:p w14:paraId="785F73C8"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при крупносерийном производстве</w:t>
            </w:r>
          </w:p>
          <w:p w14:paraId="00E9B453"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при тяжелом режиме работы (штамповочные прессы, автоматы, станки: револьверные, обдирочные, зубофрезерные, а также крупные токарные, строгальные, фрезерные, карусельные, расточные)</w:t>
            </w:r>
          </w:p>
          <w:p w14:paraId="20B78096"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Поточные линии, станки с ЧПУ</w:t>
            </w:r>
          </w:p>
          <w:p w14:paraId="3ACCC952"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Переносный электроинструмент</w:t>
            </w:r>
          </w:p>
          <w:p w14:paraId="5D541110"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Вентиляторы, эксгаустеры, санитарно-техническая вентиляция</w:t>
            </w:r>
          </w:p>
          <w:p w14:paraId="7D1F72D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Насосы, компрессоры, дизель-генераторы и двигатель-генераторы</w:t>
            </w:r>
          </w:p>
          <w:p w14:paraId="3A86A99B"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Краны, тельферы, кран-балки при ПВ=25%</w:t>
            </w:r>
          </w:p>
          <w:p w14:paraId="5B257BF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при ПВ=40%</w:t>
            </w:r>
          </w:p>
          <w:p w14:paraId="4812B390"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Транспортеры</w:t>
            </w:r>
          </w:p>
          <w:p w14:paraId="107F718F"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Сварочные трансформаторы дуговой сварки</w:t>
            </w:r>
          </w:p>
          <w:p w14:paraId="0434310D"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Приводы молотов, ковочных машин, волочильных станков, очистных барабанов, бегунов и др.</w:t>
            </w:r>
          </w:p>
          <w:p w14:paraId="614A78B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Элеваторы, шнеки, несбалансированные конвейеры мощностью до 10 кВт</w:t>
            </w:r>
          </w:p>
          <w:p w14:paraId="0106F3A2"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сблокированные и мощностью выше 10 кВт</w:t>
            </w:r>
          </w:p>
          <w:p w14:paraId="02BD42D4"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Однопостовые сварочные двигатель-генераторы</w:t>
            </w:r>
          </w:p>
          <w:p w14:paraId="31B9829A"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многопостовые</w:t>
            </w:r>
          </w:p>
          <w:p w14:paraId="34D42D24"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Сварочные машины шовные</w:t>
            </w:r>
          </w:p>
          <w:p w14:paraId="4AD48B71"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стыковые и точечные</w:t>
            </w:r>
          </w:p>
          <w:p w14:paraId="56F64993"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Сварочные дуговые автоматы</w:t>
            </w:r>
          </w:p>
          <w:p w14:paraId="4171748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Печи сопротивления с автоматической загрузкой изделий, сушильные шкафы, нагревательные приборы</w:t>
            </w:r>
          </w:p>
          <w:p w14:paraId="3891317F"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 xml:space="preserve">Печи сопротивления с неавтоматической загрузкой изделий </w:t>
            </w:r>
          </w:p>
          <w:p w14:paraId="35249AAC"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Вакуум-насосы</w:t>
            </w:r>
          </w:p>
          <w:p w14:paraId="584E818A"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Вентиляторы высокого давления</w:t>
            </w:r>
          </w:p>
          <w:p w14:paraId="56CC68CB"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lastRenderedPageBreak/>
              <w:t>Вентиляторы к дробилкам</w:t>
            </w:r>
          </w:p>
          <w:p w14:paraId="7ADD0F88"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Газодувки при СД</w:t>
            </w:r>
          </w:p>
          <w:p w14:paraId="0DA9C1C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То же при АД</w:t>
            </w:r>
          </w:p>
          <w:p w14:paraId="447CB6C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Молотковые дробилки</w:t>
            </w:r>
          </w:p>
          <w:p w14:paraId="7F7DD4CC"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Шаровые мельницы</w:t>
            </w:r>
          </w:p>
          <w:p w14:paraId="19599FC1"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Грохоты</w:t>
            </w:r>
          </w:p>
          <w:p w14:paraId="1E527C84"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Смесительные барабаны</w:t>
            </w:r>
          </w:p>
          <w:p w14:paraId="5D7F9FC7"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Чашевые охладители</w:t>
            </w:r>
          </w:p>
          <w:p w14:paraId="04218E9B"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Сушильные барабаны и сепараторы</w:t>
            </w:r>
          </w:p>
          <w:p w14:paraId="166886B6"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Электрофильтры</w:t>
            </w:r>
          </w:p>
          <w:p w14:paraId="4304A2A6"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Вакуум-фильтры</w:t>
            </w:r>
          </w:p>
          <w:p w14:paraId="23E08C6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Вагоноопрокидыватели</w:t>
            </w:r>
          </w:p>
          <w:p w14:paraId="78780E6E"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Грейферные краны</w:t>
            </w:r>
          </w:p>
          <w:p w14:paraId="30CE9430" w14:textId="77777777" w:rsidR="00420935" w:rsidRPr="00420935" w:rsidRDefault="00420935" w:rsidP="00420935">
            <w:pPr>
              <w:jc w:val="both"/>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Лампы накаливания</w:t>
            </w:r>
          </w:p>
          <w:p w14:paraId="0017C398" w14:textId="77777777" w:rsidR="00420935" w:rsidRPr="00420935" w:rsidRDefault="00420935" w:rsidP="00420935">
            <w:pPr>
              <w:tabs>
                <w:tab w:val="left" w:pos="4335"/>
              </w:tabs>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Люминисцентные лампы</w:t>
            </w:r>
          </w:p>
        </w:tc>
        <w:tc>
          <w:tcPr>
            <w:tcW w:w="0" w:type="auto"/>
          </w:tcPr>
          <w:p w14:paraId="2AB73CA4" w14:textId="77777777" w:rsidR="00420935" w:rsidRPr="00420935" w:rsidRDefault="00420935" w:rsidP="00420935">
            <w:pPr>
              <w:ind w:right="-108"/>
              <w:jc w:val="center"/>
              <w:rPr>
                <w:rFonts w:ascii="Times New Roman" w:eastAsia="Times New Roman" w:hAnsi="Times New Roman" w:cs="Times New Roman"/>
                <w:color w:val="auto"/>
                <w:sz w:val="27"/>
                <w:szCs w:val="27"/>
              </w:rPr>
            </w:pPr>
          </w:p>
          <w:p w14:paraId="529E2FAD" w14:textId="77777777" w:rsidR="00420935" w:rsidRPr="00420935" w:rsidRDefault="00420935" w:rsidP="00420935">
            <w:pPr>
              <w:jc w:val="center"/>
              <w:rPr>
                <w:rFonts w:ascii="Times New Roman" w:eastAsia="Times New Roman" w:hAnsi="Times New Roman" w:cs="Times New Roman"/>
                <w:color w:val="auto"/>
                <w:sz w:val="27"/>
                <w:szCs w:val="27"/>
              </w:rPr>
            </w:pPr>
          </w:p>
          <w:p w14:paraId="1997EDFF" w14:textId="77777777" w:rsidR="00420935" w:rsidRPr="00420935" w:rsidRDefault="00420935" w:rsidP="00420935">
            <w:pPr>
              <w:jc w:val="center"/>
              <w:rPr>
                <w:rFonts w:ascii="Times New Roman" w:eastAsia="Times New Roman" w:hAnsi="Times New Roman" w:cs="Times New Roman"/>
                <w:color w:val="auto"/>
                <w:sz w:val="27"/>
                <w:szCs w:val="27"/>
              </w:rPr>
            </w:pPr>
          </w:p>
          <w:p w14:paraId="7492038F"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0,12 – 0,14</w:t>
            </w:r>
          </w:p>
          <w:p w14:paraId="209F806F" w14:textId="77777777" w:rsidR="00420935" w:rsidRPr="00420935" w:rsidRDefault="00420935" w:rsidP="00420935">
            <w:pPr>
              <w:jc w:val="center"/>
              <w:rPr>
                <w:rFonts w:ascii="Times New Roman" w:eastAsia="Times New Roman" w:hAnsi="Times New Roman" w:cs="Times New Roman"/>
                <w:color w:val="auto"/>
                <w:sz w:val="27"/>
                <w:szCs w:val="27"/>
              </w:rPr>
            </w:pPr>
          </w:p>
          <w:p w14:paraId="220EE2F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0,16</w:t>
            </w:r>
          </w:p>
          <w:p w14:paraId="3026D462" w14:textId="77777777" w:rsidR="00420935" w:rsidRPr="00420935" w:rsidRDefault="00420935" w:rsidP="00420935">
            <w:pPr>
              <w:jc w:val="center"/>
              <w:rPr>
                <w:rFonts w:ascii="Times New Roman" w:eastAsia="Times New Roman" w:hAnsi="Times New Roman" w:cs="Times New Roman"/>
                <w:color w:val="auto"/>
                <w:sz w:val="27"/>
                <w:szCs w:val="27"/>
              </w:rPr>
            </w:pPr>
          </w:p>
          <w:p w14:paraId="5CAE9096" w14:textId="77777777" w:rsidR="00420935" w:rsidRPr="00420935" w:rsidRDefault="00420935" w:rsidP="00420935">
            <w:pPr>
              <w:jc w:val="center"/>
              <w:rPr>
                <w:rFonts w:ascii="Times New Roman" w:eastAsia="Times New Roman" w:hAnsi="Times New Roman" w:cs="Times New Roman"/>
                <w:color w:val="auto"/>
                <w:sz w:val="27"/>
                <w:szCs w:val="27"/>
              </w:rPr>
            </w:pPr>
          </w:p>
          <w:p w14:paraId="2FEDB44B"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0,17 – 0,25</w:t>
            </w:r>
          </w:p>
          <w:p w14:paraId="4D2A6701" w14:textId="77777777" w:rsidR="00420935" w:rsidRPr="00420935" w:rsidRDefault="00420935" w:rsidP="00420935">
            <w:pPr>
              <w:jc w:val="center"/>
              <w:rPr>
                <w:rFonts w:ascii="Times New Roman" w:eastAsia="Times New Roman" w:hAnsi="Times New Roman" w:cs="Times New Roman"/>
                <w:color w:val="auto"/>
                <w:sz w:val="27"/>
                <w:szCs w:val="27"/>
              </w:rPr>
            </w:pPr>
          </w:p>
          <w:p w14:paraId="6EBE6F52" w14:textId="77777777" w:rsidR="00420935" w:rsidRPr="00420935" w:rsidRDefault="00420935" w:rsidP="00420935">
            <w:pPr>
              <w:jc w:val="center"/>
              <w:rPr>
                <w:rFonts w:ascii="Times New Roman" w:eastAsia="Times New Roman" w:hAnsi="Times New Roman" w:cs="Times New Roman"/>
                <w:color w:val="auto"/>
                <w:sz w:val="27"/>
                <w:szCs w:val="27"/>
              </w:rPr>
            </w:pPr>
          </w:p>
          <w:p w14:paraId="1AC1947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0F68DCC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0,06</w:t>
            </w:r>
          </w:p>
          <w:p w14:paraId="44EA0EA3" w14:textId="77777777" w:rsidR="00420935" w:rsidRPr="00420935" w:rsidRDefault="00420935" w:rsidP="00420935">
            <w:pPr>
              <w:jc w:val="center"/>
              <w:rPr>
                <w:rFonts w:ascii="Times New Roman" w:eastAsia="Times New Roman" w:hAnsi="Times New Roman" w:cs="Times New Roman"/>
                <w:color w:val="auto"/>
                <w:sz w:val="27"/>
                <w:szCs w:val="27"/>
              </w:rPr>
            </w:pPr>
          </w:p>
          <w:p w14:paraId="62406F5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 – 0,8</w:t>
            </w:r>
          </w:p>
          <w:p w14:paraId="5CFC1433" w14:textId="77777777" w:rsidR="00420935" w:rsidRPr="00420935" w:rsidRDefault="00420935" w:rsidP="00420935">
            <w:pPr>
              <w:jc w:val="center"/>
              <w:rPr>
                <w:rFonts w:ascii="Times New Roman" w:eastAsia="Times New Roman" w:hAnsi="Times New Roman" w:cs="Times New Roman"/>
                <w:color w:val="auto"/>
                <w:sz w:val="27"/>
                <w:szCs w:val="27"/>
              </w:rPr>
            </w:pPr>
          </w:p>
          <w:p w14:paraId="4D9FE03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 – 0,8</w:t>
            </w:r>
          </w:p>
          <w:p w14:paraId="09686E5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0,06</w:t>
            </w:r>
          </w:p>
          <w:p w14:paraId="065E2F2B"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0,1</w:t>
            </w:r>
          </w:p>
          <w:p w14:paraId="66442823"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 – 0,6</w:t>
            </w:r>
          </w:p>
          <w:p w14:paraId="5FC4A44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0,25 – 0,3</w:t>
            </w:r>
          </w:p>
          <w:p w14:paraId="15DFF2CB" w14:textId="77777777" w:rsidR="00420935" w:rsidRPr="00420935" w:rsidRDefault="00420935" w:rsidP="00420935">
            <w:pPr>
              <w:jc w:val="center"/>
              <w:rPr>
                <w:rFonts w:ascii="Times New Roman" w:eastAsia="Times New Roman" w:hAnsi="Times New Roman" w:cs="Times New Roman"/>
                <w:color w:val="auto"/>
                <w:sz w:val="27"/>
                <w:szCs w:val="27"/>
              </w:rPr>
            </w:pPr>
          </w:p>
          <w:p w14:paraId="4B7220E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 – 0,24</w:t>
            </w:r>
          </w:p>
          <w:p w14:paraId="7464F882" w14:textId="77777777" w:rsidR="00420935" w:rsidRPr="00420935" w:rsidRDefault="00420935" w:rsidP="00420935">
            <w:pPr>
              <w:jc w:val="center"/>
              <w:rPr>
                <w:rFonts w:ascii="Times New Roman" w:eastAsia="Times New Roman" w:hAnsi="Times New Roman" w:cs="Times New Roman"/>
                <w:color w:val="auto"/>
                <w:sz w:val="27"/>
                <w:szCs w:val="27"/>
              </w:rPr>
            </w:pPr>
          </w:p>
          <w:p w14:paraId="609E9513" w14:textId="77777777" w:rsidR="00420935" w:rsidRPr="00420935" w:rsidRDefault="00420935" w:rsidP="00420935">
            <w:pPr>
              <w:jc w:val="center"/>
              <w:rPr>
                <w:rFonts w:ascii="Times New Roman" w:eastAsia="Times New Roman" w:hAnsi="Times New Roman" w:cs="Times New Roman"/>
                <w:color w:val="auto"/>
                <w:sz w:val="27"/>
                <w:szCs w:val="27"/>
              </w:rPr>
            </w:pPr>
          </w:p>
          <w:p w14:paraId="3EC9F1D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0,4 – 0,5</w:t>
            </w:r>
          </w:p>
          <w:p w14:paraId="64507DB4" w14:textId="77777777" w:rsidR="00420935" w:rsidRPr="00420935" w:rsidRDefault="00420935" w:rsidP="00420935">
            <w:pPr>
              <w:jc w:val="center"/>
              <w:rPr>
                <w:rFonts w:ascii="Times New Roman" w:eastAsia="Times New Roman" w:hAnsi="Times New Roman" w:cs="Times New Roman"/>
                <w:color w:val="auto"/>
                <w:sz w:val="27"/>
                <w:szCs w:val="27"/>
              </w:rPr>
            </w:pPr>
          </w:p>
          <w:p w14:paraId="7EF35B1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0,55 – 0,75</w:t>
            </w:r>
          </w:p>
          <w:p w14:paraId="58FABFD2"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0,3</w:t>
            </w:r>
          </w:p>
          <w:p w14:paraId="269DD14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0F73540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 – 0,5</w:t>
            </w:r>
          </w:p>
          <w:p w14:paraId="566BA7A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 – 0,25</w:t>
            </w:r>
          </w:p>
          <w:p w14:paraId="7B0C597B"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0,35</w:t>
            </w:r>
          </w:p>
          <w:p w14:paraId="23D1C862" w14:textId="77777777" w:rsidR="00420935" w:rsidRPr="00420935" w:rsidRDefault="00420935" w:rsidP="00420935">
            <w:pPr>
              <w:jc w:val="center"/>
              <w:rPr>
                <w:rFonts w:ascii="Times New Roman" w:eastAsia="Times New Roman" w:hAnsi="Times New Roman" w:cs="Times New Roman"/>
                <w:color w:val="auto"/>
                <w:sz w:val="27"/>
                <w:szCs w:val="27"/>
              </w:rPr>
            </w:pPr>
          </w:p>
          <w:p w14:paraId="4201257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0,75 – 0,8</w:t>
            </w:r>
          </w:p>
          <w:p w14:paraId="4106A26A" w14:textId="77777777" w:rsidR="00420935" w:rsidRPr="00420935" w:rsidRDefault="00420935" w:rsidP="00420935">
            <w:pPr>
              <w:jc w:val="center"/>
              <w:rPr>
                <w:rFonts w:ascii="Times New Roman" w:eastAsia="Times New Roman" w:hAnsi="Times New Roman" w:cs="Times New Roman"/>
                <w:color w:val="auto"/>
                <w:sz w:val="27"/>
                <w:szCs w:val="27"/>
              </w:rPr>
            </w:pPr>
          </w:p>
          <w:p w14:paraId="36919D17"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0B445A5E" w14:textId="77777777" w:rsidR="00420935" w:rsidRPr="00420935" w:rsidRDefault="00420935" w:rsidP="00420935">
            <w:pPr>
              <w:jc w:val="center"/>
              <w:rPr>
                <w:rFonts w:ascii="Times New Roman" w:eastAsia="Times New Roman" w:hAnsi="Times New Roman" w:cs="Times New Roman"/>
                <w:color w:val="auto"/>
                <w:sz w:val="27"/>
                <w:szCs w:val="27"/>
              </w:rPr>
            </w:pPr>
          </w:p>
        </w:tc>
        <w:tc>
          <w:tcPr>
            <w:tcW w:w="0" w:type="auto"/>
          </w:tcPr>
          <w:p w14:paraId="584B87E9" w14:textId="77777777" w:rsidR="00420935" w:rsidRPr="00420935" w:rsidRDefault="00420935" w:rsidP="00420935">
            <w:pPr>
              <w:jc w:val="center"/>
              <w:rPr>
                <w:rFonts w:ascii="Times New Roman" w:eastAsia="Times New Roman" w:hAnsi="Times New Roman" w:cs="Times New Roman"/>
                <w:color w:val="auto"/>
                <w:sz w:val="27"/>
                <w:szCs w:val="27"/>
              </w:rPr>
            </w:pPr>
          </w:p>
          <w:p w14:paraId="64A9E596" w14:textId="77777777" w:rsidR="00420935" w:rsidRPr="00420935" w:rsidRDefault="00420935" w:rsidP="00420935">
            <w:pPr>
              <w:jc w:val="center"/>
              <w:rPr>
                <w:rFonts w:ascii="Times New Roman" w:eastAsia="Times New Roman" w:hAnsi="Times New Roman" w:cs="Times New Roman"/>
                <w:color w:val="auto"/>
                <w:sz w:val="27"/>
                <w:szCs w:val="27"/>
              </w:rPr>
            </w:pPr>
          </w:p>
          <w:p w14:paraId="64D99391" w14:textId="77777777" w:rsidR="00420935" w:rsidRPr="00420935" w:rsidRDefault="00420935" w:rsidP="00420935">
            <w:pPr>
              <w:jc w:val="center"/>
              <w:rPr>
                <w:rFonts w:ascii="Times New Roman" w:eastAsia="Times New Roman" w:hAnsi="Times New Roman" w:cs="Times New Roman"/>
                <w:color w:val="auto"/>
                <w:sz w:val="27"/>
                <w:szCs w:val="27"/>
              </w:rPr>
            </w:pPr>
          </w:p>
          <w:p w14:paraId="09FF06F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17BB94D7" w14:textId="77777777" w:rsidR="00420935" w:rsidRPr="00420935" w:rsidRDefault="00420935" w:rsidP="00420935">
            <w:pPr>
              <w:jc w:val="center"/>
              <w:rPr>
                <w:rFonts w:ascii="Times New Roman" w:eastAsia="Times New Roman" w:hAnsi="Times New Roman" w:cs="Times New Roman"/>
                <w:color w:val="auto"/>
                <w:sz w:val="27"/>
                <w:szCs w:val="27"/>
              </w:rPr>
            </w:pPr>
          </w:p>
          <w:p w14:paraId="1249C4C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330F3434" w14:textId="77777777" w:rsidR="00420935" w:rsidRPr="00420935" w:rsidRDefault="00420935" w:rsidP="00420935">
            <w:pPr>
              <w:jc w:val="center"/>
              <w:rPr>
                <w:rFonts w:ascii="Times New Roman" w:eastAsia="Times New Roman" w:hAnsi="Times New Roman" w:cs="Times New Roman"/>
                <w:color w:val="auto"/>
                <w:sz w:val="27"/>
                <w:szCs w:val="27"/>
              </w:rPr>
            </w:pPr>
          </w:p>
          <w:p w14:paraId="695278EB" w14:textId="77777777" w:rsidR="00420935" w:rsidRPr="00420935" w:rsidRDefault="00420935" w:rsidP="00420935">
            <w:pPr>
              <w:jc w:val="center"/>
              <w:rPr>
                <w:rFonts w:ascii="Times New Roman" w:eastAsia="Times New Roman" w:hAnsi="Times New Roman" w:cs="Times New Roman"/>
                <w:color w:val="auto"/>
                <w:sz w:val="27"/>
                <w:szCs w:val="27"/>
              </w:rPr>
            </w:pPr>
          </w:p>
          <w:p w14:paraId="1BF5BAE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0,65</w:t>
            </w:r>
          </w:p>
          <w:p w14:paraId="3D0FAFC5" w14:textId="77777777" w:rsidR="00420935" w:rsidRPr="00420935" w:rsidRDefault="00420935" w:rsidP="00420935">
            <w:pPr>
              <w:jc w:val="center"/>
              <w:rPr>
                <w:rFonts w:ascii="Times New Roman" w:eastAsia="Times New Roman" w:hAnsi="Times New Roman" w:cs="Times New Roman"/>
                <w:color w:val="auto"/>
                <w:sz w:val="27"/>
                <w:szCs w:val="27"/>
              </w:rPr>
            </w:pPr>
          </w:p>
          <w:p w14:paraId="1DD6E479" w14:textId="77777777" w:rsidR="00420935" w:rsidRPr="00420935" w:rsidRDefault="00420935" w:rsidP="00420935">
            <w:pPr>
              <w:jc w:val="center"/>
              <w:rPr>
                <w:rFonts w:ascii="Times New Roman" w:eastAsia="Times New Roman" w:hAnsi="Times New Roman" w:cs="Times New Roman"/>
                <w:color w:val="auto"/>
                <w:sz w:val="27"/>
                <w:szCs w:val="27"/>
              </w:rPr>
            </w:pPr>
          </w:p>
          <w:p w14:paraId="5807A982"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w:t>
            </w:r>
          </w:p>
          <w:p w14:paraId="38FEB8D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0,65</w:t>
            </w:r>
          </w:p>
          <w:p w14:paraId="1F06F1EB" w14:textId="77777777" w:rsidR="00420935" w:rsidRPr="00420935" w:rsidRDefault="00420935" w:rsidP="00420935">
            <w:pPr>
              <w:jc w:val="center"/>
              <w:rPr>
                <w:rFonts w:ascii="Times New Roman" w:eastAsia="Times New Roman" w:hAnsi="Times New Roman" w:cs="Times New Roman"/>
                <w:color w:val="auto"/>
                <w:sz w:val="27"/>
                <w:szCs w:val="27"/>
              </w:rPr>
            </w:pPr>
          </w:p>
          <w:p w14:paraId="687B92F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 – 0,85</w:t>
            </w:r>
          </w:p>
          <w:p w14:paraId="67C222B0" w14:textId="77777777" w:rsidR="00420935" w:rsidRPr="00420935" w:rsidRDefault="00420935" w:rsidP="00420935">
            <w:pPr>
              <w:jc w:val="center"/>
              <w:rPr>
                <w:rFonts w:ascii="Times New Roman" w:eastAsia="Times New Roman" w:hAnsi="Times New Roman" w:cs="Times New Roman"/>
                <w:color w:val="auto"/>
                <w:sz w:val="27"/>
                <w:szCs w:val="27"/>
              </w:rPr>
            </w:pPr>
          </w:p>
          <w:p w14:paraId="1DB997A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 – 0,85</w:t>
            </w:r>
          </w:p>
          <w:p w14:paraId="73FC843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396A016F"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32C5E11B"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 – 0,8</w:t>
            </w:r>
          </w:p>
          <w:p w14:paraId="6C59A43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0,35 – 0,4</w:t>
            </w:r>
          </w:p>
          <w:p w14:paraId="45FDE943" w14:textId="77777777" w:rsidR="00420935" w:rsidRPr="00420935" w:rsidRDefault="00420935" w:rsidP="00420935">
            <w:pPr>
              <w:jc w:val="center"/>
              <w:rPr>
                <w:rFonts w:ascii="Times New Roman" w:eastAsia="Times New Roman" w:hAnsi="Times New Roman" w:cs="Times New Roman"/>
                <w:color w:val="auto"/>
                <w:sz w:val="27"/>
                <w:szCs w:val="27"/>
              </w:rPr>
            </w:pPr>
          </w:p>
          <w:p w14:paraId="38EA7EF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0,65</w:t>
            </w:r>
          </w:p>
          <w:p w14:paraId="17168CF9" w14:textId="77777777" w:rsidR="00420935" w:rsidRPr="00420935" w:rsidRDefault="00420935" w:rsidP="00420935">
            <w:pPr>
              <w:jc w:val="center"/>
              <w:rPr>
                <w:rFonts w:ascii="Times New Roman" w:eastAsia="Times New Roman" w:hAnsi="Times New Roman" w:cs="Times New Roman"/>
                <w:color w:val="auto"/>
                <w:sz w:val="27"/>
                <w:szCs w:val="27"/>
              </w:rPr>
            </w:pPr>
          </w:p>
          <w:p w14:paraId="572AF6DC" w14:textId="77777777" w:rsidR="00420935" w:rsidRPr="00420935" w:rsidRDefault="00420935" w:rsidP="00420935">
            <w:pPr>
              <w:jc w:val="center"/>
              <w:rPr>
                <w:rFonts w:ascii="Times New Roman" w:eastAsia="Times New Roman" w:hAnsi="Times New Roman" w:cs="Times New Roman"/>
                <w:color w:val="auto"/>
                <w:sz w:val="27"/>
                <w:szCs w:val="27"/>
              </w:rPr>
            </w:pPr>
          </w:p>
          <w:p w14:paraId="264D3DE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 – 0,7</w:t>
            </w:r>
          </w:p>
          <w:p w14:paraId="7C4D6511" w14:textId="77777777" w:rsidR="00420935" w:rsidRPr="00420935" w:rsidRDefault="00420935" w:rsidP="00420935">
            <w:pPr>
              <w:jc w:val="center"/>
              <w:rPr>
                <w:rFonts w:ascii="Times New Roman" w:eastAsia="Times New Roman" w:hAnsi="Times New Roman" w:cs="Times New Roman"/>
                <w:color w:val="auto"/>
                <w:sz w:val="27"/>
                <w:szCs w:val="27"/>
              </w:rPr>
            </w:pPr>
          </w:p>
          <w:p w14:paraId="402B315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 – 0,8</w:t>
            </w:r>
          </w:p>
          <w:p w14:paraId="540FB8E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7A34826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w:t>
            </w:r>
          </w:p>
          <w:p w14:paraId="4B7A99A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w:t>
            </w:r>
          </w:p>
          <w:p w14:paraId="39649FF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64597E7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5855ED8E" w14:textId="77777777" w:rsidR="00420935" w:rsidRPr="00420935" w:rsidRDefault="00420935" w:rsidP="00420935">
            <w:pPr>
              <w:jc w:val="center"/>
              <w:rPr>
                <w:rFonts w:ascii="Times New Roman" w:eastAsia="Times New Roman" w:hAnsi="Times New Roman" w:cs="Times New Roman"/>
                <w:color w:val="auto"/>
                <w:sz w:val="27"/>
                <w:szCs w:val="27"/>
              </w:rPr>
            </w:pPr>
          </w:p>
          <w:p w14:paraId="7387354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0,95</w:t>
            </w:r>
          </w:p>
          <w:p w14:paraId="2512E232" w14:textId="77777777" w:rsidR="00420935" w:rsidRPr="00420935" w:rsidRDefault="00420935" w:rsidP="00420935">
            <w:pPr>
              <w:jc w:val="center"/>
              <w:rPr>
                <w:rFonts w:ascii="Times New Roman" w:eastAsia="Times New Roman" w:hAnsi="Times New Roman" w:cs="Times New Roman"/>
                <w:color w:val="auto"/>
                <w:sz w:val="27"/>
                <w:szCs w:val="27"/>
              </w:rPr>
            </w:pPr>
          </w:p>
          <w:p w14:paraId="607C5B13"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0,95</w:t>
            </w:r>
          </w:p>
          <w:p w14:paraId="1DBEC99C" w14:textId="77777777" w:rsidR="00420935" w:rsidRPr="00420935" w:rsidRDefault="00420935" w:rsidP="00420935">
            <w:pPr>
              <w:jc w:val="center"/>
              <w:rPr>
                <w:rFonts w:ascii="Times New Roman" w:eastAsia="Times New Roman" w:hAnsi="Times New Roman" w:cs="Times New Roman"/>
                <w:color w:val="auto"/>
                <w:sz w:val="27"/>
                <w:szCs w:val="27"/>
              </w:rPr>
            </w:pPr>
          </w:p>
        </w:tc>
      </w:tr>
      <w:tr w:rsidR="00420935" w:rsidRPr="00420935" w14:paraId="4213FB3F" w14:textId="77777777" w:rsidTr="00420935">
        <w:trPr>
          <w:trHeight w:val="5456"/>
          <w:jc w:val="center"/>
        </w:trPr>
        <w:tc>
          <w:tcPr>
            <w:tcW w:w="0" w:type="auto"/>
            <w:vMerge/>
          </w:tcPr>
          <w:p w14:paraId="03475F94" w14:textId="77777777" w:rsidR="00420935" w:rsidRPr="00420935" w:rsidRDefault="00420935" w:rsidP="00420935">
            <w:pPr>
              <w:jc w:val="both"/>
              <w:rPr>
                <w:rFonts w:ascii="Times New Roman" w:eastAsia="Times New Roman" w:hAnsi="Times New Roman" w:cs="Times New Roman"/>
                <w:color w:val="auto"/>
                <w:sz w:val="27"/>
                <w:szCs w:val="27"/>
              </w:rPr>
            </w:pPr>
          </w:p>
        </w:tc>
        <w:tc>
          <w:tcPr>
            <w:tcW w:w="0" w:type="auto"/>
            <w:tcBorders>
              <w:top w:val="nil"/>
            </w:tcBorders>
          </w:tcPr>
          <w:p w14:paraId="642A599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0,95</w:t>
            </w:r>
          </w:p>
          <w:p w14:paraId="47BC429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0,75</w:t>
            </w:r>
          </w:p>
          <w:p w14:paraId="1C52621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0,4-0,5</w:t>
            </w:r>
          </w:p>
          <w:p w14:paraId="1F899C5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7D3E9D5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66275BF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0EFEE2B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634CB98F"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0,5-0,6</w:t>
            </w:r>
          </w:p>
          <w:p w14:paraId="1177817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0,6-0,7</w:t>
            </w:r>
          </w:p>
          <w:p w14:paraId="30AD5B0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w:t>
            </w:r>
          </w:p>
          <w:p w14:paraId="058A4EB3"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25F9E81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0,4</w:t>
            </w:r>
          </w:p>
          <w:p w14:paraId="7F4A9E7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0,3</w:t>
            </w:r>
          </w:p>
          <w:p w14:paraId="6CAF083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11DAE18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w:t>
            </w:r>
          </w:p>
          <w:p w14:paraId="150BA14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w:t>
            </w:r>
          </w:p>
          <w:p w14:paraId="7A3736C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0,85-0,9</w:t>
            </w:r>
          </w:p>
        </w:tc>
        <w:tc>
          <w:tcPr>
            <w:tcW w:w="0" w:type="auto"/>
            <w:tcBorders>
              <w:top w:val="nil"/>
            </w:tcBorders>
          </w:tcPr>
          <w:p w14:paraId="333E22A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w:t>
            </w:r>
          </w:p>
          <w:p w14:paraId="71C5165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w:t>
            </w:r>
          </w:p>
          <w:p w14:paraId="30F7237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0,7-0,75</w:t>
            </w:r>
          </w:p>
          <w:p w14:paraId="14181227"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0,8-0,9</w:t>
            </w:r>
          </w:p>
          <w:p w14:paraId="7A7D230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2DB6B577"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w:t>
            </w:r>
          </w:p>
          <w:p w14:paraId="555C66E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54E583FD"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0,6-0,7</w:t>
            </w:r>
          </w:p>
          <w:p w14:paraId="04055E5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w:t>
            </w:r>
          </w:p>
          <w:p w14:paraId="5D01433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0,85</w:t>
            </w:r>
          </w:p>
          <w:p w14:paraId="147C6861"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0,7</w:t>
            </w:r>
          </w:p>
          <w:p w14:paraId="03BD0B1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0,87</w:t>
            </w:r>
          </w:p>
          <w:p w14:paraId="065F072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0,4</w:t>
            </w:r>
          </w:p>
          <w:p w14:paraId="06A2844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0,5</w:t>
            </w:r>
          </w:p>
          <w:p w14:paraId="23B8EC6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0,6</w:t>
            </w:r>
          </w:p>
          <w:p w14:paraId="08524B7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1,0</w:t>
            </w:r>
          </w:p>
          <w:p w14:paraId="5825ED7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0,95</w:t>
            </w:r>
          </w:p>
        </w:tc>
      </w:tr>
    </w:tbl>
    <w:p w14:paraId="139A73E2" w14:textId="77777777" w:rsidR="00420935" w:rsidRPr="00420935" w:rsidRDefault="00420935" w:rsidP="00420935">
      <w:pPr>
        <w:rPr>
          <w:rFonts w:ascii="Times New Roman" w:eastAsia="Times New Roman" w:hAnsi="Times New Roman" w:cs="Times New Roman"/>
          <w:color w:val="auto"/>
          <w:sz w:val="28"/>
          <w:szCs w:val="28"/>
        </w:rPr>
      </w:pPr>
    </w:p>
    <w:p w14:paraId="275C7055" w14:textId="77777777" w:rsidR="00420935" w:rsidRPr="00420935" w:rsidRDefault="00420935" w:rsidP="00420935">
      <w:pPr>
        <w:rPr>
          <w:rFonts w:ascii="Times New Roman" w:eastAsia="Times New Roman" w:hAnsi="Times New Roman" w:cs="Times New Roman"/>
          <w:b/>
          <w:color w:val="auto"/>
          <w:sz w:val="28"/>
          <w:szCs w:val="28"/>
          <w:vertAlign w:val="subscript"/>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А</w:t>
      </w:r>
      <w:r w:rsidRPr="00420935">
        <w:rPr>
          <w:rFonts w:ascii="Times New Roman" w:eastAsia="Times New Roman" w:hAnsi="Times New Roman" w:cs="Times New Roman"/>
          <w:color w:val="auto"/>
          <w:sz w:val="28"/>
          <w:szCs w:val="28"/>
        </w:rPr>
        <w:t>.2</w:t>
      </w:r>
      <w:r w:rsidRPr="00420935">
        <w:rPr>
          <w:rFonts w:ascii="Times New Roman" w:eastAsia="Times New Roman" w:hAnsi="Times New Roman" w:cs="Times New Roman"/>
          <w:color w:val="auto"/>
          <w:sz w:val="20"/>
          <w:szCs w:val="20"/>
        </w:rPr>
        <w:t xml:space="preserve"> - </w:t>
      </w:r>
      <w:r w:rsidRPr="00420935">
        <w:rPr>
          <w:rFonts w:ascii="Times New Roman" w:eastAsia="Times New Roman" w:hAnsi="Times New Roman" w:cs="Times New Roman"/>
          <w:color w:val="auto"/>
          <w:sz w:val="28"/>
          <w:szCs w:val="28"/>
        </w:rPr>
        <w:t xml:space="preserve">Упрощенные варианты определения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975"/>
        <w:gridCol w:w="1351"/>
        <w:gridCol w:w="1812"/>
        <w:gridCol w:w="3960"/>
      </w:tblGrid>
      <w:tr w:rsidR="00420935" w:rsidRPr="00420935" w14:paraId="57AC498D" w14:textId="77777777" w:rsidTr="00420935">
        <w:tc>
          <w:tcPr>
            <w:tcW w:w="1188" w:type="dxa"/>
          </w:tcPr>
          <w:p w14:paraId="204E2E72"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n</w:t>
            </w:r>
          </w:p>
        </w:tc>
        <w:tc>
          <w:tcPr>
            <w:tcW w:w="975" w:type="dxa"/>
          </w:tcPr>
          <w:p w14:paraId="72587C6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K</w:t>
            </w:r>
            <w:r w:rsidRPr="00420935">
              <w:rPr>
                <w:rFonts w:ascii="Times New Roman" w:eastAsia="Times New Roman" w:hAnsi="Times New Roman" w:cs="Times New Roman"/>
                <w:color w:val="auto"/>
                <w:sz w:val="27"/>
                <w:szCs w:val="27"/>
              </w:rPr>
              <w:t>и ср</w:t>
            </w:r>
          </w:p>
        </w:tc>
        <w:tc>
          <w:tcPr>
            <w:tcW w:w="1351" w:type="dxa"/>
          </w:tcPr>
          <w:p w14:paraId="47A9E6C5"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m</w:t>
            </w:r>
          </w:p>
        </w:tc>
        <w:tc>
          <w:tcPr>
            <w:tcW w:w="1812" w:type="dxa"/>
          </w:tcPr>
          <w:p w14:paraId="5C06DB92"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Нагрузка</w:t>
            </w:r>
          </w:p>
        </w:tc>
        <w:tc>
          <w:tcPr>
            <w:tcW w:w="3960" w:type="dxa"/>
          </w:tcPr>
          <w:p w14:paraId="0E225F3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 xml:space="preserve">Формула для </w:t>
            </w:r>
            <w:r w:rsidRPr="00420935">
              <w:rPr>
                <w:rFonts w:ascii="Times New Roman" w:eastAsia="Times New Roman" w:hAnsi="Times New Roman" w:cs="Times New Roman"/>
                <w:color w:val="auto"/>
                <w:sz w:val="27"/>
                <w:szCs w:val="27"/>
                <w:lang w:val="en-US"/>
              </w:rPr>
              <w:t>n</w:t>
            </w:r>
            <w:r w:rsidRPr="00420935">
              <w:rPr>
                <w:rFonts w:ascii="Times New Roman" w:eastAsia="Times New Roman" w:hAnsi="Times New Roman" w:cs="Times New Roman"/>
                <w:color w:val="auto"/>
                <w:sz w:val="27"/>
                <w:szCs w:val="27"/>
              </w:rPr>
              <w:t>э</w:t>
            </w:r>
          </w:p>
        </w:tc>
      </w:tr>
      <w:tr w:rsidR="00420935" w:rsidRPr="00420935" w14:paraId="24F2A73F" w14:textId="77777777" w:rsidTr="00420935">
        <w:tc>
          <w:tcPr>
            <w:tcW w:w="1188" w:type="dxa"/>
          </w:tcPr>
          <w:p w14:paraId="078E8E6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1</w:t>
            </w:r>
          </w:p>
        </w:tc>
        <w:tc>
          <w:tcPr>
            <w:tcW w:w="975" w:type="dxa"/>
          </w:tcPr>
          <w:p w14:paraId="02F8BEC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2</w:t>
            </w:r>
          </w:p>
        </w:tc>
        <w:tc>
          <w:tcPr>
            <w:tcW w:w="1351" w:type="dxa"/>
          </w:tcPr>
          <w:p w14:paraId="1BBBEA8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3</w:t>
            </w:r>
          </w:p>
        </w:tc>
        <w:tc>
          <w:tcPr>
            <w:tcW w:w="1812" w:type="dxa"/>
          </w:tcPr>
          <w:p w14:paraId="132212A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4</w:t>
            </w:r>
          </w:p>
        </w:tc>
        <w:tc>
          <w:tcPr>
            <w:tcW w:w="3960" w:type="dxa"/>
          </w:tcPr>
          <w:p w14:paraId="1D32123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5</w:t>
            </w:r>
          </w:p>
        </w:tc>
      </w:tr>
      <w:tr w:rsidR="00420935" w:rsidRPr="00420935" w14:paraId="6915C60B" w14:textId="77777777" w:rsidTr="00420935">
        <w:tc>
          <w:tcPr>
            <w:tcW w:w="1188" w:type="dxa"/>
          </w:tcPr>
          <w:p w14:paraId="0C06E3BF"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&lt;5</w:t>
            </w:r>
          </w:p>
        </w:tc>
        <w:tc>
          <w:tcPr>
            <w:tcW w:w="975" w:type="dxa"/>
          </w:tcPr>
          <w:p w14:paraId="7F5BD147"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≥0,2</w:t>
            </w:r>
          </w:p>
        </w:tc>
        <w:tc>
          <w:tcPr>
            <w:tcW w:w="1351" w:type="dxa"/>
          </w:tcPr>
          <w:p w14:paraId="0078882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≥3</w:t>
            </w:r>
          </w:p>
        </w:tc>
        <w:tc>
          <w:tcPr>
            <w:tcW w:w="1812" w:type="dxa"/>
          </w:tcPr>
          <w:p w14:paraId="2B0C27A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Переменная</w:t>
            </w:r>
          </w:p>
        </w:tc>
        <w:tc>
          <w:tcPr>
            <w:tcW w:w="3960" w:type="dxa"/>
          </w:tcPr>
          <w:p w14:paraId="0C59B8D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position w:val="-38"/>
                <w:sz w:val="27"/>
                <w:szCs w:val="27"/>
              </w:rPr>
              <w:object w:dxaOrig="1640" w:dyaOrig="1100" w14:anchorId="181A9B56">
                <v:shape id="_x0000_i1058" type="#_x0000_t75" style="width:81.75pt;height:55.5pt" o:ole="">
                  <v:imagedata r:id="rId76" o:title=""/>
                </v:shape>
                <o:OLEObject Type="Embed" ProgID="Equation.3" ShapeID="_x0000_i1058" DrawAspect="Content" ObjectID="_1851659590" r:id="rId77"/>
              </w:object>
            </w:r>
          </w:p>
        </w:tc>
      </w:tr>
      <w:tr w:rsidR="00420935" w:rsidRPr="00420935" w14:paraId="1AF6FAEA" w14:textId="77777777" w:rsidTr="00420935">
        <w:tc>
          <w:tcPr>
            <w:tcW w:w="1188" w:type="dxa"/>
          </w:tcPr>
          <w:p w14:paraId="035B8EB2"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≥5</w:t>
            </w:r>
          </w:p>
        </w:tc>
        <w:tc>
          <w:tcPr>
            <w:tcW w:w="975" w:type="dxa"/>
          </w:tcPr>
          <w:p w14:paraId="6A7DF3AA"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≥0,2</w:t>
            </w:r>
          </w:p>
        </w:tc>
        <w:tc>
          <w:tcPr>
            <w:tcW w:w="1351" w:type="dxa"/>
          </w:tcPr>
          <w:p w14:paraId="7CF9B90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≥3</w:t>
            </w:r>
          </w:p>
        </w:tc>
        <w:tc>
          <w:tcPr>
            <w:tcW w:w="1812" w:type="dxa"/>
          </w:tcPr>
          <w:p w14:paraId="133BBCC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Постоянная</w:t>
            </w:r>
          </w:p>
        </w:tc>
        <w:tc>
          <w:tcPr>
            <w:tcW w:w="3960" w:type="dxa"/>
          </w:tcPr>
          <w:p w14:paraId="75C4D39C"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n</w:t>
            </w:r>
            <w:r w:rsidRPr="00420935">
              <w:rPr>
                <w:rFonts w:ascii="Times New Roman" w:eastAsia="Times New Roman" w:hAnsi="Times New Roman" w:cs="Times New Roman"/>
                <w:color w:val="auto"/>
                <w:sz w:val="27"/>
                <w:szCs w:val="27"/>
              </w:rPr>
              <w:t>э</w:t>
            </w:r>
            <w:r w:rsidRPr="00420935">
              <w:rPr>
                <w:rFonts w:ascii="Times New Roman" w:eastAsia="Times New Roman" w:hAnsi="Times New Roman" w:cs="Times New Roman"/>
                <w:color w:val="auto"/>
                <w:sz w:val="27"/>
                <w:szCs w:val="27"/>
                <w:lang w:val="en-US"/>
              </w:rPr>
              <w:t>=n</w:t>
            </w:r>
          </w:p>
        </w:tc>
      </w:tr>
      <w:tr w:rsidR="00420935" w:rsidRPr="00420935" w14:paraId="7F7F7836" w14:textId="77777777" w:rsidTr="00420935">
        <w:tc>
          <w:tcPr>
            <w:tcW w:w="1188" w:type="dxa"/>
          </w:tcPr>
          <w:p w14:paraId="1004A493"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≥5</w:t>
            </w:r>
          </w:p>
        </w:tc>
        <w:tc>
          <w:tcPr>
            <w:tcW w:w="975" w:type="dxa"/>
          </w:tcPr>
          <w:p w14:paraId="1D2A4C6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≥0,2</w:t>
            </w:r>
          </w:p>
        </w:tc>
        <w:tc>
          <w:tcPr>
            <w:tcW w:w="1351" w:type="dxa"/>
          </w:tcPr>
          <w:p w14:paraId="7AC203AD"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&lt;3</w:t>
            </w:r>
          </w:p>
        </w:tc>
        <w:tc>
          <w:tcPr>
            <w:tcW w:w="1812" w:type="dxa"/>
            <w:vMerge w:val="restart"/>
            <w:textDirection w:val="btLr"/>
            <w:vAlign w:val="center"/>
          </w:tcPr>
          <w:p w14:paraId="0013F225" w14:textId="77777777" w:rsidR="00420935" w:rsidRPr="00420935" w:rsidRDefault="00420935" w:rsidP="00420935">
            <w:pPr>
              <w:ind w:right="113"/>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Переменная</w:t>
            </w:r>
          </w:p>
        </w:tc>
        <w:tc>
          <w:tcPr>
            <w:tcW w:w="3960" w:type="dxa"/>
          </w:tcPr>
          <w:p w14:paraId="183D374E"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n</w:t>
            </w:r>
            <w:r w:rsidRPr="00420935">
              <w:rPr>
                <w:rFonts w:ascii="Times New Roman" w:eastAsia="Times New Roman" w:hAnsi="Times New Roman" w:cs="Times New Roman"/>
                <w:color w:val="auto"/>
                <w:sz w:val="27"/>
                <w:szCs w:val="27"/>
              </w:rPr>
              <w:t>э</w:t>
            </w:r>
            <w:r w:rsidRPr="00420935">
              <w:rPr>
                <w:rFonts w:ascii="Times New Roman" w:eastAsia="Times New Roman" w:hAnsi="Times New Roman" w:cs="Times New Roman"/>
                <w:color w:val="auto"/>
                <w:sz w:val="27"/>
                <w:szCs w:val="27"/>
                <w:lang w:val="en-US"/>
              </w:rPr>
              <w:t>=n</w:t>
            </w:r>
          </w:p>
        </w:tc>
      </w:tr>
      <w:tr w:rsidR="00420935" w:rsidRPr="00420935" w14:paraId="199FE2B7" w14:textId="77777777" w:rsidTr="00420935">
        <w:tc>
          <w:tcPr>
            <w:tcW w:w="1188" w:type="dxa"/>
          </w:tcPr>
          <w:p w14:paraId="5833A50C"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≥5</w:t>
            </w:r>
          </w:p>
        </w:tc>
        <w:tc>
          <w:tcPr>
            <w:tcW w:w="975" w:type="dxa"/>
          </w:tcPr>
          <w:p w14:paraId="504FA7AF"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&lt;</w:t>
            </w:r>
            <w:r w:rsidRPr="00420935">
              <w:rPr>
                <w:rFonts w:ascii="Times New Roman" w:eastAsia="Times New Roman" w:hAnsi="Times New Roman" w:cs="Times New Roman"/>
                <w:color w:val="auto"/>
                <w:sz w:val="27"/>
                <w:szCs w:val="27"/>
              </w:rPr>
              <w:t>0</w:t>
            </w:r>
            <w:r w:rsidRPr="00420935">
              <w:rPr>
                <w:rFonts w:ascii="Times New Roman" w:eastAsia="Times New Roman" w:hAnsi="Times New Roman" w:cs="Times New Roman"/>
                <w:color w:val="auto"/>
                <w:sz w:val="27"/>
                <w:szCs w:val="27"/>
                <w:lang w:val="en-US"/>
              </w:rPr>
              <w:t>,2</w:t>
            </w:r>
          </w:p>
        </w:tc>
        <w:tc>
          <w:tcPr>
            <w:tcW w:w="1351" w:type="dxa"/>
          </w:tcPr>
          <w:p w14:paraId="1AE0B4C0"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&lt;3</w:t>
            </w:r>
          </w:p>
        </w:tc>
        <w:tc>
          <w:tcPr>
            <w:tcW w:w="1812" w:type="dxa"/>
            <w:vMerge/>
          </w:tcPr>
          <w:p w14:paraId="3982EADD" w14:textId="77777777" w:rsidR="00420935" w:rsidRPr="00420935" w:rsidRDefault="00420935" w:rsidP="00420935">
            <w:pPr>
              <w:jc w:val="center"/>
              <w:rPr>
                <w:rFonts w:ascii="Times New Roman" w:eastAsia="Times New Roman" w:hAnsi="Times New Roman" w:cs="Times New Roman"/>
                <w:color w:val="auto"/>
                <w:sz w:val="27"/>
                <w:szCs w:val="27"/>
              </w:rPr>
            </w:pPr>
          </w:p>
        </w:tc>
        <w:tc>
          <w:tcPr>
            <w:tcW w:w="3960" w:type="dxa"/>
          </w:tcPr>
          <w:p w14:paraId="6E78F434"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n</w:t>
            </w:r>
            <w:r w:rsidRPr="00420935">
              <w:rPr>
                <w:rFonts w:ascii="Times New Roman" w:eastAsia="Times New Roman" w:hAnsi="Times New Roman" w:cs="Times New Roman"/>
                <w:color w:val="auto"/>
                <w:sz w:val="27"/>
                <w:szCs w:val="27"/>
              </w:rPr>
              <w:t xml:space="preserve">э не определяется, а </w:t>
            </w:r>
            <w:r w:rsidRPr="00420935">
              <w:rPr>
                <w:rFonts w:ascii="Times New Roman" w:eastAsia="Times New Roman" w:hAnsi="Times New Roman" w:cs="Times New Roman"/>
                <w:color w:val="auto"/>
                <w:position w:val="-6"/>
                <w:sz w:val="27"/>
                <w:szCs w:val="27"/>
              </w:rPr>
              <w:object w:dxaOrig="1400" w:dyaOrig="279" w14:anchorId="4FC5F78D">
                <v:shape id="_x0000_i1059" type="#_x0000_t75" style="width:70.5pt;height:13.5pt" o:ole="">
                  <v:imagedata r:id="rId78" o:title=""/>
                </v:shape>
                <o:OLEObject Type="Embed" ProgID="Equation.3" ShapeID="_x0000_i1059" DrawAspect="Content" ObjectID="_1851659591" r:id="rId79"/>
              </w:object>
            </w:r>
            <w:r w:rsidRPr="00420935">
              <w:rPr>
                <w:rFonts w:ascii="Times New Roman" w:eastAsia="Times New Roman" w:hAnsi="Times New Roman" w:cs="Times New Roman"/>
                <w:color w:val="auto"/>
                <w:sz w:val="27"/>
                <w:szCs w:val="27"/>
              </w:rPr>
              <w:t xml:space="preserve">  где Кз - коэффициент загрузки. Кз(ПКР)=0,75  Кз(ДР)=0,9</w:t>
            </w:r>
          </w:p>
          <w:p w14:paraId="313D5984"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 xml:space="preserve">Кз(АР)=1(автоматический режим) </w:t>
            </w:r>
          </w:p>
        </w:tc>
      </w:tr>
      <w:tr w:rsidR="00420935" w:rsidRPr="00420935" w14:paraId="46B4E8AD" w14:textId="77777777" w:rsidTr="00420935">
        <w:tc>
          <w:tcPr>
            <w:tcW w:w="1188" w:type="dxa"/>
          </w:tcPr>
          <w:p w14:paraId="25C93E1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≥5</w:t>
            </w:r>
          </w:p>
        </w:tc>
        <w:tc>
          <w:tcPr>
            <w:tcW w:w="975" w:type="dxa"/>
          </w:tcPr>
          <w:p w14:paraId="345F5690"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≥0,2</w:t>
            </w:r>
          </w:p>
        </w:tc>
        <w:tc>
          <w:tcPr>
            <w:tcW w:w="1351" w:type="dxa"/>
          </w:tcPr>
          <w:p w14:paraId="4888AF39"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≥3</w:t>
            </w:r>
          </w:p>
        </w:tc>
        <w:tc>
          <w:tcPr>
            <w:tcW w:w="1812" w:type="dxa"/>
            <w:vMerge/>
          </w:tcPr>
          <w:p w14:paraId="3EB7008A" w14:textId="77777777" w:rsidR="00420935" w:rsidRPr="00420935" w:rsidRDefault="00420935" w:rsidP="00420935">
            <w:pPr>
              <w:jc w:val="center"/>
              <w:rPr>
                <w:rFonts w:ascii="Times New Roman" w:eastAsia="Times New Roman" w:hAnsi="Times New Roman" w:cs="Times New Roman"/>
                <w:color w:val="auto"/>
                <w:sz w:val="27"/>
                <w:szCs w:val="27"/>
              </w:rPr>
            </w:pPr>
          </w:p>
        </w:tc>
        <w:tc>
          <w:tcPr>
            <w:tcW w:w="3960" w:type="dxa"/>
          </w:tcPr>
          <w:p w14:paraId="0D9C780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position w:val="-24"/>
                <w:sz w:val="27"/>
                <w:szCs w:val="27"/>
              </w:rPr>
              <w:object w:dxaOrig="1280" w:dyaOrig="960" w14:anchorId="78B6B6BC">
                <v:shape id="_x0000_i1060" type="#_x0000_t75" style="width:63.75pt;height:48.75pt" o:ole="">
                  <v:imagedata r:id="rId80" o:title=""/>
                </v:shape>
                <o:OLEObject Type="Embed" ProgID="Equation.3" ShapeID="_x0000_i1060" DrawAspect="Content" ObjectID="_1851659592" r:id="rId81"/>
              </w:object>
            </w:r>
          </w:p>
        </w:tc>
      </w:tr>
      <w:tr w:rsidR="00420935" w:rsidRPr="00420935" w14:paraId="24075CA9" w14:textId="77777777" w:rsidTr="00420935">
        <w:trPr>
          <w:trHeight w:val="760"/>
        </w:trPr>
        <w:tc>
          <w:tcPr>
            <w:tcW w:w="1188" w:type="dxa"/>
          </w:tcPr>
          <w:p w14:paraId="254F09AB"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≥5</w:t>
            </w:r>
          </w:p>
        </w:tc>
        <w:tc>
          <w:tcPr>
            <w:tcW w:w="975" w:type="dxa"/>
          </w:tcPr>
          <w:p w14:paraId="6432B046"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&lt;0,2</w:t>
            </w:r>
          </w:p>
        </w:tc>
        <w:tc>
          <w:tcPr>
            <w:tcW w:w="1351" w:type="dxa"/>
          </w:tcPr>
          <w:p w14:paraId="07A14E64"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≥3</w:t>
            </w:r>
          </w:p>
        </w:tc>
        <w:tc>
          <w:tcPr>
            <w:tcW w:w="1812" w:type="dxa"/>
            <w:vMerge/>
          </w:tcPr>
          <w:p w14:paraId="52490774" w14:textId="77777777" w:rsidR="00420935" w:rsidRPr="00420935" w:rsidRDefault="00420935" w:rsidP="00420935">
            <w:pPr>
              <w:jc w:val="center"/>
              <w:rPr>
                <w:rFonts w:ascii="Times New Roman" w:eastAsia="Times New Roman" w:hAnsi="Times New Roman" w:cs="Times New Roman"/>
                <w:color w:val="auto"/>
                <w:sz w:val="27"/>
                <w:szCs w:val="27"/>
              </w:rPr>
            </w:pPr>
          </w:p>
        </w:tc>
        <w:tc>
          <w:tcPr>
            <w:tcW w:w="3960" w:type="dxa"/>
          </w:tcPr>
          <w:p w14:paraId="56AFBEA9"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Применяются относительные единицы:</w:t>
            </w:r>
          </w:p>
          <w:p w14:paraId="2F324B36"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position w:val="-6"/>
                <w:sz w:val="27"/>
                <w:szCs w:val="27"/>
              </w:rPr>
              <w:object w:dxaOrig="499" w:dyaOrig="220" w14:anchorId="148D3453">
                <v:shape id="_x0000_i1061" type="#_x0000_t75" style="width:24.75pt;height:11.25pt" o:ole="">
                  <v:imagedata r:id="rId82" o:title=""/>
                </v:shape>
                <o:OLEObject Type="Embed" ProgID="Equation.3" ShapeID="_x0000_i1061" DrawAspect="Content" ObjectID="_1851659593" r:id="rId83"/>
              </w:object>
            </w:r>
            <w:r w:rsidRPr="00420935">
              <w:rPr>
                <w:rFonts w:ascii="Times New Roman" w:eastAsia="Times New Roman" w:hAnsi="Times New Roman" w:cs="Times New Roman"/>
                <w:color w:val="auto"/>
                <w:position w:val="-12"/>
                <w:sz w:val="27"/>
                <w:szCs w:val="27"/>
              </w:rPr>
              <w:object w:dxaOrig="480" w:dyaOrig="400" w14:anchorId="081D0888">
                <v:shape id="_x0000_i1062" type="#_x0000_t75" style="width:23.25pt;height:20.25pt" o:ole="">
                  <v:imagedata r:id="rId84" o:title=""/>
                </v:shape>
                <o:OLEObject Type="Embed" ProgID="Equation.3" ShapeID="_x0000_i1062" DrawAspect="Content" ObjectID="_1851659594" r:id="rId85"/>
              </w:object>
            </w:r>
            <w:r w:rsidRPr="00420935">
              <w:rPr>
                <w:rFonts w:ascii="Times New Roman" w:eastAsia="Times New Roman" w:hAnsi="Times New Roman" w:cs="Times New Roman"/>
                <w:color w:val="auto"/>
                <w:sz w:val="27"/>
                <w:szCs w:val="27"/>
              </w:rPr>
              <w:t>;</w:t>
            </w:r>
          </w:p>
          <w:p w14:paraId="377C2D16" w14:textId="77777777" w:rsidR="00420935" w:rsidRPr="00420935" w:rsidRDefault="00420935" w:rsidP="00420935">
            <w:pP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position w:val="-12"/>
                <w:sz w:val="27"/>
                <w:szCs w:val="27"/>
              </w:rPr>
              <w:object w:dxaOrig="1560" w:dyaOrig="400" w14:anchorId="5CDCFB9B">
                <v:shape id="_x0000_i1063" type="#_x0000_t75" style="width:78pt;height:20.25pt" o:ole="">
                  <v:imagedata r:id="rId86" o:title=""/>
                </v:shape>
                <o:OLEObject Type="Embed" ProgID="Equation.3" ShapeID="_x0000_i1063" DrawAspect="Content" ObjectID="_1851659595" r:id="rId87"/>
              </w:object>
            </w:r>
            <w:r w:rsidRPr="00420935">
              <w:rPr>
                <w:rFonts w:ascii="Times New Roman" w:eastAsia="Times New Roman" w:hAnsi="Times New Roman" w:cs="Times New Roman"/>
                <w:color w:val="auto"/>
                <w:sz w:val="27"/>
                <w:szCs w:val="27"/>
              </w:rPr>
              <w:t xml:space="preserve"> см табл.1.3</w:t>
            </w:r>
          </w:p>
          <w:p w14:paraId="31DA6FFF" w14:textId="77777777" w:rsidR="00420935" w:rsidRPr="00420935" w:rsidRDefault="00914B86" w:rsidP="00420935">
            <w:pPr>
              <w:rPr>
                <w:rFonts w:ascii="Times New Roman" w:eastAsia="Times New Roman" w:hAnsi="Times New Roman" w:cs="Times New Roman"/>
                <w:color w:val="auto"/>
                <w:sz w:val="27"/>
                <w:szCs w:val="27"/>
                <w:lang w:val="en-US"/>
              </w:rPr>
            </w:pPr>
            <w:r>
              <w:rPr>
                <w:rFonts w:ascii="Times New Roman" w:eastAsia="Times New Roman" w:hAnsi="Times New Roman" w:cs="Times New Roman"/>
                <w:color w:val="auto"/>
                <w:position w:val="-24"/>
                <w:sz w:val="27"/>
                <w:szCs w:val="27"/>
                <w:lang w:val="en-US"/>
              </w:rPr>
              <w:pict w14:anchorId="24AD5DF9">
                <v:shape id="_x0000_i1064" type="#_x0000_t75" style="width:40.5pt;height:30.75pt">
                  <v:imagedata r:id="rId88" o:title=""/>
                </v:shape>
              </w:pict>
            </w:r>
            <w:r w:rsidR="00420935" w:rsidRPr="00420935">
              <w:rPr>
                <w:rFonts w:ascii="Times New Roman" w:eastAsia="Times New Roman" w:hAnsi="Times New Roman" w:cs="Times New Roman"/>
                <w:color w:val="auto"/>
                <w:sz w:val="27"/>
                <w:szCs w:val="27"/>
                <w:lang w:val="en-US"/>
              </w:rPr>
              <w:t xml:space="preserve">;  </w:t>
            </w:r>
            <w:r w:rsidR="00420935" w:rsidRPr="00420935">
              <w:rPr>
                <w:rFonts w:ascii="Times New Roman" w:eastAsia="Times New Roman" w:hAnsi="Times New Roman" w:cs="Times New Roman"/>
                <w:color w:val="auto"/>
                <w:position w:val="-30"/>
                <w:sz w:val="27"/>
                <w:szCs w:val="27"/>
                <w:lang w:val="en-US"/>
              </w:rPr>
              <w:object w:dxaOrig="1219" w:dyaOrig="680" w14:anchorId="29FAEC2E">
                <v:shape id="_x0000_i1065" type="#_x0000_t75" style="width:60.75pt;height:33.75pt" o:ole="">
                  <v:imagedata r:id="rId89" o:title=""/>
                </v:shape>
                <o:OLEObject Type="Embed" ProgID="Equation.3" ShapeID="_x0000_i1065" DrawAspect="Content" ObjectID="_1851659596" r:id="rId90"/>
              </w:object>
            </w:r>
          </w:p>
        </w:tc>
      </w:tr>
      <w:tr w:rsidR="00420935" w:rsidRPr="00420935" w14:paraId="45A6FAFF" w14:textId="77777777" w:rsidTr="00420935">
        <w:tc>
          <w:tcPr>
            <w:tcW w:w="1188" w:type="dxa"/>
          </w:tcPr>
          <w:p w14:paraId="497A7CC3" w14:textId="77777777" w:rsidR="00420935" w:rsidRPr="00420935" w:rsidRDefault="00420935" w:rsidP="00420935">
            <w:pPr>
              <w:jc w:val="center"/>
              <w:rPr>
                <w:rFonts w:ascii="Times New Roman" w:eastAsia="Times New Roman" w:hAnsi="Times New Roman" w:cs="Times New Roman"/>
                <w:color w:val="auto"/>
                <w:sz w:val="27"/>
                <w:szCs w:val="27"/>
                <w:lang w:val="en-US"/>
              </w:rPr>
            </w:pPr>
            <w:r w:rsidRPr="00420935">
              <w:rPr>
                <w:rFonts w:ascii="Times New Roman" w:eastAsia="Times New Roman" w:hAnsi="Times New Roman" w:cs="Times New Roman"/>
                <w:color w:val="auto"/>
                <w:sz w:val="27"/>
                <w:szCs w:val="27"/>
                <w:lang w:val="en-US"/>
              </w:rPr>
              <w:t>&gt;300</w:t>
            </w:r>
          </w:p>
        </w:tc>
        <w:tc>
          <w:tcPr>
            <w:tcW w:w="975" w:type="dxa"/>
          </w:tcPr>
          <w:p w14:paraId="7B11159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≥0,2</w:t>
            </w:r>
          </w:p>
        </w:tc>
        <w:tc>
          <w:tcPr>
            <w:tcW w:w="1351" w:type="dxa"/>
          </w:tcPr>
          <w:p w14:paraId="5976FA88"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≥3</w:t>
            </w:r>
          </w:p>
        </w:tc>
        <w:tc>
          <w:tcPr>
            <w:tcW w:w="1812" w:type="dxa"/>
          </w:tcPr>
          <w:p w14:paraId="44760CCC"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rPr>
              <w:t>-</w:t>
            </w:r>
          </w:p>
        </w:tc>
        <w:tc>
          <w:tcPr>
            <w:tcW w:w="3960" w:type="dxa"/>
          </w:tcPr>
          <w:p w14:paraId="7FD5BC55" w14:textId="77777777" w:rsidR="00420935" w:rsidRPr="00420935" w:rsidRDefault="00420935" w:rsidP="00420935">
            <w:pPr>
              <w:jc w:val="center"/>
              <w:rPr>
                <w:rFonts w:ascii="Times New Roman" w:eastAsia="Times New Roman" w:hAnsi="Times New Roman" w:cs="Times New Roman"/>
                <w:color w:val="auto"/>
                <w:sz w:val="27"/>
                <w:szCs w:val="27"/>
              </w:rPr>
            </w:pPr>
            <w:r w:rsidRPr="00420935">
              <w:rPr>
                <w:rFonts w:ascii="Times New Roman" w:eastAsia="Times New Roman" w:hAnsi="Times New Roman" w:cs="Times New Roman"/>
                <w:color w:val="auto"/>
                <w:sz w:val="27"/>
                <w:szCs w:val="27"/>
                <w:lang w:val="en-US"/>
              </w:rPr>
              <w:t>n</w:t>
            </w:r>
            <w:r w:rsidRPr="00420935">
              <w:rPr>
                <w:rFonts w:ascii="Times New Roman" w:eastAsia="Times New Roman" w:hAnsi="Times New Roman" w:cs="Times New Roman"/>
                <w:color w:val="auto"/>
                <w:sz w:val="27"/>
                <w:szCs w:val="27"/>
              </w:rPr>
              <w:t>э=</w:t>
            </w:r>
            <w:r w:rsidRPr="00420935">
              <w:rPr>
                <w:rFonts w:ascii="Times New Roman" w:eastAsia="Times New Roman" w:hAnsi="Times New Roman" w:cs="Times New Roman"/>
                <w:color w:val="auto"/>
                <w:sz w:val="27"/>
                <w:szCs w:val="27"/>
                <w:lang w:val="en-US"/>
              </w:rPr>
              <w:t>n</w:t>
            </w:r>
          </w:p>
        </w:tc>
      </w:tr>
    </w:tbl>
    <w:p w14:paraId="31F7D4B1" w14:textId="77777777" w:rsidR="00420935" w:rsidRPr="00420935" w:rsidRDefault="00420935" w:rsidP="00420935">
      <w:pPr>
        <w:jc w:val="both"/>
        <w:rPr>
          <w:rFonts w:ascii="Times New Roman" w:eastAsia="Times New Roman" w:hAnsi="Times New Roman" w:cs="Times New Roman"/>
          <w:b/>
          <w:color w:val="auto"/>
          <w:sz w:val="28"/>
          <w:szCs w:val="28"/>
        </w:rPr>
        <w:sectPr w:rsidR="00420935" w:rsidRPr="00420935" w:rsidSect="00495422">
          <w:pgSz w:w="11906" w:h="16838"/>
          <w:pgMar w:top="1134" w:right="851" w:bottom="1134" w:left="1701" w:header="709" w:footer="709" w:gutter="0"/>
          <w:cols w:space="708"/>
          <w:docGrid w:linePitch="360"/>
        </w:sectPr>
      </w:pPr>
    </w:p>
    <w:p w14:paraId="0BA74BCB" w14:textId="77777777" w:rsidR="00420935" w:rsidRPr="00420935" w:rsidRDefault="00420935" w:rsidP="00420935">
      <w:pPr>
        <w:jc w:val="both"/>
        <w:rPr>
          <w:rFonts w:ascii="Times New Roman" w:eastAsia="Times New Roman" w:hAnsi="Times New Roman" w:cs="Times New Roman"/>
          <w:color w:val="auto"/>
          <w:sz w:val="28"/>
          <w:szCs w:val="28"/>
          <w:vertAlign w:val="subscript"/>
        </w:rPr>
      </w:pPr>
      <w:r w:rsidRPr="00420935">
        <w:rPr>
          <w:rFonts w:ascii="Times New Roman" w:eastAsia="Times New Roman" w:hAnsi="Times New Roman" w:cs="Times New Roman"/>
          <w:color w:val="auto"/>
          <w:sz w:val="28"/>
          <w:szCs w:val="28"/>
        </w:rPr>
        <w:lastRenderedPageBreak/>
        <w:t xml:space="preserve">Таблица </w:t>
      </w:r>
      <w:r w:rsidR="005570A2">
        <w:rPr>
          <w:rFonts w:ascii="Times New Roman" w:eastAsia="Times New Roman" w:hAnsi="Times New Roman" w:cs="Times New Roman"/>
          <w:color w:val="auto"/>
          <w:sz w:val="28"/>
          <w:szCs w:val="28"/>
        </w:rPr>
        <w:t>А</w:t>
      </w:r>
      <w:r w:rsidRPr="00420935">
        <w:rPr>
          <w:rFonts w:ascii="Times New Roman" w:eastAsia="Times New Roman" w:hAnsi="Times New Roman" w:cs="Times New Roman"/>
          <w:color w:val="auto"/>
          <w:sz w:val="28"/>
          <w:szCs w:val="28"/>
        </w:rPr>
        <w:t xml:space="preserve">.3 - Относительные значения эффективного числа электроприемников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э</w:t>
      </w:r>
      <w:r w:rsidRPr="00420935">
        <w:rPr>
          <w:rFonts w:ascii="Times New Roman" w:eastAsia="Times New Roman" w:hAnsi="Times New Roman" w:cs="Times New Roman"/>
          <w:color w:val="auto"/>
          <w:sz w:val="28"/>
          <w:szCs w:val="28"/>
          <w:vertAlign w:val="superscript"/>
        </w:rPr>
        <w:t xml:space="preserve">* </w:t>
      </w:r>
      <w:r w:rsidRPr="00420935">
        <w:rPr>
          <w:rFonts w:ascii="Times New Roman" w:eastAsia="Times New Roman" w:hAnsi="Times New Roman" w:cs="Times New Roman"/>
          <w:color w:val="auto"/>
          <w:sz w:val="28"/>
          <w:szCs w:val="28"/>
        </w:rPr>
        <w:t xml:space="preserve">=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э</w:t>
      </w:r>
      <w:r w:rsidRPr="00420935">
        <w:rPr>
          <w:rFonts w:ascii="Times New Roman" w:eastAsia="Times New Roman" w:hAnsi="Times New Roman" w:cs="Times New Roman"/>
          <w:color w:val="auto"/>
          <w:sz w:val="28"/>
          <w:szCs w:val="28"/>
        </w:rPr>
        <w:t>/</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rPr>
        <w:t xml:space="preserve"> в зависимости от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perscript"/>
        </w:rPr>
        <w:t>*</w:t>
      </w:r>
      <w:r w:rsidRPr="00420935">
        <w:rPr>
          <w:rFonts w:ascii="Times New Roman" w:eastAsia="Times New Roman" w:hAnsi="Times New Roman" w:cs="Times New Roman"/>
          <w:color w:val="auto"/>
          <w:sz w:val="28"/>
          <w:szCs w:val="28"/>
        </w:rPr>
        <w:t>=</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1</w:t>
      </w:r>
      <w:r w:rsidRPr="00420935">
        <w:rPr>
          <w:rFonts w:ascii="Times New Roman" w:eastAsia="Times New Roman" w:hAnsi="Times New Roman" w:cs="Times New Roman"/>
          <w:color w:val="auto"/>
          <w:sz w:val="28"/>
          <w:szCs w:val="28"/>
        </w:rPr>
        <w:t>/</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rPr>
        <w:t xml:space="preserve"> и Р</w:t>
      </w:r>
      <w:r w:rsidRPr="00420935">
        <w:rPr>
          <w:rFonts w:ascii="Times New Roman" w:eastAsia="Times New Roman" w:hAnsi="Times New Roman" w:cs="Times New Roman"/>
          <w:color w:val="auto"/>
          <w:sz w:val="28"/>
          <w:szCs w:val="28"/>
          <w:vertAlign w:val="superscript"/>
        </w:rPr>
        <w:t>*</w:t>
      </w:r>
      <w:r w:rsidRPr="00420935">
        <w:rPr>
          <w:rFonts w:ascii="Times New Roman" w:eastAsia="Times New Roman" w:hAnsi="Times New Roman" w:cs="Times New Roman"/>
          <w:color w:val="auto"/>
          <w:sz w:val="28"/>
          <w:szCs w:val="28"/>
        </w:rPr>
        <w:t>=</w:t>
      </w:r>
      <w:r w:rsidRPr="00420935">
        <w:rPr>
          <w:rFonts w:ascii="Times New Roman" w:eastAsia="Times New Roman" w:hAnsi="Times New Roman" w:cs="Times New Roman"/>
          <w:color w:val="auto"/>
          <w:sz w:val="28"/>
          <w:szCs w:val="28"/>
        </w:rPr>
        <w:sym w:font="Symbol" w:char="F053"/>
      </w:r>
      <w:r w:rsidRPr="00420935">
        <w:rPr>
          <w:rFonts w:ascii="Times New Roman" w:eastAsia="Times New Roman" w:hAnsi="Times New Roman" w:cs="Times New Roman"/>
          <w:color w:val="auto"/>
          <w:sz w:val="28"/>
          <w:szCs w:val="28"/>
        </w:rPr>
        <w:t>Р</w:t>
      </w:r>
      <w:r w:rsidRPr="00420935">
        <w:rPr>
          <w:rFonts w:ascii="Times New Roman" w:eastAsia="Times New Roman" w:hAnsi="Times New Roman" w:cs="Times New Roman"/>
          <w:color w:val="auto"/>
          <w:sz w:val="28"/>
          <w:szCs w:val="28"/>
          <w:vertAlign w:val="subscript"/>
        </w:rPr>
        <w:t>ном1</w:t>
      </w:r>
      <w:r w:rsidRPr="00420935">
        <w:rPr>
          <w:rFonts w:ascii="Times New Roman" w:eastAsia="Times New Roman" w:hAnsi="Times New Roman" w:cs="Times New Roman"/>
          <w:color w:val="auto"/>
          <w:sz w:val="28"/>
          <w:szCs w:val="28"/>
        </w:rPr>
        <w:t>/</w:t>
      </w:r>
      <w:r w:rsidRPr="00420935">
        <w:rPr>
          <w:rFonts w:ascii="Times New Roman" w:eastAsia="Times New Roman" w:hAnsi="Times New Roman" w:cs="Times New Roman"/>
          <w:color w:val="auto"/>
          <w:sz w:val="28"/>
          <w:szCs w:val="28"/>
        </w:rPr>
        <w:sym w:font="Symbol" w:char="F053"/>
      </w:r>
      <w:r w:rsidRPr="00420935">
        <w:rPr>
          <w:rFonts w:ascii="Times New Roman" w:eastAsia="Times New Roman" w:hAnsi="Times New Roman" w:cs="Times New Roman"/>
          <w:color w:val="auto"/>
          <w:sz w:val="28"/>
          <w:szCs w:val="28"/>
        </w:rPr>
        <w:t>Р</w:t>
      </w:r>
      <w:r w:rsidRPr="00420935">
        <w:rPr>
          <w:rFonts w:ascii="Times New Roman" w:eastAsia="Times New Roman" w:hAnsi="Times New Roman" w:cs="Times New Roman"/>
          <w:color w:val="auto"/>
          <w:sz w:val="28"/>
          <w:szCs w:val="28"/>
          <w:vertAlign w:val="subscript"/>
        </w:rPr>
        <w:t>ном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742"/>
        <w:gridCol w:w="742"/>
        <w:gridCol w:w="742"/>
        <w:gridCol w:w="742"/>
        <w:gridCol w:w="742"/>
        <w:gridCol w:w="742"/>
        <w:gridCol w:w="743"/>
        <w:gridCol w:w="743"/>
        <w:gridCol w:w="743"/>
        <w:gridCol w:w="743"/>
        <w:gridCol w:w="743"/>
        <w:gridCol w:w="743"/>
        <w:gridCol w:w="743"/>
        <w:gridCol w:w="743"/>
        <w:gridCol w:w="743"/>
        <w:gridCol w:w="743"/>
        <w:gridCol w:w="626"/>
        <w:gridCol w:w="626"/>
        <w:gridCol w:w="626"/>
      </w:tblGrid>
      <w:tr w:rsidR="00420935" w:rsidRPr="00420935" w14:paraId="0996213E" w14:textId="77777777" w:rsidTr="00420935">
        <w:trPr>
          <w:jc w:val="center"/>
        </w:trPr>
        <w:tc>
          <w:tcPr>
            <w:tcW w:w="305" w:type="pct"/>
            <w:vMerge w:val="restart"/>
            <w:vAlign w:val="center"/>
          </w:tcPr>
          <w:p w14:paraId="2C1354C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lang w:val="en-US"/>
              </w:rPr>
              <w:t>n</w:t>
            </w:r>
            <w:r w:rsidRPr="00420935">
              <w:rPr>
                <w:rFonts w:ascii="Times New Roman" w:eastAsia="Times New Roman" w:hAnsi="Times New Roman" w:cs="Times New Roman"/>
                <w:color w:val="auto"/>
                <w:vertAlign w:val="subscript"/>
              </w:rPr>
              <w:t>*</w:t>
            </w:r>
            <w:r w:rsidRPr="00420935">
              <w:rPr>
                <w:rFonts w:ascii="Times New Roman" w:eastAsia="Times New Roman" w:hAnsi="Times New Roman" w:cs="Times New Roman"/>
                <w:color w:val="auto"/>
              </w:rPr>
              <w:t>=</w:t>
            </w:r>
          </w:p>
          <w:p w14:paraId="7CA852A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lang w:val="en-US"/>
              </w:rPr>
              <w:t>n</w:t>
            </w:r>
            <w:r w:rsidRPr="00420935">
              <w:rPr>
                <w:rFonts w:ascii="Times New Roman" w:eastAsia="Times New Roman" w:hAnsi="Times New Roman" w:cs="Times New Roman"/>
                <w:color w:val="auto"/>
                <w:vertAlign w:val="subscript"/>
              </w:rPr>
              <w:t>1</w:t>
            </w:r>
            <w:r w:rsidRPr="00420935">
              <w:rPr>
                <w:rFonts w:ascii="Times New Roman" w:eastAsia="Times New Roman" w:hAnsi="Times New Roman" w:cs="Times New Roman"/>
                <w:color w:val="auto"/>
              </w:rPr>
              <w:t>/</w:t>
            </w:r>
            <w:r w:rsidRPr="00420935">
              <w:rPr>
                <w:rFonts w:ascii="Times New Roman" w:eastAsia="Times New Roman" w:hAnsi="Times New Roman" w:cs="Times New Roman"/>
                <w:color w:val="auto"/>
                <w:lang w:val="en-US"/>
              </w:rPr>
              <w:t>n</w:t>
            </w:r>
          </w:p>
        </w:tc>
        <w:tc>
          <w:tcPr>
            <w:tcW w:w="4695" w:type="pct"/>
            <w:gridSpan w:val="19"/>
          </w:tcPr>
          <w:p w14:paraId="60787E6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Р</w:t>
            </w:r>
            <w:r w:rsidRPr="00420935">
              <w:rPr>
                <w:rFonts w:ascii="Times New Roman" w:eastAsia="Times New Roman" w:hAnsi="Times New Roman" w:cs="Times New Roman"/>
                <w:color w:val="auto"/>
                <w:vertAlign w:val="subscript"/>
              </w:rPr>
              <w:t>*</w:t>
            </w:r>
            <w:r w:rsidRPr="00420935">
              <w:rPr>
                <w:rFonts w:ascii="Times New Roman" w:eastAsia="Times New Roman" w:hAnsi="Times New Roman" w:cs="Times New Roman"/>
                <w:color w:val="auto"/>
              </w:rPr>
              <w:t>=</w:t>
            </w:r>
            <w:r w:rsidRPr="00420935">
              <w:rPr>
                <w:rFonts w:ascii="Times New Roman" w:eastAsia="Times New Roman" w:hAnsi="Times New Roman" w:cs="Times New Roman"/>
                <w:color w:val="auto"/>
              </w:rPr>
              <w:sym w:font="Symbol" w:char="F053"/>
            </w:r>
            <w:r w:rsidRPr="00420935">
              <w:rPr>
                <w:rFonts w:ascii="Times New Roman" w:eastAsia="Times New Roman" w:hAnsi="Times New Roman" w:cs="Times New Roman"/>
                <w:color w:val="auto"/>
              </w:rPr>
              <w:t>Р</w:t>
            </w:r>
            <w:r w:rsidRPr="00420935">
              <w:rPr>
                <w:rFonts w:ascii="Times New Roman" w:eastAsia="Times New Roman" w:hAnsi="Times New Roman" w:cs="Times New Roman"/>
                <w:color w:val="auto"/>
                <w:vertAlign w:val="subscript"/>
              </w:rPr>
              <w:t>ном1</w:t>
            </w:r>
            <w:r w:rsidRPr="00420935">
              <w:rPr>
                <w:rFonts w:ascii="Times New Roman" w:eastAsia="Times New Roman" w:hAnsi="Times New Roman" w:cs="Times New Roman"/>
                <w:color w:val="auto"/>
              </w:rPr>
              <w:t>/</w:t>
            </w:r>
            <w:r w:rsidRPr="00420935">
              <w:rPr>
                <w:rFonts w:ascii="Times New Roman" w:eastAsia="Times New Roman" w:hAnsi="Times New Roman" w:cs="Times New Roman"/>
                <w:color w:val="auto"/>
              </w:rPr>
              <w:sym w:font="Symbol" w:char="F053"/>
            </w:r>
            <w:r w:rsidRPr="00420935">
              <w:rPr>
                <w:rFonts w:ascii="Times New Roman" w:eastAsia="Times New Roman" w:hAnsi="Times New Roman" w:cs="Times New Roman"/>
                <w:color w:val="auto"/>
              </w:rPr>
              <w:t>Р</w:t>
            </w:r>
            <w:r w:rsidRPr="00420935">
              <w:rPr>
                <w:rFonts w:ascii="Times New Roman" w:eastAsia="Times New Roman" w:hAnsi="Times New Roman" w:cs="Times New Roman"/>
                <w:color w:val="auto"/>
                <w:vertAlign w:val="subscript"/>
              </w:rPr>
              <w:t>ном</w:t>
            </w:r>
          </w:p>
        </w:tc>
      </w:tr>
      <w:tr w:rsidR="00420935" w:rsidRPr="00420935" w14:paraId="40EA27CE" w14:textId="77777777" w:rsidTr="00420935">
        <w:trPr>
          <w:trHeight w:val="656"/>
          <w:jc w:val="center"/>
        </w:trPr>
        <w:tc>
          <w:tcPr>
            <w:tcW w:w="305" w:type="pct"/>
            <w:vMerge/>
          </w:tcPr>
          <w:p w14:paraId="5F86099C" w14:textId="77777777" w:rsidR="00420935" w:rsidRPr="00420935" w:rsidRDefault="00420935" w:rsidP="00420935">
            <w:pPr>
              <w:rPr>
                <w:rFonts w:ascii="Times New Roman" w:eastAsia="Times New Roman" w:hAnsi="Times New Roman" w:cs="Times New Roman"/>
                <w:color w:val="auto"/>
              </w:rPr>
            </w:pPr>
          </w:p>
        </w:tc>
        <w:tc>
          <w:tcPr>
            <w:tcW w:w="246" w:type="pct"/>
            <w:vAlign w:val="center"/>
          </w:tcPr>
          <w:p w14:paraId="342B877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246" w:type="pct"/>
            <w:vAlign w:val="center"/>
          </w:tcPr>
          <w:p w14:paraId="04F8488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46" w:type="pct"/>
            <w:vAlign w:val="center"/>
          </w:tcPr>
          <w:p w14:paraId="44043A2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0,9</w:t>
            </w:r>
          </w:p>
        </w:tc>
        <w:tc>
          <w:tcPr>
            <w:tcW w:w="256" w:type="pct"/>
            <w:vAlign w:val="center"/>
          </w:tcPr>
          <w:p w14:paraId="713746A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0,85</w:t>
            </w:r>
          </w:p>
        </w:tc>
        <w:tc>
          <w:tcPr>
            <w:tcW w:w="256" w:type="pct"/>
            <w:vAlign w:val="center"/>
          </w:tcPr>
          <w:p w14:paraId="709E4AC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0,8</w:t>
            </w:r>
          </w:p>
        </w:tc>
        <w:tc>
          <w:tcPr>
            <w:tcW w:w="256" w:type="pct"/>
            <w:vAlign w:val="center"/>
          </w:tcPr>
          <w:p w14:paraId="03A6E97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0,75</w:t>
            </w:r>
          </w:p>
        </w:tc>
        <w:tc>
          <w:tcPr>
            <w:tcW w:w="248" w:type="pct"/>
            <w:vAlign w:val="center"/>
          </w:tcPr>
          <w:p w14:paraId="35565C5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0,7</w:t>
            </w:r>
          </w:p>
        </w:tc>
        <w:tc>
          <w:tcPr>
            <w:tcW w:w="248" w:type="pct"/>
            <w:vAlign w:val="center"/>
          </w:tcPr>
          <w:p w14:paraId="4D21F3C3"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0,65</w:t>
            </w:r>
          </w:p>
        </w:tc>
        <w:tc>
          <w:tcPr>
            <w:tcW w:w="248" w:type="pct"/>
            <w:vAlign w:val="center"/>
          </w:tcPr>
          <w:p w14:paraId="2A915E7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0,6</w:t>
            </w:r>
          </w:p>
        </w:tc>
        <w:tc>
          <w:tcPr>
            <w:tcW w:w="264" w:type="pct"/>
            <w:vAlign w:val="center"/>
          </w:tcPr>
          <w:p w14:paraId="25E2319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0,55</w:t>
            </w:r>
          </w:p>
        </w:tc>
        <w:tc>
          <w:tcPr>
            <w:tcW w:w="264" w:type="pct"/>
            <w:vAlign w:val="center"/>
          </w:tcPr>
          <w:p w14:paraId="7195E57E"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0,5</w:t>
            </w:r>
          </w:p>
        </w:tc>
        <w:tc>
          <w:tcPr>
            <w:tcW w:w="264" w:type="pct"/>
            <w:vAlign w:val="center"/>
          </w:tcPr>
          <w:p w14:paraId="1E91F8F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0,45</w:t>
            </w:r>
          </w:p>
        </w:tc>
        <w:tc>
          <w:tcPr>
            <w:tcW w:w="264" w:type="pct"/>
            <w:vAlign w:val="center"/>
          </w:tcPr>
          <w:p w14:paraId="61095F5E"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259" w:type="pct"/>
            <w:vAlign w:val="center"/>
          </w:tcPr>
          <w:p w14:paraId="3F9C7D1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0,35</w:t>
            </w:r>
          </w:p>
        </w:tc>
        <w:tc>
          <w:tcPr>
            <w:tcW w:w="259" w:type="pct"/>
            <w:vAlign w:val="center"/>
          </w:tcPr>
          <w:p w14:paraId="7178341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0,3</w:t>
            </w:r>
          </w:p>
        </w:tc>
        <w:tc>
          <w:tcPr>
            <w:tcW w:w="246" w:type="pct"/>
            <w:vAlign w:val="center"/>
          </w:tcPr>
          <w:p w14:paraId="2B7475C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0,25</w:t>
            </w:r>
          </w:p>
        </w:tc>
        <w:tc>
          <w:tcPr>
            <w:tcW w:w="207" w:type="pct"/>
            <w:vAlign w:val="center"/>
          </w:tcPr>
          <w:p w14:paraId="2DD66DE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0,2</w:t>
            </w:r>
          </w:p>
        </w:tc>
        <w:tc>
          <w:tcPr>
            <w:tcW w:w="207" w:type="pct"/>
            <w:vAlign w:val="center"/>
          </w:tcPr>
          <w:p w14:paraId="16438D1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tc>
        <w:tc>
          <w:tcPr>
            <w:tcW w:w="212" w:type="pct"/>
            <w:vAlign w:val="center"/>
          </w:tcPr>
          <w:p w14:paraId="38877D9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0,1</w:t>
            </w:r>
          </w:p>
        </w:tc>
      </w:tr>
      <w:tr w:rsidR="00420935" w:rsidRPr="00420935" w14:paraId="579F8376" w14:textId="77777777" w:rsidTr="00420935">
        <w:trPr>
          <w:trHeight w:val="5362"/>
          <w:jc w:val="center"/>
        </w:trPr>
        <w:tc>
          <w:tcPr>
            <w:tcW w:w="305" w:type="pct"/>
          </w:tcPr>
          <w:p w14:paraId="7205DFC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0,005</w:t>
            </w:r>
          </w:p>
          <w:p w14:paraId="6666BC3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w:t>
            </w:r>
          </w:p>
          <w:p w14:paraId="0E50868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w:t>
            </w:r>
          </w:p>
          <w:p w14:paraId="42464B2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1DBEDE8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3E6BD17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494E7AD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62CBA36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3948BF0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w:t>
            </w:r>
          </w:p>
          <w:p w14:paraId="36D6094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w:t>
            </w:r>
          </w:p>
          <w:p w14:paraId="4C2E9B1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w:t>
            </w:r>
          </w:p>
          <w:p w14:paraId="32FFD6C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p w14:paraId="1BE091C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w:t>
            </w:r>
          </w:p>
          <w:p w14:paraId="11462DB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w:t>
            </w:r>
          </w:p>
          <w:p w14:paraId="4C54302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w:t>
            </w:r>
          </w:p>
          <w:p w14:paraId="54C71E6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w:t>
            </w:r>
          </w:p>
          <w:p w14:paraId="75E5588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w:t>
            </w:r>
          </w:p>
          <w:p w14:paraId="7A817B4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246" w:type="pct"/>
          </w:tcPr>
          <w:p w14:paraId="5463E70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0,005</w:t>
            </w:r>
          </w:p>
          <w:p w14:paraId="17A3D2D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0,009</w:t>
            </w:r>
          </w:p>
          <w:p w14:paraId="02DC31E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w:t>
            </w:r>
          </w:p>
          <w:p w14:paraId="54738D2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6FFA5B3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728A6C9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43743FB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5DBCE9C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33616E2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3BCAC4F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0,19</w:t>
            </w:r>
          </w:p>
          <w:p w14:paraId="6CF36E4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0,29</w:t>
            </w:r>
          </w:p>
          <w:p w14:paraId="51D99FB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p w14:paraId="24D1CD5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0,48</w:t>
            </w:r>
          </w:p>
          <w:p w14:paraId="1FBF0E2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0,57</w:t>
            </w:r>
          </w:p>
          <w:p w14:paraId="7F8E7A3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0,66</w:t>
            </w:r>
          </w:p>
          <w:p w14:paraId="17F40CA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0,76</w:t>
            </w:r>
          </w:p>
          <w:p w14:paraId="0895B5F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0,85</w:t>
            </w:r>
          </w:p>
          <w:p w14:paraId="7271812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46" w:type="pct"/>
          </w:tcPr>
          <w:p w14:paraId="0775255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0,005</w:t>
            </w:r>
          </w:p>
          <w:p w14:paraId="34254E0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0,011</w:t>
            </w:r>
          </w:p>
          <w:p w14:paraId="162FEFF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w:t>
            </w:r>
          </w:p>
          <w:p w14:paraId="4816774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20EACBB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6A96EF8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3B70983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698B4A7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1FB4C00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0,10</w:t>
            </w:r>
          </w:p>
          <w:p w14:paraId="7438801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0,21</w:t>
            </w:r>
          </w:p>
          <w:p w14:paraId="3698177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0,32</w:t>
            </w:r>
          </w:p>
          <w:p w14:paraId="03C8901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0,42</w:t>
            </w:r>
          </w:p>
          <w:p w14:paraId="404C78C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0,53</w:t>
            </w:r>
          </w:p>
          <w:p w14:paraId="50C1590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0,63</w:t>
            </w:r>
          </w:p>
          <w:p w14:paraId="248073D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0,73</w:t>
            </w:r>
          </w:p>
          <w:p w14:paraId="6EE928A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0,83</w:t>
            </w:r>
          </w:p>
          <w:p w14:paraId="01CA03F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0,92</w:t>
            </w:r>
          </w:p>
        </w:tc>
        <w:tc>
          <w:tcPr>
            <w:tcW w:w="246" w:type="pct"/>
          </w:tcPr>
          <w:p w14:paraId="3E07A8B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0,006</w:t>
            </w:r>
          </w:p>
          <w:p w14:paraId="46DF9FD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0,012</w:t>
            </w:r>
          </w:p>
          <w:p w14:paraId="0C02D5A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w:t>
            </w:r>
          </w:p>
          <w:p w14:paraId="63CBB23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1880276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0774118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0AD0441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72D162C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65C825A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0,12</w:t>
            </w:r>
          </w:p>
          <w:p w14:paraId="4A58F66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0,23</w:t>
            </w:r>
          </w:p>
          <w:p w14:paraId="51F1572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0,35</w:t>
            </w:r>
          </w:p>
          <w:p w14:paraId="32A98AE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0,47</w:t>
            </w:r>
          </w:p>
          <w:p w14:paraId="2D426C9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0,58</w:t>
            </w:r>
          </w:p>
          <w:p w14:paraId="684C272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0,69</w:t>
            </w:r>
          </w:p>
          <w:p w14:paraId="4C86142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0,80</w:t>
            </w:r>
          </w:p>
          <w:p w14:paraId="4EBEE21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0,89</w:t>
            </w:r>
          </w:p>
          <w:p w14:paraId="0BF5989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56" w:type="pct"/>
          </w:tcPr>
          <w:p w14:paraId="67EB2D0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0,007</w:t>
            </w:r>
          </w:p>
          <w:p w14:paraId="442B0F0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0,013</w:t>
            </w:r>
          </w:p>
          <w:p w14:paraId="42ED57B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2649DF5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7B09F5B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4824DA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48E7083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623374E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0,11</w:t>
            </w:r>
          </w:p>
          <w:p w14:paraId="6B19C2D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0,13</w:t>
            </w:r>
          </w:p>
          <w:p w14:paraId="5653F5D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0,26</w:t>
            </w:r>
          </w:p>
          <w:p w14:paraId="6E0BF7A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0,39</w:t>
            </w:r>
          </w:p>
          <w:p w14:paraId="5C2794E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0,52</w:t>
            </w:r>
          </w:p>
          <w:p w14:paraId="7587815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0,64</w:t>
            </w:r>
          </w:p>
          <w:p w14:paraId="6A7994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0,75</w:t>
            </w:r>
          </w:p>
          <w:p w14:paraId="5552926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0,86</w:t>
            </w:r>
          </w:p>
          <w:p w14:paraId="5BC63DA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tc>
        <w:tc>
          <w:tcPr>
            <w:tcW w:w="256" w:type="pct"/>
          </w:tcPr>
          <w:p w14:paraId="5F37DBC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0,007</w:t>
            </w:r>
          </w:p>
          <w:p w14:paraId="7CF820C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0,015</w:t>
            </w:r>
          </w:p>
          <w:p w14:paraId="560EACA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0C01DF8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3EE9109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0E2F375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446A07E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32BEDF5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0,12</w:t>
            </w:r>
          </w:p>
          <w:p w14:paraId="5F8B216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p w14:paraId="778DAF4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0,29</w:t>
            </w:r>
          </w:p>
          <w:p w14:paraId="118B2E5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0,43</w:t>
            </w:r>
          </w:p>
          <w:p w14:paraId="237D5B6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0,57</w:t>
            </w:r>
          </w:p>
          <w:p w14:paraId="1B28672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0,70</w:t>
            </w:r>
          </w:p>
          <w:p w14:paraId="780AB3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0,81</w:t>
            </w:r>
          </w:p>
          <w:p w14:paraId="4DA4E2F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0,90</w:t>
            </w:r>
          </w:p>
          <w:p w14:paraId="49A2DD3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56" w:type="pct"/>
          </w:tcPr>
          <w:p w14:paraId="080E550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0,009</w:t>
            </w:r>
          </w:p>
          <w:p w14:paraId="28E0247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0,017</w:t>
            </w:r>
          </w:p>
          <w:p w14:paraId="39E4A56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w:t>
            </w:r>
          </w:p>
          <w:p w14:paraId="13AB348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2A0A97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736A8F8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5A10542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0,10</w:t>
            </w:r>
          </w:p>
          <w:p w14:paraId="3F78510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0,13</w:t>
            </w:r>
          </w:p>
          <w:p w14:paraId="05C9479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0,17</w:t>
            </w:r>
          </w:p>
          <w:p w14:paraId="15CD5C9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0,33</w:t>
            </w:r>
          </w:p>
          <w:p w14:paraId="02656DF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0,48</w:t>
            </w:r>
          </w:p>
          <w:p w14:paraId="08393CA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0,63</w:t>
            </w:r>
          </w:p>
          <w:p w14:paraId="16D9BAC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0,76</w:t>
            </w:r>
          </w:p>
          <w:p w14:paraId="39DF2D6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0,87</w:t>
            </w:r>
          </w:p>
          <w:p w14:paraId="41DE10E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p w14:paraId="7F3AC0A8" w14:textId="77777777" w:rsidR="00420935" w:rsidRPr="00420935" w:rsidRDefault="00420935" w:rsidP="00420935">
            <w:pPr>
              <w:rPr>
                <w:rFonts w:ascii="Times New Roman" w:eastAsia="Times New Roman" w:hAnsi="Times New Roman" w:cs="Times New Roman"/>
                <w:color w:val="auto"/>
              </w:rPr>
            </w:pPr>
          </w:p>
        </w:tc>
        <w:tc>
          <w:tcPr>
            <w:tcW w:w="248" w:type="pct"/>
          </w:tcPr>
          <w:p w14:paraId="0BFDF85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0,010</w:t>
            </w:r>
          </w:p>
          <w:p w14:paraId="292C556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0,019</w:t>
            </w:r>
          </w:p>
          <w:p w14:paraId="24D534A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225285A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52DEF37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4E302B1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0,10</w:t>
            </w:r>
          </w:p>
          <w:p w14:paraId="28F14CD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0,12</w:t>
            </w:r>
          </w:p>
          <w:p w14:paraId="4C1EE01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p w14:paraId="57881E2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0,19</w:t>
            </w:r>
          </w:p>
          <w:p w14:paraId="1BF9E72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0,37</w:t>
            </w:r>
          </w:p>
          <w:p w14:paraId="5D24CDD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0,53</w:t>
            </w:r>
          </w:p>
          <w:p w14:paraId="67F92CF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0,69</w:t>
            </w:r>
          </w:p>
          <w:p w14:paraId="5D3F99C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0,82</w:t>
            </w:r>
          </w:p>
          <w:p w14:paraId="6BFA9BF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0,91</w:t>
            </w:r>
          </w:p>
          <w:p w14:paraId="083F241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p w14:paraId="795723B2" w14:textId="77777777" w:rsidR="00420935" w:rsidRPr="00420935" w:rsidRDefault="00420935" w:rsidP="00420935">
            <w:pPr>
              <w:rPr>
                <w:rFonts w:ascii="Times New Roman" w:eastAsia="Times New Roman" w:hAnsi="Times New Roman" w:cs="Times New Roman"/>
                <w:color w:val="auto"/>
              </w:rPr>
            </w:pPr>
          </w:p>
        </w:tc>
        <w:tc>
          <w:tcPr>
            <w:tcW w:w="248" w:type="pct"/>
          </w:tcPr>
          <w:p w14:paraId="1F01521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0,011</w:t>
            </w:r>
          </w:p>
          <w:p w14:paraId="10B7CC2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0,023</w:t>
            </w:r>
          </w:p>
          <w:p w14:paraId="761E93D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w:t>
            </w:r>
          </w:p>
          <w:p w14:paraId="0E1A32A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1E1666F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5C790F4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0,11</w:t>
            </w:r>
          </w:p>
          <w:p w14:paraId="2B4D340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0,13</w:t>
            </w:r>
          </w:p>
          <w:p w14:paraId="4BD19A5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0,17</w:t>
            </w:r>
          </w:p>
          <w:p w14:paraId="431B562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0,22</w:t>
            </w:r>
          </w:p>
          <w:p w14:paraId="0AC5A9E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0,42</w:t>
            </w:r>
          </w:p>
          <w:p w14:paraId="5C13ED8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0,60</w:t>
            </w:r>
          </w:p>
          <w:p w14:paraId="038CB32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0,75</w:t>
            </w:r>
          </w:p>
          <w:p w14:paraId="47C2C2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0,89</w:t>
            </w:r>
          </w:p>
          <w:p w14:paraId="15B448D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p w14:paraId="405A09BC" w14:textId="77777777" w:rsidR="00420935" w:rsidRPr="00420935" w:rsidRDefault="00420935" w:rsidP="00420935">
            <w:pPr>
              <w:rPr>
                <w:rFonts w:ascii="Times New Roman" w:eastAsia="Times New Roman" w:hAnsi="Times New Roman" w:cs="Times New Roman"/>
                <w:color w:val="auto"/>
              </w:rPr>
            </w:pPr>
          </w:p>
        </w:tc>
        <w:tc>
          <w:tcPr>
            <w:tcW w:w="248" w:type="pct"/>
          </w:tcPr>
          <w:p w14:paraId="593457A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0,013</w:t>
            </w:r>
          </w:p>
          <w:p w14:paraId="481359C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0,026</w:t>
            </w:r>
          </w:p>
          <w:p w14:paraId="2968761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w:t>
            </w:r>
          </w:p>
          <w:p w14:paraId="27875D2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0,08</w:t>
            </w:r>
          </w:p>
          <w:p w14:paraId="0F0D39E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0,10</w:t>
            </w:r>
          </w:p>
          <w:p w14:paraId="0972DDC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0,13</w:t>
            </w:r>
          </w:p>
          <w:p w14:paraId="16B3287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p w14:paraId="7223F26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0,20</w:t>
            </w:r>
          </w:p>
          <w:p w14:paraId="681875A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0,25</w:t>
            </w:r>
          </w:p>
          <w:p w14:paraId="0D67305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0,47</w:t>
            </w:r>
          </w:p>
          <w:p w14:paraId="4AB524F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0,66</w:t>
            </w:r>
          </w:p>
          <w:p w14:paraId="2257B82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0,81</w:t>
            </w:r>
          </w:p>
          <w:p w14:paraId="1A4162C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0,91</w:t>
            </w:r>
          </w:p>
          <w:p w14:paraId="59772A4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p w14:paraId="4B9D0822" w14:textId="77777777" w:rsidR="00420935" w:rsidRPr="00420935" w:rsidRDefault="00420935" w:rsidP="00420935">
            <w:pPr>
              <w:rPr>
                <w:rFonts w:ascii="Times New Roman" w:eastAsia="Times New Roman" w:hAnsi="Times New Roman" w:cs="Times New Roman"/>
                <w:color w:val="auto"/>
              </w:rPr>
            </w:pPr>
          </w:p>
        </w:tc>
        <w:tc>
          <w:tcPr>
            <w:tcW w:w="264" w:type="pct"/>
          </w:tcPr>
          <w:p w14:paraId="624DD83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0,016</w:t>
            </w:r>
          </w:p>
          <w:p w14:paraId="5F6D9ED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0,031</w:t>
            </w:r>
          </w:p>
          <w:p w14:paraId="0B73493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0,06</w:t>
            </w:r>
          </w:p>
          <w:p w14:paraId="60CBA14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7EF7481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0,12</w:t>
            </w:r>
          </w:p>
          <w:p w14:paraId="6F9624C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p w14:paraId="6E0EA30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0,18</w:t>
            </w:r>
          </w:p>
          <w:p w14:paraId="4290A28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0,24</w:t>
            </w:r>
          </w:p>
          <w:p w14:paraId="41B6DE7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0,29</w:t>
            </w:r>
          </w:p>
          <w:p w14:paraId="1F807C0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0,54</w:t>
            </w:r>
          </w:p>
          <w:p w14:paraId="1F21FBD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0,73</w:t>
            </w:r>
          </w:p>
          <w:p w14:paraId="75C854C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0,86</w:t>
            </w:r>
          </w:p>
          <w:p w14:paraId="2168598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p w14:paraId="3B3FCC7D" w14:textId="77777777" w:rsidR="00420935" w:rsidRPr="00420935" w:rsidRDefault="00420935" w:rsidP="00420935">
            <w:pPr>
              <w:rPr>
                <w:rFonts w:ascii="Times New Roman" w:eastAsia="Times New Roman" w:hAnsi="Times New Roman" w:cs="Times New Roman"/>
                <w:color w:val="auto"/>
              </w:rPr>
            </w:pPr>
          </w:p>
          <w:p w14:paraId="1994AA95" w14:textId="77777777" w:rsidR="00420935" w:rsidRPr="00420935" w:rsidRDefault="00420935" w:rsidP="00420935">
            <w:pPr>
              <w:rPr>
                <w:rFonts w:ascii="Times New Roman" w:eastAsia="Times New Roman" w:hAnsi="Times New Roman" w:cs="Times New Roman"/>
                <w:color w:val="auto"/>
              </w:rPr>
            </w:pPr>
          </w:p>
        </w:tc>
        <w:tc>
          <w:tcPr>
            <w:tcW w:w="264" w:type="pct"/>
          </w:tcPr>
          <w:p w14:paraId="7760E16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0,019</w:t>
            </w:r>
          </w:p>
          <w:p w14:paraId="5AB527D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0,037</w:t>
            </w:r>
          </w:p>
          <w:p w14:paraId="72C6CFC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w:t>
            </w:r>
          </w:p>
          <w:p w14:paraId="501EE41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0,11</w:t>
            </w:r>
          </w:p>
          <w:p w14:paraId="4C21CAB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0,15</w:t>
            </w:r>
          </w:p>
          <w:p w14:paraId="476B497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0,18</w:t>
            </w:r>
          </w:p>
          <w:p w14:paraId="79EF2D4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0,21</w:t>
            </w:r>
          </w:p>
          <w:p w14:paraId="67A8FA1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0,28</w:t>
            </w:r>
          </w:p>
          <w:p w14:paraId="588E795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0,34</w:t>
            </w:r>
          </w:p>
          <w:p w14:paraId="6CD2525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0,64</w:t>
            </w:r>
          </w:p>
          <w:p w14:paraId="5BAE2CA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0,80</w:t>
            </w:r>
          </w:p>
          <w:p w14:paraId="43F4A49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0,91</w:t>
            </w:r>
          </w:p>
          <w:p w14:paraId="1B5A1F9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p w14:paraId="6B7B1103" w14:textId="77777777" w:rsidR="00420935" w:rsidRPr="00420935" w:rsidRDefault="00420935" w:rsidP="00420935">
            <w:pPr>
              <w:rPr>
                <w:rFonts w:ascii="Times New Roman" w:eastAsia="Times New Roman" w:hAnsi="Times New Roman" w:cs="Times New Roman"/>
                <w:color w:val="auto"/>
              </w:rPr>
            </w:pPr>
          </w:p>
        </w:tc>
        <w:tc>
          <w:tcPr>
            <w:tcW w:w="264" w:type="pct"/>
          </w:tcPr>
          <w:p w14:paraId="6B48978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0,024</w:t>
            </w:r>
          </w:p>
          <w:p w14:paraId="5AE9DE3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0,047</w:t>
            </w:r>
          </w:p>
          <w:p w14:paraId="58FE215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0,09</w:t>
            </w:r>
          </w:p>
          <w:p w14:paraId="285300F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0,13</w:t>
            </w:r>
          </w:p>
          <w:p w14:paraId="1359F50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0,18</w:t>
            </w:r>
          </w:p>
          <w:p w14:paraId="7D1AD95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0,22</w:t>
            </w:r>
          </w:p>
          <w:p w14:paraId="0A102AA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0,26</w:t>
            </w:r>
          </w:p>
          <w:p w14:paraId="294233D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0,33</w:t>
            </w:r>
          </w:p>
          <w:p w14:paraId="6BCBCF1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0,40</w:t>
            </w:r>
          </w:p>
          <w:p w14:paraId="04D5901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0,69</w:t>
            </w:r>
          </w:p>
          <w:p w14:paraId="10055B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0,86</w:t>
            </w:r>
          </w:p>
          <w:p w14:paraId="38A3AAC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0,93</w:t>
            </w:r>
          </w:p>
        </w:tc>
        <w:tc>
          <w:tcPr>
            <w:tcW w:w="264" w:type="pct"/>
          </w:tcPr>
          <w:p w14:paraId="79DC33F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0,030</w:t>
            </w:r>
          </w:p>
          <w:p w14:paraId="0FC18A9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0,059</w:t>
            </w:r>
          </w:p>
          <w:p w14:paraId="0EEF1F1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0,11</w:t>
            </w:r>
          </w:p>
          <w:p w14:paraId="0687C95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0,16</w:t>
            </w:r>
          </w:p>
          <w:p w14:paraId="2242B86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0,22</w:t>
            </w:r>
          </w:p>
          <w:p w14:paraId="74A87BE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0,26</w:t>
            </w:r>
          </w:p>
          <w:p w14:paraId="7EA5B01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0,31</w:t>
            </w:r>
          </w:p>
          <w:p w14:paraId="35607F1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0,40</w:t>
            </w:r>
          </w:p>
          <w:p w14:paraId="51F7E25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0,47</w:t>
            </w:r>
          </w:p>
          <w:p w14:paraId="2DB295F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0,76</w:t>
            </w:r>
          </w:p>
          <w:p w14:paraId="373022B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0,90</w:t>
            </w:r>
          </w:p>
          <w:p w14:paraId="4CAF7A6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59" w:type="pct"/>
          </w:tcPr>
          <w:p w14:paraId="02F696C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0,039</w:t>
            </w:r>
          </w:p>
          <w:p w14:paraId="4904462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0,076</w:t>
            </w:r>
          </w:p>
          <w:p w14:paraId="440561C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0,14</w:t>
            </w:r>
          </w:p>
          <w:p w14:paraId="1D83EA1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0,21</w:t>
            </w:r>
          </w:p>
          <w:p w14:paraId="68B7C73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0,27</w:t>
            </w:r>
          </w:p>
          <w:p w14:paraId="6D63AEC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0,33</w:t>
            </w:r>
          </w:p>
          <w:p w14:paraId="2433E70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p w14:paraId="7633956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0,48</w:t>
            </w:r>
          </w:p>
          <w:p w14:paraId="33F71BF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0,56</w:t>
            </w:r>
          </w:p>
          <w:p w14:paraId="29F85EF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0,83</w:t>
            </w:r>
          </w:p>
          <w:p w14:paraId="385F34B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tc>
        <w:tc>
          <w:tcPr>
            <w:tcW w:w="259" w:type="pct"/>
          </w:tcPr>
          <w:p w14:paraId="37754EC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0,051</w:t>
            </w:r>
          </w:p>
          <w:p w14:paraId="2A5C186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w:t>
            </w:r>
          </w:p>
          <w:p w14:paraId="2A205D9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0,19</w:t>
            </w:r>
          </w:p>
          <w:p w14:paraId="36B42D1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0,27</w:t>
            </w:r>
          </w:p>
          <w:p w14:paraId="3932E27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0,34</w:t>
            </w:r>
          </w:p>
          <w:p w14:paraId="7027970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0,41</w:t>
            </w:r>
          </w:p>
          <w:p w14:paraId="39DA85B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0,47</w:t>
            </w:r>
          </w:p>
          <w:p w14:paraId="0F47CB8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0,57</w:t>
            </w:r>
          </w:p>
          <w:p w14:paraId="5057563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0,66</w:t>
            </w:r>
          </w:p>
          <w:p w14:paraId="4193CFA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0,89</w:t>
            </w:r>
          </w:p>
          <w:p w14:paraId="5E9218A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c>
          <w:tcPr>
            <w:tcW w:w="246" w:type="pct"/>
          </w:tcPr>
          <w:p w14:paraId="25C98AF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0,073</w:t>
            </w:r>
          </w:p>
          <w:p w14:paraId="3FE5626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0,14</w:t>
            </w:r>
          </w:p>
          <w:p w14:paraId="5DFCCB2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0,26</w:t>
            </w:r>
          </w:p>
          <w:p w14:paraId="4609964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0,36</w:t>
            </w:r>
          </w:p>
          <w:p w14:paraId="78D784E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0,44</w:t>
            </w:r>
          </w:p>
          <w:p w14:paraId="7F125A9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0,51</w:t>
            </w:r>
          </w:p>
          <w:p w14:paraId="7E2A80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0,58</w:t>
            </w:r>
          </w:p>
          <w:p w14:paraId="3FA0690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0,68</w:t>
            </w:r>
          </w:p>
          <w:p w14:paraId="07EADBB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0,76</w:t>
            </w:r>
          </w:p>
          <w:p w14:paraId="57FA98B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0,93</w:t>
            </w:r>
          </w:p>
          <w:p w14:paraId="43C2BEDD" w14:textId="77777777" w:rsidR="00420935" w:rsidRPr="00420935" w:rsidRDefault="00420935" w:rsidP="00420935">
            <w:pPr>
              <w:rPr>
                <w:rFonts w:ascii="Times New Roman" w:eastAsia="Times New Roman" w:hAnsi="Times New Roman" w:cs="Times New Roman"/>
                <w:color w:val="auto"/>
              </w:rPr>
            </w:pPr>
          </w:p>
          <w:p w14:paraId="2120F835" w14:textId="77777777" w:rsidR="00420935" w:rsidRPr="00420935" w:rsidRDefault="00420935" w:rsidP="00420935">
            <w:pPr>
              <w:rPr>
                <w:rFonts w:ascii="Times New Roman" w:eastAsia="Times New Roman" w:hAnsi="Times New Roman" w:cs="Times New Roman"/>
                <w:color w:val="auto"/>
              </w:rPr>
            </w:pPr>
          </w:p>
        </w:tc>
        <w:tc>
          <w:tcPr>
            <w:tcW w:w="207" w:type="pct"/>
          </w:tcPr>
          <w:p w14:paraId="08DECD8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0,11</w:t>
            </w:r>
          </w:p>
          <w:p w14:paraId="667F06A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0,20</w:t>
            </w:r>
          </w:p>
          <w:p w14:paraId="322E723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0,36</w:t>
            </w:r>
          </w:p>
          <w:p w14:paraId="3AE030A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0,48</w:t>
            </w:r>
          </w:p>
          <w:p w14:paraId="45B8130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0,57</w:t>
            </w:r>
          </w:p>
          <w:p w14:paraId="41BE8D2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0,64</w:t>
            </w:r>
          </w:p>
          <w:p w14:paraId="463A891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0,70</w:t>
            </w:r>
          </w:p>
          <w:p w14:paraId="4EAAAC8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0,79</w:t>
            </w:r>
          </w:p>
          <w:p w14:paraId="04A950B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p w14:paraId="6E8B6E79" w14:textId="77777777" w:rsidR="00420935" w:rsidRPr="00420935" w:rsidRDefault="00420935" w:rsidP="00420935">
            <w:pPr>
              <w:rPr>
                <w:rFonts w:ascii="Times New Roman" w:eastAsia="Times New Roman" w:hAnsi="Times New Roman" w:cs="Times New Roman"/>
                <w:color w:val="auto"/>
              </w:rPr>
            </w:pPr>
          </w:p>
        </w:tc>
        <w:tc>
          <w:tcPr>
            <w:tcW w:w="207" w:type="pct"/>
          </w:tcPr>
          <w:p w14:paraId="761A15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0,18</w:t>
            </w:r>
          </w:p>
          <w:p w14:paraId="61C7728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0,32</w:t>
            </w:r>
          </w:p>
          <w:p w14:paraId="3B81414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0,51</w:t>
            </w:r>
          </w:p>
          <w:p w14:paraId="68B2A01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0,64</w:t>
            </w:r>
          </w:p>
          <w:p w14:paraId="27B4043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0,72</w:t>
            </w:r>
          </w:p>
          <w:p w14:paraId="4011BF5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0,79</w:t>
            </w:r>
          </w:p>
          <w:p w14:paraId="03E649E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0,83</w:t>
            </w:r>
          </w:p>
          <w:p w14:paraId="34AD8F2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0,89</w:t>
            </w:r>
          </w:p>
          <w:p w14:paraId="01590D5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0,92</w:t>
            </w:r>
          </w:p>
        </w:tc>
        <w:tc>
          <w:tcPr>
            <w:tcW w:w="212" w:type="pct"/>
          </w:tcPr>
          <w:p w14:paraId="5062152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0,34</w:t>
            </w:r>
          </w:p>
          <w:p w14:paraId="5DD262B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0,52</w:t>
            </w:r>
          </w:p>
          <w:p w14:paraId="6B22F5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0,71</w:t>
            </w:r>
          </w:p>
          <w:p w14:paraId="3738DCB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0,81</w:t>
            </w:r>
          </w:p>
          <w:p w14:paraId="1B777E7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0,86</w:t>
            </w:r>
          </w:p>
          <w:p w14:paraId="523C7BD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w:t>
            </w:r>
          </w:p>
          <w:p w14:paraId="7567DFA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0,92</w:t>
            </w:r>
          </w:p>
          <w:p w14:paraId="2CFC609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0,94</w:t>
            </w:r>
          </w:p>
          <w:p w14:paraId="69114C0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0,95</w:t>
            </w:r>
          </w:p>
        </w:tc>
      </w:tr>
    </w:tbl>
    <w:p w14:paraId="1D831F8F" w14:textId="77777777" w:rsidR="00420935" w:rsidRPr="00420935" w:rsidRDefault="00420935" w:rsidP="00420935">
      <w:pPr>
        <w:jc w:val="both"/>
        <w:rPr>
          <w:rFonts w:ascii="Times New Roman" w:eastAsia="Times New Roman" w:hAnsi="Times New Roman" w:cs="Times New Roman"/>
          <w:color w:val="auto"/>
          <w:sz w:val="28"/>
          <w:szCs w:val="28"/>
          <w:vertAlign w:val="superscript"/>
        </w:rPr>
      </w:pPr>
      <w:r w:rsidRPr="00420935">
        <w:rPr>
          <w:rFonts w:ascii="Times New Roman" w:eastAsia="Times New Roman" w:hAnsi="Times New Roman" w:cs="Times New Roman"/>
          <w:color w:val="auto"/>
          <w:sz w:val="28"/>
          <w:szCs w:val="28"/>
        </w:rPr>
        <w:t>Примечание: Для промежуточных значений Р</w:t>
      </w:r>
      <w:r w:rsidRPr="00420935">
        <w:rPr>
          <w:rFonts w:ascii="Times New Roman" w:eastAsia="Times New Roman" w:hAnsi="Times New Roman" w:cs="Times New Roman"/>
          <w:color w:val="auto"/>
          <w:sz w:val="28"/>
          <w:szCs w:val="28"/>
          <w:vertAlign w:val="superscript"/>
        </w:rPr>
        <w:t>*</w:t>
      </w:r>
      <w:r w:rsidRPr="00420935">
        <w:rPr>
          <w:rFonts w:ascii="Times New Roman" w:eastAsia="Times New Roman" w:hAnsi="Times New Roman" w:cs="Times New Roman"/>
          <w:color w:val="auto"/>
          <w:sz w:val="28"/>
          <w:szCs w:val="28"/>
        </w:rPr>
        <w:t xml:space="preserve"> и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perscript"/>
        </w:rPr>
        <w:t>*</w:t>
      </w:r>
      <w:r w:rsidRPr="00420935">
        <w:rPr>
          <w:rFonts w:ascii="Times New Roman" w:eastAsia="Times New Roman" w:hAnsi="Times New Roman" w:cs="Times New Roman"/>
          <w:color w:val="auto"/>
          <w:sz w:val="28"/>
          <w:szCs w:val="28"/>
        </w:rPr>
        <w:t xml:space="preserve"> рекомендуется принимать ближайшие меньшие значения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э</w:t>
      </w:r>
      <w:r w:rsidRPr="00420935">
        <w:rPr>
          <w:rFonts w:ascii="Times New Roman" w:eastAsia="Times New Roman" w:hAnsi="Times New Roman" w:cs="Times New Roman"/>
          <w:color w:val="auto"/>
          <w:sz w:val="28"/>
          <w:szCs w:val="28"/>
          <w:vertAlign w:val="superscript"/>
        </w:rPr>
        <w:t>*</w:t>
      </w:r>
    </w:p>
    <w:p w14:paraId="4A5E74AF"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rPr>
        <w:t xml:space="preserve"> – общее число ЭП группы;</w:t>
      </w:r>
    </w:p>
    <w:p w14:paraId="24AF3F35"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1</w:t>
      </w:r>
      <w:r w:rsidRPr="00420935">
        <w:rPr>
          <w:rFonts w:ascii="Times New Roman" w:eastAsia="Times New Roman" w:hAnsi="Times New Roman" w:cs="Times New Roman"/>
          <w:color w:val="auto"/>
          <w:sz w:val="28"/>
          <w:szCs w:val="28"/>
        </w:rPr>
        <w:t>- число электроприемников в группе, каждый из которых имеет мощность не менее половины наибольшего по мощности ЭП данной группы;</w:t>
      </w:r>
    </w:p>
    <w:p w14:paraId="7218A1BA"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∑Р</w:t>
      </w:r>
      <w:r w:rsidRPr="00420935">
        <w:rPr>
          <w:rFonts w:ascii="Times New Roman" w:eastAsia="Times New Roman" w:hAnsi="Times New Roman" w:cs="Times New Roman"/>
          <w:color w:val="auto"/>
          <w:sz w:val="28"/>
          <w:szCs w:val="28"/>
          <w:vertAlign w:val="subscript"/>
        </w:rPr>
        <w:t>ном 1</w:t>
      </w:r>
      <w:r w:rsidRPr="00420935">
        <w:rPr>
          <w:rFonts w:ascii="Times New Roman" w:eastAsia="Times New Roman" w:hAnsi="Times New Roman" w:cs="Times New Roman"/>
          <w:color w:val="auto"/>
          <w:sz w:val="28"/>
          <w:szCs w:val="28"/>
        </w:rPr>
        <w:t xml:space="preserve"> – суммарная номинальная мощность этих </w:t>
      </w: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vertAlign w:val="subscript"/>
        </w:rPr>
        <w:t>1</w:t>
      </w:r>
      <w:r w:rsidRPr="00420935">
        <w:rPr>
          <w:rFonts w:ascii="Times New Roman" w:eastAsia="Times New Roman" w:hAnsi="Times New Roman" w:cs="Times New Roman"/>
          <w:color w:val="auto"/>
          <w:sz w:val="28"/>
          <w:szCs w:val="28"/>
        </w:rPr>
        <w:t xml:space="preserve"> электроприемников, кВт;</w:t>
      </w:r>
    </w:p>
    <w:p w14:paraId="360155BB"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sym w:font="Symbol" w:char="F053"/>
      </w:r>
      <w:r w:rsidRPr="00420935">
        <w:rPr>
          <w:rFonts w:ascii="Times New Roman" w:eastAsia="Times New Roman" w:hAnsi="Times New Roman" w:cs="Times New Roman"/>
          <w:color w:val="auto"/>
          <w:sz w:val="28"/>
          <w:szCs w:val="28"/>
        </w:rPr>
        <w:t>Р</w:t>
      </w:r>
      <w:r w:rsidRPr="00420935">
        <w:rPr>
          <w:rFonts w:ascii="Times New Roman" w:eastAsia="Times New Roman" w:hAnsi="Times New Roman" w:cs="Times New Roman"/>
          <w:color w:val="auto"/>
          <w:sz w:val="28"/>
          <w:szCs w:val="28"/>
          <w:vertAlign w:val="subscript"/>
        </w:rPr>
        <w:t>ном</w:t>
      </w:r>
      <w:r w:rsidRPr="00420935">
        <w:rPr>
          <w:rFonts w:ascii="Times New Roman" w:eastAsia="Times New Roman" w:hAnsi="Times New Roman" w:cs="Times New Roman"/>
          <w:color w:val="auto"/>
          <w:sz w:val="28"/>
          <w:szCs w:val="28"/>
        </w:rPr>
        <w:t xml:space="preserve"> – Суммарная номинальная мощность всей группы ЭП.</w:t>
      </w:r>
    </w:p>
    <w:p w14:paraId="6C42B5D5" w14:textId="77777777" w:rsidR="00420935" w:rsidRPr="00420935" w:rsidRDefault="00420935" w:rsidP="00420935">
      <w:pPr>
        <w:jc w:val="both"/>
        <w:rPr>
          <w:rFonts w:ascii="Times New Roman" w:eastAsia="Times New Roman" w:hAnsi="Times New Roman" w:cs="Times New Roman"/>
          <w:b/>
          <w:color w:val="auto"/>
          <w:sz w:val="28"/>
          <w:szCs w:val="28"/>
        </w:rPr>
        <w:sectPr w:rsidR="00420935" w:rsidRPr="00420935" w:rsidSect="00E82EAC">
          <w:pgSz w:w="16838" w:h="11906" w:orient="landscape"/>
          <w:pgMar w:top="1134" w:right="851" w:bottom="1134" w:left="1701" w:header="709" w:footer="709" w:gutter="0"/>
          <w:cols w:space="708"/>
          <w:docGrid w:linePitch="360"/>
        </w:sectPr>
      </w:pPr>
    </w:p>
    <w:p w14:paraId="5646907B" w14:textId="77777777" w:rsidR="00420935" w:rsidRPr="00420935" w:rsidRDefault="00420935" w:rsidP="00420935">
      <w:pP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lastRenderedPageBreak/>
        <w:t xml:space="preserve">Таблица </w:t>
      </w:r>
      <w:r w:rsidR="005570A2">
        <w:rPr>
          <w:rFonts w:ascii="Times New Roman" w:eastAsia="Times New Roman" w:hAnsi="Times New Roman" w:cs="Times New Roman"/>
          <w:color w:val="auto"/>
          <w:sz w:val="28"/>
          <w:szCs w:val="28"/>
        </w:rPr>
        <w:t>А</w:t>
      </w:r>
      <w:r w:rsidRPr="00420935">
        <w:rPr>
          <w:rFonts w:ascii="Times New Roman" w:eastAsia="Times New Roman" w:hAnsi="Times New Roman" w:cs="Times New Roman"/>
          <w:color w:val="auto"/>
          <w:sz w:val="28"/>
          <w:szCs w:val="28"/>
        </w:rPr>
        <w:t>.4 - Определение коэффициента максимума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1223"/>
        <w:gridCol w:w="1237"/>
        <w:gridCol w:w="1222"/>
        <w:gridCol w:w="1222"/>
        <w:gridCol w:w="1222"/>
        <w:gridCol w:w="1222"/>
        <w:gridCol w:w="1222"/>
        <w:gridCol w:w="1216"/>
        <w:gridCol w:w="1217"/>
        <w:gridCol w:w="1217"/>
      </w:tblGrid>
      <w:tr w:rsidR="00420935" w:rsidRPr="00420935" w14:paraId="1F016BB6" w14:textId="77777777" w:rsidTr="00420935">
        <w:trPr>
          <w:trHeight w:val="877"/>
        </w:trPr>
        <w:tc>
          <w:tcPr>
            <w:tcW w:w="2309" w:type="dxa"/>
            <w:vMerge w:val="restart"/>
            <w:vAlign w:val="center"/>
          </w:tcPr>
          <w:p w14:paraId="6C21B24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Эффективное число ЭП</w:t>
            </w:r>
          </w:p>
          <w:p w14:paraId="63C1F1DD"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lang w:val="en-US"/>
              </w:rPr>
              <w:t>n</w:t>
            </w:r>
            <w:r w:rsidRPr="00420935">
              <w:rPr>
                <w:rFonts w:ascii="Times New Roman" w:eastAsia="Times New Roman" w:hAnsi="Times New Roman" w:cs="Times New Roman"/>
                <w:color w:val="auto"/>
                <w:sz w:val="28"/>
                <w:szCs w:val="28"/>
              </w:rPr>
              <w:t>э</w:t>
            </w:r>
          </w:p>
        </w:tc>
        <w:tc>
          <w:tcPr>
            <w:tcW w:w="12477" w:type="dxa"/>
            <w:gridSpan w:val="10"/>
            <w:vAlign w:val="center"/>
          </w:tcPr>
          <w:p w14:paraId="226886A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Коэффициент максимума Км при Ки</w:t>
            </w:r>
          </w:p>
        </w:tc>
      </w:tr>
      <w:tr w:rsidR="00420935" w:rsidRPr="00420935" w14:paraId="641F30F5" w14:textId="77777777" w:rsidTr="00420935">
        <w:trPr>
          <w:trHeight w:val="904"/>
        </w:trPr>
        <w:tc>
          <w:tcPr>
            <w:tcW w:w="2309" w:type="dxa"/>
            <w:vMerge/>
          </w:tcPr>
          <w:p w14:paraId="148DF8D1" w14:textId="77777777" w:rsidR="00420935" w:rsidRPr="00420935" w:rsidRDefault="00420935" w:rsidP="00420935">
            <w:pPr>
              <w:jc w:val="center"/>
              <w:rPr>
                <w:rFonts w:ascii="Times New Roman" w:eastAsia="Times New Roman" w:hAnsi="Times New Roman" w:cs="Times New Roman"/>
                <w:color w:val="auto"/>
                <w:sz w:val="28"/>
                <w:szCs w:val="28"/>
              </w:rPr>
            </w:pPr>
          </w:p>
        </w:tc>
        <w:tc>
          <w:tcPr>
            <w:tcW w:w="1247" w:type="dxa"/>
            <w:vAlign w:val="center"/>
          </w:tcPr>
          <w:p w14:paraId="258F194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0,1</w:t>
            </w:r>
          </w:p>
        </w:tc>
        <w:tc>
          <w:tcPr>
            <w:tcW w:w="1260" w:type="dxa"/>
            <w:vAlign w:val="center"/>
          </w:tcPr>
          <w:p w14:paraId="7DC9B133"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0,15</w:t>
            </w:r>
          </w:p>
        </w:tc>
        <w:tc>
          <w:tcPr>
            <w:tcW w:w="1246" w:type="dxa"/>
            <w:vAlign w:val="center"/>
          </w:tcPr>
          <w:p w14:paraId="3D9FEDC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0,2</w:t>
            </w:r>
          </w:p>
        </w:tc>
        <w:tc>
          <w:tcPr>
            <w:tcW w:w="1246" w:type="dxa"/>
            <w:vAlign w:val="center"/>
          </w:tcPr>
          <w:p w14:paraId="3B710B9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0,3</w:t>
            </w:r>
          </w:p>
        </w:tc>
        <w:tc>
          <w:tcPr>
            <w:tcW w:w="1246" w:type="dxa"/>
            <w:vAlign w:val="center"/>
          </w:tcPr>
          <w:p w14:paraId="7AD73B3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0,4</w:t>
            </w:r>
          </w:p>
        </w:tc>
        <w:tc>
          <w:tcPr>
            <w:tcW w:w="1246" w:type="dxa"/>
            <w:vAlign w:val="center"/>
          </w:tcPr>
          <w:p w14:paraId="2E08454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0,5</w:t>
            </w:r>
          </w:p>
        </w:tc>
        <w:tc>
          <w:tcPr>
            <w:tcW w:w="1246" w:type="dxa"/>
            <w:vAlign w:val="center"/>
          </w:tcPr>
          <w:p w14:paraId="0E56EF4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0,6</w:t>
            </w:r>
          </w:p>
        </w:tc>
        <w:tc>
          <w:tcPr>
            <w:tcW w:w="1246" w:type="dxa"/>
            <w:vAlign w:val="center"/>
          </w:tcPr>
          <w:p w14:paraId="3826C7B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0,7</w:t>
            </w:r>
          </w:p>
        </w:tc>
        <w:tc>
          <w:tcPr>
            <w:tcW w:w="1247" w:type="dxa"/>
            <w:vAlign w:val="center"/>
          </w:tcPr>
          <w:p w14:paraId="42C7BB0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0,8</w:t>
            </w:r>
          </w:p>
        </w:tc>
        <w:tc>
          <w:tcPr>
            <w:tcW w:w="1247" w:type="dxa"/>
            <w:vAlign w:val="center"/>
          </w:tcPr>
          <w:p w14:paraId="035EBA5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0,9</w:t>
            </w:r>
          </w:p>
        </w:tc>
      </w:tr>
      <w:tr w:rsidR="00420935" w:rsidRPr="00420935" w14:paraId="68BC7FB7" w14:textId="77777777" w:rsidTr="00420935">
        <w:trPr>
          <w:trHeight w:val="1636"/>
        </w:trPr>
        <w:tc>
          <w:tcPr>
            <w:tcW w:w="2309" w:type="dxa"/>
          </w:tcPr>
          <w:p w14:paraId="1BA61E4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4</w:t>
            </w:r>
          </w:p>
          <w:p w14:paraId="4EE4DD5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5</w:t>
            </w:r>
          </w:p>
          <w:p w14:paraId="3D0B3D8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6</w:t>
            </w:r>
          </w:p>
          <w:p w14:paraId="73431F8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7</w:t>
            </w:r>
          </w:p>
          <w:p w14:paraId="711C870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8</w:t>
            </w:r>
          </w:p>
        </w:tc>
        <w:tc>
          <w:tcPr>
            <w:tcW w:w="1247" w:type="dxa"/>
          </w:tcPr>
          <w:p w14:paraId="6E76133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3,43</w:t>
            </w:r>
          </w:p>
          <w:p w14:paraId="42CB9A1E"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3,23</w:t>
            </w:r>
          </w:p>
          <w:p w14:paraId="17E43DD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3,04</w:t>
            </w:r>
          </w:p>
          <w:p w14:paraId="2A259C9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2,88</w:t>
            </w:r>
          </w:p>
          <w:p w14:paraId="7FF49F1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2,72</w:t>
            </w:r>
          </w:p>
        </w:tc>
        <w:tc>
          <w:tcPr>
            <w:tcW w:w="1260" w:type="dxa"/>
          </w:tcPr>
          <w:p w14:paraId="6687766A"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3,11</w:t>
            </w:r>
          </w:p>
          <w:p w14:paraId="75D6AA87"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2,87</w:t>
            </w:r>
          </w:p>
          <w:p w14:paraId="4758FE12"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2,64</w:t>
            </w:r>
          </w:p>
          <w:p w14:paraId="3C17CA49"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2,48</w:t>
            </w:r>
          </w:p>
          <w:p w14:paraId="77B832E0"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2,31</w:t>
            </w:r>
          </w:p>
        </w:tc>
        <w:tc>
          <w:tcPr>
            <w:tcW w:w="1246" w:type="dxa"/>
          </w:tcPr>
          <w:p w14:paraId="7084ABD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2,64</w:t>
            </w:r>
          </w:p>
          <w:p w14:paraId="2CC149A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2,42</w:t>
            </w:r>
          </w:p>
          <w:p w14:paraId="0E341AF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2,24</w:t>
            </w:r>
          </w:p>
          <w:p w14:paraId="7FFC04A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2,1</w:t>
            </w:r>
          </w:p>
          <w:p w14:paraId="024C0D2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1,99</w:t>
            </w:r>
          </w:p>
        </w:tc>
        <w:tc>
          <w:tcPr>
            <w:tcW w:w="1246" w:type="dxa"/>
          </w:tcPr>
          <w:p w14:paraId="3AA09251"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2,14</w:t>
            </w:r>
          </w:p>
          <w:p w14:paraId="3D19F369"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w:t>
            </w:r>
          </w:p>
          <w:p w14:paraId="279BE6A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1,88</w:t>
            </w:r>
          </w:p>
          <w:p w14:paraId="22EC508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1,8</w:t>
            </w:r>
          </w:p>
          <w:p w14:paraId="5EDA76A1"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1,72</w:t>
            </w:r>
          </w:p>
        </w:tc>
        <w:tc>
          <w:tcPr>
            <w:tcW w:w="1246" w:type="dxa"/>
          </w:tcPr>
          <w:p w14:paraId="7E05D6A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1,87</w:t>
            </w:r>
          </w:p>
          <w:p w14:paraId="4109A30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1,76</w:t>
            </w:r>
          </w:p>
          <w:p w14:paraId="29C0513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1,66</w:t>
            </w:r>
          </w:p>
          <w:p w14:paraId="51F930C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1,58</w:t>
            </w:r>
          </w:p>
          <w:p w14:paraId="5FD1352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1,52</w:t>
            </w:r>
          </w:p>
        </w:tc>
        <w:tc>
          <w:tcPr>
            <w:tcW w:w="1246" w:type="dxa"/>
          </w:tcPr>
          <w:p w14:paraId="77F12AD3"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1,65</w:t>
            </w:r>
          </w:p>
          <w:p w14:paraId="7A04E50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1,57</w:t>
            </w:r>
          </w:p>
          <w:p w14:paraId="28D3FC11"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1,51</w:t>
            </w:r>
          </w:p>
          <w:p w14:paraId="6779D1A5"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1,45</w:t>
            </w:r>
          </w:p>
          <w:p w14:paraId="476C8CFE"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w:t>
            </w:r>
          </w:p>
        </w:tc>
        <w:tc>
          <w:tcPr>
            <w:tcW w:w="1246" w:type="dxa"/>
          </w:tcPr>
          <w:p w14:paraId="2A69D54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1,46</w:t>
            </w:r>
          </w:p>
          <w:p w14:paraId="3926BE15"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1,41</w:t>
            </w:r>
          </w:p>
          <w:p w14:paraId="1E57108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1,37</w:t>
            </w:r>
          </w:p>
          <w:p w14:paraId="0D230B21"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1,33</w:t>
            </w:r>
          </w:p>
          <w:p w14:paraId="146EA7E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w:t>
            </w:r>
          </w:p>
        </w:tc>
        <w:tc>
          <w:tcPr>
            <w:tcW w:w="1246" w:type="dxa"/>
          </w:tcPr>
          <w:p w14:paraId="742C74F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1,29</w:t>
            </w:r>
          </w:p>
          <w:p w14:paraId="688F9047"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1,26</w:t>
            </w:r>
          </w:p>
          <w:p w14:paraId="669ED35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1,23</w:t>
            </w:r>
          </w:p>
          <w:p w14:paraId="761E07B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1,21</w:t>
            </w:r>
          </w:p>
          <w:p w14:paraId="791A0AC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w:t>
            </w:r>
          </w:p>
        </w:tc>
        <w:tc>
          <w:tcPr>
            <w:tcW w:w="1247" w:type="dxa"/>
          </w:tcPr>
          <w:p w14:paraId="771B9F3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1,14</w:t>
            </w:r>
          </w:p>
          <w:p w14:paraId="79B92DF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p w14:paraId="502472B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p w14:paraId="215162D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1,09</w:t>
            </w:r>
          </w:p>
          <w:p w14:paraId="4A49D12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tc>
        <w:tc>
          <w:tcPr>
            <w:tcW w:w="1247" w:type="dxa"/>
          </w:tcPr>
          <w:p w14:paraId="0CEAD45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27DFCB8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p w14:paraId="4F905C1A"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p w14:paraId="702A2BA8"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p w14:paraId="1CD9C08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tc>
      </w:tr>
      <w:tr w:rsidR="00420935" w:rsidRPr="00420935" w14:paraId="2570687F" w14:textId="77777777" w:rsidTr="00420935">
        <w:trPr>
          <w:trHeight w:val="900"/>
        </w:trPr>
        <w:tc>
          <w:tcPr>
            <w:tcW w:w="2309" w:type="dxa"/>
          </w:tcPr>
          <w:p w14:paraId="227C8CEA"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9</w:t>
            </w:r>
          </w:p>
          <w:p w14:paraId="1F36A30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w:t>
            </w:r>
          </w:p>
          <w:p w14:paraId="0E19425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w:t>
            </w:r>
          </w:p>
          <w:p w14:paraId="7A122A8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w:t>
            </w:r>
          </w:p>
          <w:p w14:paraId="25F5E4E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20</w:t>
            </w:r>
          </w:p>
        </w:tc>
        <w:tc>
          <w:tcPr>
            <w:tcW w:w="1247" w:type="dxa"/>
          </w:tcPr>
          <w:p w14:paraId="655BD2A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2,56</w:t>
            </w:r>
          </w:p>
          <w:p w14:paraId="0EAC3A5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2,42</w:t>
            </w:r>
          </w:p>
          <w:p w14:paraId="0047CD6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2,24</w:t>
            </w:r>
          </w:p>
          <w:p w14:paraId="5D9F335E"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1,99</w:t>
            </w:r>
          </w:p>
          <w:p w14:paraId="3F828646"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1,84</w:t>
            </w:r>
          </w:p>
        </w:tc>
        <w:tc>
          <w:tcPr>
            <w:tcW w:w="1260" w:type="dxa"/>
          </w:tcPr>
          <w:p w14:paraId="0D660D97"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2,2</w:t>
            </w:r>
          </w:p>
          <w:p w14:paraId="1F240B63"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2,1</w:t>
            </w:r>
          </w:p>
          <w:p w14:paraId="44D58AEA"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1,96</w:t>
            </w:r>
          </w:p>
          <w:p w14:paraId="4F3F0474"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1,77</w:t>
            </w:r>
          </w:p>
          <w:p w14:paraId="3F9AC0FD"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1,65</w:t>
            </w:r>
          </w:p>
        </w:tc>
        <w:tc>
          <w:tcPr>
            <w:tcW w:w="1246" w:type="dxa"/>
          </w:tcPr>
          <w:p w14:paraId="2EEA848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1,9</w:t>
            </w:r>
          </w:p>
          <w:p w14:paraId="75E9ED2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1,84</w:t>
            </w:r>
          </w:p>
          <w:p w14:paraId="2A3AE18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1,75</w:t>
            </w:r>
          </w:p>
          <w:p w14:paraId="2FEAF07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1,61</w:t>
            </w:r>
          </w:p>
          <w:p w14:paraId="6317680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w:t>
            </w:r>
          </w:p>
        </w:tc>
        <w:tc>
          <w:tcPr>
            <w:tcW w:w="1246" w:type="dxa"/>
          </w:tcPr>
          <w:p w14:paraId="13FDF4B6"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1,65</w:t>
            </w:r>
          </w:p>
          <w:p w14:paraId="10A1B7B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w:t>
            </w:r>
          </w:p>
          <w:p w14:paraId="2712D4C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1,52</w:t>
            </w:r>
          </w:p>
          <w:p w14:paraId="1878DD1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1,41</w:t>
            </w:r>
          </w:p>
          <w:p w14:paraId="6FC56655"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1,34</w:t>
            </w:r>
          </w:p>
        </w:tc>
        <w:tc>
          <w:tcPr>
            <w:tcW w:w="1246" w:type="dxa"/>
          </w:tcPr>
          <w:p w14:paraId="02F3BB93"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1,47</w:t>
            </w:r>
          </w:p>
          <w:p w14:paraId="5B6FB11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1,43</w:t>
            </w:r>
          </w:p>
          <w:p w14:paraId="66E8E1F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1,36</w:t>
            </w:r>
          </w:p>
          <w:p w14:paraId="0F32D80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1,28</w:t>
            </w:r>
          </w:p>
          <w:p w14:paraId="2C96E0C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1,24</w:t>
            </w:r>
          </w:p>
        </w:tc>
        <w:tc>
          <w:tcPr>
            <w:tcW w:w="1246" w:type="dxa"/>
          </w:tcPr>
          <w:p w14:paraId="3339463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1,37</w:t>
            </w:r>
          </w:p>
          <w:p w14:paraId="3748BB93"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1,34</w:t>
            </w:r>
          </w:p>
          <w:p w14:paraId="7C50C453"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1,28</w:t>
            </w:r>
          </w:p>
          <w:p w14:paraId="4188A0C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1,23</w:t>
            </w:r>
          </w:p>
          <w:p w14:paraId="318C0F0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w:t>
            </w:r>
          </w:p>
        </w:tc>
        <w:tc>
          <w:tcPr>
            <w:tcW w:w="1246" w:type="dxa"/>
          </w:tcPr>
          <w:p w14:paraId="6528CC71"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1,28</w:t>
            </w:r>
          </w:p>
          <w:p w14:paraId="6937E98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1,26</w:t>
            </w:r>
          </w:p>
          <w:p w14:paraId="2107087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1,23</w:t>
            </w:r>
          </w:p>
          <w:p w14:paraId="25DD3D1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1,18</w:t>
            </w:r>
          </w:p>
          <w:p w14:paraId="337E40A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1,15</w:t>
            </w:r>
          </w:p>
        </w:tc>
        <w:tc>
          <w:tcPr>
            <w:tcW w:w="1246" w:type="dxa"/>
          </w:tcPr>
          <w:p w14:paraId="0D8211B8"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1,18</w:t>
            </w:r>
          </w:p>
          <w:p w14:paraId="51EE8048"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1,16</w:t>
            </w:r>
          </w:p>
          <w:p w14:paraId="45BC2C1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1,15</w:t>
            </w:r>
          </w:p>
          <w:p w14:paraId="5EF43157"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p w14:paraId="5915BF47"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1,11</w:t>
            </w:r>
          </w:p>
        </w:tc>
        <w:tc>
          <w:tcPr>
            <w:tcW w:w="1247" w:type="dxa"/>
          </w:tcPr>
          <w:p w14:paraId="3257FD7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74A426B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586EC5F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2CADCCF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229D85C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tc>
        <w:tc>
          <w:tcPr>
            <w:tcW w:w="1247" w:type="dxa"/>
          </w:tcPr>
          <w:p w14:paraId="102155B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69E333E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4C4C56D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27ABD84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0695372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tc>
      </w:tr>
      <w:tr w:rsidR="00420935" w:rsidRPr="00420935" w14:paraId="615DCB66" w14:textId="77777777" w:rsidTr="00420935">
        <w:trPr>
          <w:trHeight w:val="876"/>
        </w:trPr>
        <w:tc>
          <w:tcPr>
            <w:tcW w:w="2309" w:type="dxa"/>
          </w:tcPr>
          <w:p w14:paraId="6465878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25</w:t>
            </w:r>
          </w:p>
          <w:p w14:paraId="260C68F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30</w:t>
            </w:r>
          </w:p>
          <w:p w14:paraId="45244E7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40</w:t>
            </w:r>
          </w:p>
          <w:p w14:paraId="1CE2C03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50</w:t>
            </w:r>
          </w:p>
          <w:p w14:paraId="41F4AC1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60</w:t>
            </w:r>
          </w:p>
        </w:tc>
        <w:tc>
          <w:tcPr>
            <w:tcW w:w="1247" w:type="dxa"/>
          </w:tcPr>
          <w:p w14:paraId="6279B07C"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1,71</w:t>
            </w:r>
          </w:p>
          <w:p w14:paraId="71747A9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1,62</w:t>
            </w:r>
          </w:p>
          <w:p w14:paraId="1C908C4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w:t>
            </w:r>
          </w:p>
          <w:p w14:paraId="7062AFA6"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w:t>
            </w:r>
          </w:p>
          <w:p w14:paraId="14F9590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1,32</w:t>
            </w:r>
          </w:p>
        </w:tc>
        <w:tc>
          <w:tcPr>
            <w:tcW w:w="1260" w:type="dxa"/>
          </w:tcPr>
          <w:p w14:paraId="3CDA61B3"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1,55</w:t>
            </w:r>
          </w:p>
          <w:p w14:paraId="20E2F449"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1,46</w:t>
            </w:r>
          </w:p>
          <w:p w14:paraId="3DC24958"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1,37</w:t>
            </w:r>
          </w:p>
          <w:p w14:paraId="618490FB"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w:t>
            </w:r>
          </w:p>
          <w:p w14:paraId="35BAC91F"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1,25</w:t>
            </w:r>
          </w:p>
        </w:tc>
        <w:tc>
          <w:tcPr>
            <w:tcW w:w="1246" w:type="dxa"/>
          </w:tcPr>
          <w:p w14:paraId="59C27F3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w:t>
            </w:r>
          </w:p>
          <w:p w14:paraId="1597D38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1,34</w:t>
            </w:r>
          </w:p>
          <w:p w14:paraId="7C9A9464"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1,27</w:t>
            </w:r>
          </w:p>
          <w:p w14:paraId="513BC2E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1,23</w:t>
            </w:r>
          </w:p>
          <w:p w14:paraId="7CB1EF03"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1,19</w:t>
            </w:r>
          </w:p>
        </w:tc>
        <w:tc>
          <w:tcPr>
            <w:tcW w:w="1246" w:type="dxa"/>
          </w:tcPr>
          <w:p w14:paraId="512B3C0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1,28</w:t>
            </w:r>
          </w:p>
          <w:p w14:paraId="02AAAEC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1,24</w:t>
            </w:r>
          </w:p>
          <w:p w14:paraId="6900317B"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1,19</w:t>
            </w:r>
          </w:p>
          <w:p w14:paraId="47771B1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1,16</w:t>
            </w:r>
          </w:p>
          <w:p w14:paraId="3F5654C9"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1,14</w:t>
            </w:r>
          </w:p>
        </w:tc>
        <w:tc>
          <w:tcPr>
            <w:tcW w:w="1246" w:type="dxa"/>
          </w:tcPr>
          <w:p w14:paraId="6DFF754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1,21</w:t>
            </w:r>
          </w:p>
          <w:p w14:paraId="7C4382A7"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1,19</w:t>
            </w:r>
          </w:p>
          <w:p w14:paraId="44F83ABA"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1,15</w:t>
            </w:r>
          </w:p>
          <w:p w14:paraId="01F1C75E"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1,14</w:t>
            </w:r>
          </w:p>
          <w:p w14:paraId="337A13C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tc>
        <w:tc>
          <w:tcPr>
            <w:tcW w:w="1246" w:type="dxa"/>
          </w:tcPr>
          <w:p w14:paraId="6D56713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1,17</w:t>
            </w:r>
          </w:p>
          <w:p w14:paraId="284268B5"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1,16</w:t>
            </w:r>
          </w:p>
          <w:p w14:paraId="16B7A8DF"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1,13</w:t>
            </w:r>
          </w:p>
          <w:p w14:paraId="1ED62092"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1,11</w:t>
            </w:r>
          </w:p>
          <w:p w14:paraId="17AC454D"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tc>
        <w:tc>
          <w:tcPr>
            <w:tcW w:w="1246" w:type="dxa"/>
          </w:tcPr>
          <w:p w14:paraId="46EB60A8"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1,14</w:t>
            </w:r>
          </w:p>
          <w:p w14:paraId="4EE7E406"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1,13</w:t>
            </w:r>
          </w:p>
          <w:p w14:paraId="31238F99"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p w14:paraId="3C48BD1E"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p w14:paraId="4D8C0E40" w14:textId="77777777" w:rsidR="00420935" w:rsidRPr="00420935" w:rsidRDefault="00420935" w:rsidP="00420935">
            <w:pPr>
              <w:tabs>
                <w:tab w:val="left" w:pos="916"/>
              </w:tabs>
              <w:ind w:right="100"/>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1,09</w:t>
            </w:r>
          </w:p>
        </w:tc>
        <w:tc>
          <w:tcPr>
            <w:tcW w:w="1246" w:type="dxa"/>
          </w:tcPr>
          <w:p w14:paraId="110B8BBD"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p w14:paraId="02FC870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p w14:paraId="2CD43E28"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1,09</w:t>
            </w:r>
          </w:p>
          <w:p w14:paraId="6561439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5F6C195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tc>
        <w:tc>
          <w:tcPr>
            <w:tcW w:w="1247" w:type="dxa"/>
          </w:tcPr>
          <w:p w14:paraId="511595C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p w14:paraId="44206F8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2B626AC7"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79A70FA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p w14:paraId="190FB4A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tc>
        <w:tc>
          <w:tcPr>
            <w:tcW w:w="1247" w:type="dxa"/>
          </w:tcPr>
          <w:p w14:paraId="0A92862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32310F9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1F30A92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28D693C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4AEF821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tc>
      </w:tr>
      <w:tr w:rsidR="00420935" w:rsidRPr="00420935" w14:paraId="654D4BAE" w14:textId="77777777" w:rsidTr="00420935">
        <w:trPr>
          <w:trHeight w:val="894"/>
        </w:trPr>
        <w:tc>
          <w:tcPr>
            <w:tcW w:w="2309" w:type="dxa"/>
          </w:tcPr>
          <w:p w14:paraId="6650E03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100</w:t>
            </w:r>
          </w:p>
          <w:p w14:paraId="47B7A2B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140</w:t>
            </w:r>
          </w:p>
          <w:p w14:paraId="6AE9E11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200</w:t>
            </w:r>
          </w:p>
          <w:p w14:paraId="296CA89D"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240</w:t>
            </w:r>
          </w:p>
          <w:p w14:paraId="488D5BB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300</w:t>
            </w:r>
          </w:p>
        </w:tc>
        <w:tc>
          <w:tcPr>
            <w:tcW w:w="1247" w:type="dxa"/>
          </w:tcPr>
          <w:p w14:paraId="720341C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1,21</w:t>
            </w:r>
          </w:p>
          <w:p w14:paraId="020077F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1,17</w:t>
            </w:r>
          </w:p>
          <w:p w14:paraId="6708245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1,15</w:t>
            </w:r>
          </w:p>
          <w:p w14:paraId="3E67DC8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1,14</w:t>
            </w:r>
          </w:p>
          <w:p w14:paraId="31830DB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tc>
        <w:tc>
          <w:tcPr>
            <w:tcW w:w="1260" w:type="dxa"/>
          </w:tcPr>
          <w:p w14:paraId="0BB2F370"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1,17</w:t>
            </w:r>
          </w:p>
          <w:p w14:paraId="6B31D91D"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1,15</w:t>
            </w:r>
          </w:p>
          <w:p w14:paraId="72632E09"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p w14:paraId="61E9FCE3"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1,11</w:t>
            </w:r>
          </w:p>
          <w:p w14:paraId="689786C6" w14:textId="77777777" w:rsidR="00420935" w:rsidRPr="00420935" w:rsidRDefault="00420935" w:rsidP="00420935">
            <w:pPr>
              <w:tabs>
                <w:tab w:val="left" w:pos="0"/>
              </w:tabs>
              <w:ind w:right="132"/>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tc>
        <w:tc>
          <w:tcPr>
            <w:tcW w:w="1246" w:type="dxa"/>
          </w:tcPr>
          <w:p w14:paraId="181A52D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1,12</w:t>
            </w:r>
          </w:p>
          <w:p w14:paraId="44E9C89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1,11</w:t>
            </w:r>
          </w:p>
          <w:p w14:paraId="57C04C2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1,09</w:t>
            </w:r>
          </w:p>
          <w:p w14:paraId="07372A9A"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6A69F7A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tc>
        <w:tc>
          <w:tcPr>
            <w:tcW w:w="1246" w:type="dxa"/>
          </w:tcPr>
          <w:p w14:paraId="7E4F048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1,1</w:t>
            </w:r>
          </w:p>
          <w:p w14:paraId="386EA69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07F98AA8"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0B49116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0D2E0D2A"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tc>
        <w:tc>
          <w:tcPr>
            <w:tcW w:w="1246" w:type="dxa"/>
          </w:tcPr>
          <w:p w14:paraId="3ABBCF3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5208307D"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p w14:paraId="1F39134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6BA4C1B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2AA945A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tc>
        <w:tc>
          <w:tcPr>
            <w:tcW w:w="1246" w:type="dxa"/>
          </w:tcPr>
          <w:p w14:paraId="3AE2EBC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1,08</w:t>
            </w:r>
          </w:p>
          <w:p w14:paraId="2E7BA9F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p w14:paraId="5933B0C2"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2F10E86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36AFAC47"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tc>
        <w:tc>
          <w:tcPr>
            <w:tcW w:w="1246" w:type="dxa"/>
          </w:tcPr>
          <w:p w14:paraId="0C70EDD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1,07</w:t>
            </w:r>
          </w:p>
          <w:p w14:paraId="636241D3"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1,06</w:t>
            </w:r>
          </w:p>
          <w:p w14:paraId="4B84363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2A217BEE"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619C3506"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tc>
        <w:tc>
          <w:tcPr>
            <w:tcW w:w="1246" w:type="dxa"/>
          </w:tcPr>
          <w:p w14:paraId="40AAFFA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7B1F30D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1,05</w:t>
            </w:r>
          </w:p>
          <w:p w14:paraId="76A098C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1,04</w:t>
            </w:r>
          </w:p>
          <w:p w14:paraId="0A118520"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p w14:paraId="5D2CE21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1,03</w:t>
            </w:r>
          </w:p>
        </w:tc>
        <w:tc>
          <w:tcPr>
            <w:tcW w:w="1247" w:type="dxa"/>
          </w:tcPr>
          <w:p w14:paraId="1DEA281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3B10690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7F9ACCC5"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p w14:paraId="70AE927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p w14:paraId="74366EB1"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tc>
        <w:tc>
          <w:tcPr>
            <w:tcW w:w="1247" w:type="dxa"/>
          </w:tcPr>
          <w:p w14:paraId="67417FCC"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56D0ACEB"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1,02</w:t>
            </w:r>
          </w:p>
          <w:p w14:paraId="1E869E39"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p w14:paraId="2D70A4EF"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p w14:paraId="55742F74" w14:textId="77777777" w:rsidR="00420935" w:rsidRPr="00420935" w:rsidRDefault="00420935" w:rsidP="00420935">
            <w:pPr>
              <w:jc w:val="cente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1,01</w:t>
            </w:r>
          </w:p>
        </w:tc>
      </w:tr>
    </w:tbl>
    <w:p w14:paraId="615D4A8B" w14:textId="77777777" w:rsidR="00420935" w:rsidRPr="00420935" w:rsidRDefault="00420935" w:rsidP="00420935">
      <w:pPr>
        <w:rPr>
          <w:rFonts w:ascii="Times New Roman" w:eastAsia="Times New Roman" w:hAnsi="Times New Roman" w:cs="Times New Roman"/>
          <w:color w:val="auto"/>
          <w:sz w:val="28"/>
          <w:szCs w:val="28"/>
        </w:rPr>
      </w:pPr>
    </w:p>
    <w:p w14:paraId="5301ABC2" w14:textId="77777777" w:rsidR="00420935" w:rsidRPr="00420935" w:rsidRDefault="00420935" w:rsidP="00420935">
      <w:pPr>
        <w:jc w:val="both"/>
        <w:rPr>
          <w:rFonts w:ascii="Times New Roman" w:eastAsia="Times New Roman" w:hAnsi="Times New Roman" w:cs="Times New Roman"/>
          <w:b/>
          <w:color w:val="auto"/>
          <w:sz w:val="28"/>
          <w:szCs w:val="28"/>
        </w:rPr>
        <w:sectPr w:rsidR="00420935" w:rsidRPr="00420935" w:rsidSect="00FD76E5">
          <w:type w:val="nextColumn"/>
          <w:pgSz w:w="16838" w:h="11906" w:orient="landscape"/>
          <w:pgMar w:top="1134" w:right="851" w:bottom="1134" w:left="1701" w:header="709" w:footer="709" w:gutter="0"/>
          <w:cols w:space="708"/>
          <w:docGrid w:linePitch="360"/>
        </w:sectPr>
      </w:pPr>
    </w:p>
    <w:p w14:paraId="02271596" w14:textId="77777777" w:rsidR="00420935" w:rsidRPr="00A02057" w:rsidRDefault="00420935" w:rsidP="00420935">
      <w:pPr>
        <w:jc w:val="right"/>
        <w:rPr>
          <w:rFonts w:ascii="Times New Roman" w:eastAsia="Times New Roman" w:hAnsi="Times New Roman" w:cs="Times New Roman"/>
          <w:color w:val="auto"/>
          <w:sz w:val="32"/>
          <w:szCs w:val="32"/>
        </w:rPr>
      </w:pPr>
      <w:r w:rsidRPr="00A02057">
        <w:rPr>
          <w:rFonts w:ascii="Times New Roman" w:eastAsia="Times New Roman" w:hAnsi="Times New Roman" w:cs="Times New Roman"/>
          <w:color w:val="auto"/>
          <w:sz w:val="32"/>
          <w:szCs w:val="32"/>
        </w:rPr>
        <w:lastRenderedPageBreak/>
        <w:t xml:space="preserve">ПРИЛОЖЕНИЕ </w:t>
      </w:r>
      <w:r w:rsidR="005570A2">
        <w:rPr>
          <w:rFonts w:ascii="Times New Roman" w:eastAsia="Times New Roman" w:hAnsi="Times New Roman" w:cs="Times New Roman"/>
          <w:color w:val="auto"/>
          <w:sz w:val="32"/>
          <w:szCs w:val="32"/>
        </w:rPr>
        <w:t>Б</w:t>
      </w:r>
    </w:p>
    <w:p w14:paraId="3073C262" w14:textId="77777777" w:rsidR="00420935" w:rsidRPr="00420935" w:rsidRDefault="00420935" w:rsidP="00420935">
      <w:pPr>
        <w:jc w:val="center"/>
        <w:rPr>
          <w:rFonts w:ascii="Times New Roman" w:eastAsia="Times New Roman" w:hAnsi="Times New Roman" w:cs="Times New Roman"/>
          <w:color w:val="auto"/>
          <w:sz w:val="20"/>
          <w:szCs w:val="20"/>
        </w:rPr>
      </w:pPr>
    </w:p>
    <w:p w14:paraId="63F4E77E" w14:textId="77777777" w:rsidR="00420935" w:rsidRPr="00420935" w:rsidRDefault="00420935" w:rsidP="00420935">
      <w:pPr>
        <w:rPr>
          <w:rFonts w:ascii="Times New Roman" w:eastAsia="Times New Roman" w:hAnsi="Times New Roman" w:cs="Times New Roman"/>
          <w:color w:val="auto"/>
          <w:sz w:val="20"/>
          <w:szCs w:val="20"/>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Б</w:t>
      </w:r>
      <w:r w:rsidRPr="00420935">
        <w:rPr>
          <w:rFonts w:ascii="Times New Roman" w:eastAsia="Times New Roman" w:hAnsi="Times New Roman" w:cs="Times New Roman"/>
          <w:color w:val="auto"/>
          <w:sz w:val="28"/>
          <w:szCs w:val="28"/>
        </w:rPr>
        <w:t>.1 - Рекомендуемые преимущественные области применения установочных проводов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9"/>
        <w:gridCol w:w="2402"/>
        <w:gridCol w:w="2008"/>
        <w:gridCol w:w="1896"/>
        <w:gridCol w:w="1835"/>
        <w:gridCol w:w="2132"/>
      </w:tblGrid>
      <w:tr w:rsidR="00420935" w:rsidRPr="00420935" w14:paraId="4709B59C" w14:textId="77777777" w:rsidTr="00420935">
        <w:trPr>
          <w:trHeight w:val="130"/>
        </w:trPr>
        <w:tc>
          <w:tcPr>
            <w:tcW w:w="0" w:type="auto"/>
            <w:vMerge w:val="restart"/>
            <w:vAlign w:val="center"/>
          </w:tcPr>
          <w:p w14:paraId="4561BEF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Виды и способы проводки</w:t>
            </w:r>
          </w:p>
        </w:tc>
        <w:tc>
          <w:tcPr>
            <w:tcW w:w="0" w:type="auto"/>
            <w:gridSpan w:val="5"/>
            <w:vAlign w:val="center"/>
          </w:tcPr>
          <w:p w14:paraId="51E7DCAD"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Характеристика помещения или среды</w:t>
            </w:r>
          </w:p>
        </w:tc>
      </w:tr>
      <w:tr w:rsidR="00420935" w:rsidRPr="00420935" w14:paraId="23437DD9" w14:textId="77777777" w:rsidTr="00420935">
        <w:trPr>
          <w:trHeight w:val="260"/>
        </w:trPr>
        <w:tc>
          <w:tcPr>
            <w:tcW w:w="0" w:type="auto"/>
            <w:vMerge/>
          </w:tcPr>
          <w:p w14:paraId="5A88F690" w14:textId="77777777" w:rsidR="00420935" w:rsidRPr="00420935" w:rsidRDefault="00420935" w:rsidP="00420935">
            <w:pPr>
              <w:rPr>
                <w:rFonts w:ascii="Times New Roman" w:eastAsia="Times New Roman" w:hAnsi="Times New Roman" w:cs="Times New Roman"/>
                <w:color w:val="auto"/>
              </w:rPr>
            </w:pPr>
          </w:p>
        </w:tc>
        <w:tc>
          <w:tcPr>
            <w:tcW w:w="0" w:type="auto"/>
            <w:vAlign w:val="center"/>
          </w:tcPr>
          <w:p w14:paraId="5367EAC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Сухое</w:t>
            </w:r>
          </w:p>
        </w:tc>
        <w:tc>
          <w:tcPr>
            <w:tcW w:w="0" w:type="auto"/>
            <w:vAlign w:val="center"/>
          </w:tcPr>
          <w:p w14:paraId="54A770F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Влажное</w:t>
            </w:r>
          </w:p>
        </w:tc>
        <w:tc>
          <w:tcPr>
            <w:tcW w:w="0" w:type="auto"/>
            <w:vAlign w:val="center"/>
          </w:tcPr>
          <w:p w14:paraId="36A4CFC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Сырое и особо сырое</w:t>
            </w:r>
          </w:p>
        </w:tc>
        <w:tc>
          <w:tcPr>
            <w:tcW w:w="0" w:type="auto"/>
            <w:vAlign w:val="center"/>
          </w:tcPr>
          <w:p w14:paraId="6BC3D34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Жаркое</w:t>
            </w:r>
          </w:p>
        </w:tc>
        <w:tc>
          <w:tcPr>
            <w:tcW w:w="0" w:type="auto"/>
            <w:vAlign w:val="center"/>
          </w:tcPr>
          <w:p w14:paraId="528DC17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Пыльное</w:t>
            </w:r>
          </w:p>
        </w:tc>
      </w:tr>
      <w:tr w:rsidR="00420935" w:rsidRPr="00420935" w14:paraId="16B0E19C" w14:textId="77777777" w:rsidTr="00420935">
        <w:trPr>
          <w:trHeight w:val="1451"/>
        </w:trPr>
        <w:tc>
          <w:tcPr>
            <w:tcW w:w="0" w:type="auto"/>
          </w:tcPr>
          <w:p w14:paraId="6F3FA739" w14:textId="77777777" w:rsidR="00420935" w:rsidRPr="00420935" w:rsidRDefault="00420935" w:rsidP="00420935">
            <w:pPr>
              <w:jc w:val="both"/>
              <w:rPr>
                <w:rFonts w:ascii="Times New Roman" w:eastAsia="Times New Roman" w:hAnsi="Times New Roman" w:cs="Times New Roman"/>
                <w:b/>
                <w:color w:val="auto"/>
              </w:rPr>
            </w:pPr>
            <w:r w:rsidRPr="00420935">
              <w:rPr>
                <w:rFonts w:ascii="Times New Roman" w:eastAsia="Times New Roman" w:hAnsi="Times New Roman" w:cs="Times New Roman"/>
                <w:b/>
                <w:color w:val="auto"/>
              </w:rPr>
              <w:t>Открытая по несгораемым и трудно сгораемым конструкциям:</w:t>
            </w:r>
          </w:p>
          <w:p w14:paraId="77FF3B2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непосредственно</w:t>
            </w:r>
          </w:p>
        </w:tc>
        <w:tc>
          <w:tcPr>
            <w:tcW w:w="0" w:type="auto"/>
          </w:tcPr>
          <w:p w14:paraId="158D3457" w14:textId="77777777" w:rsidR="00420935" w:rsidRPr="00420935" w:rsidRDefault="00420935" w:rsidP="00420935">
            <w:pPr>
              <w:jc w:val="both"/>
              <w:rPr>
                <w:rFonts w:ascii="Times New Roman" w:eastAsia="Times New Roman" w:hAnsi="Times New Roman" w:cs="Times New Roman"/>
                <w:color w:val="auto"/>
              </w:rPr>
            </w:pPr>
          </w:p>
          <w:p w14:paraId="651DBA1B" w14:textId="77777777" w:rsidR="00420935" w:rsidRPr="00420935" w:rsidRDefault="00420935" w:rsidP="00420935">
            <w:pPr>
              <w:jc w:val="both"/>
              <w:rPr>
                <w:rFonts w:ascii="Times New Roman" w:eastAsia="Times New Roman" w:hAnsi="Times New Roman" w:cs="Times New Roman"/>
                <w:color w:val="auto"/>
              </w:rPr>
            </w:pPr>
          </w:p>
          <w:p w14:paraId="4079891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 АППП, АППР, АПРФ, АПР, ПРГВ, ПРГН, АПРН</w:t>
            </w:r>
          </w:p>
        </w:tc>
        <w:tc>
          <w:tcPr>
            <w:tcW w:w="0" w:type="auto"/>
          </w:tcPr>
          <w:p w14:paraId="118DAED9" w14:textId="77777777" w:rsidR="00420935" w:rsidRPr="00420935" w:rsidRDefault="00420935" w:rsidP="00420935">
            <w:pPr>
              <w:jc w:val="both"/>
              <w:rPr>
                <w:rFonts w:ascii="Times New Roman" w:eastAsia="Times New Roman" w:hAnsi="Times New Roman" w:cs="Times New Roman"/>
                <w:color w:val="auto"/>
              </w:rPr>
            </w:pPr>
          </w:p>
          <w:p w14:paraId="03796CBD" w14:textId="77777777" w:rsidR="00420935" w:rsidRPr="00420935" w:rsidRDefault="00420935" w:rsidP="00420935">
            <w:pPr>
              <w:jc w:val="both"/>
              <w:rPr>
                <w:rFonts w:ascii="Times New Roman" w:eastAsia="Times New Roman" w:hAnsi="Times New Roman" w:cs="Times New Roman"/>
                <w:color w:val="auto"/>
              </w:rPr>
            </w:pPr>
          </w:p>
          <w:p w14:paraId="644D411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АПВ, АППВ, ПРГВ, АПРН, ПРГВ, АПРВ, </w:t>
            </w:r>
          </w:p>
        </w:tc>
        <w:tc>
          <w:tcPr>
            <w:tcW w:w="0" w:type="auto"/>
          </w:tcPr>
          <w:p w14:paraId="02C6CC34" w14:textId="77777777" w:rsidR="00420935" w:rsidRPr="00420935" w:rsidRDefault="00420935" w:rsidP="00420935">
            <w:pPr>
              <w:jc w:val="both"/>
              <w:rPr>
                <w:rFonts w:ascii="Times New Roman" w:eastAsia="Times New Roman" w:hAnsi="Times New Roman" w:cs="Times New Roman"/>
                <w:color w:val="auto"/>
              </w:rPr>
            </w:pPr>
          </w:p>
          <w:p w14:paraId="1F9486E3" w14:textId="77777777" w:rsidR="00420935" w:rsidRPr="00420935" w:rsidRDefault="00420935" w:rsidP="00420935">
            <w:pPr>
              <w:jc w:val="both"/>
              <w:rPr>
                <w:rFonts w:ascii="Times New Roman" w:eastAsia="Times New Roman" w:hAnsi="Times New Roman" w:cs="Times New Roman"/>
                <w:color w:val="auto"/>
              </w:rPr>
            </w:pPr>
          </w:p>
          <w:p w14:paraId="20077B7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АПРВ, АППВ, АППР</w:t>
            </w:r>
          </w:p>
        </w:tc>
        <w:tc>
          <w:tcPr>
            <w:tcW w:w="0" w:type="auto"/>
          </w:tcPr>
          <w:p w14:paraId="5A17B21C" w14:textId="77777777" w:rsidR="00420935" w:rsidRPr="00420935" w:rsidRDefault="00420935" w:rsidP="00420935">
            <w:pPr>
              <w:jc w:val="both"/>
              <w:rPr>
                <w:rFonts w:ascii="Times New Roman" w:eastAsia="Times New Roman" w:hAnsi="Times New Roman" w:cs="Times New Roman"/>
                <w:color w:val="auto"/>
              </w:rPr>
            </w:pPr>
          </w:p>
          <w:p w14:paraId="5A18B303" w14:textId="77777777" w:rsidR="00420935" w:rsidRPr="00420935" w:rsidRDefault="00420935" w:rsidP="00420935">
            <w:pPr>
              <w:jc w:val="both"/>
              <w:rPr>
                <w:rFonts w:ascii="Times New Roman" w:eastAsia="Times New Roman" w:hAnsi="Times New Roman" w:cs="Times New Roman"/>
                <w:color w:val="auto"/>
              </w:rPr>
            </w:pPr>
          </w:p>
          <w:p w14:paraId="009867F0"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АПРФ, ПРФл </w:t>
            </w:r>
          </w:p>
        </w:tc>
        <w:tc>
          <w:tcPr>
            <w:tcW w:w="0" w:type="auto"/>
          </w:tcPr>
          <w:p w14:paraId="71D8209A" w14:textId="77777777" w:rsidR="00420935" w:rsidRPr="00420935" w:rsidRDefault="00420935" w:rsidP="00420935">
            <w:pPr>
              <w:jc w:val="both"/>
              <w:rPr>
                <w:rFonts w:ascii="Times New Roman" w:eastAsia="Times New Roman" w:hAnsi="Times New Roman" w:cs="Times New Roman"/>
                <w:color w:val="auto"/>
              </w:rPr>
            </w:pPr>
          </w:p>
          <w:p w14:paraId="0B67998E" w14:textId="77777777" w:rsidR="00420935" w:rsidRPr="00420935" w:rsidRDefault="00420935" w:rsidP="00420935">
            <w:pPr>
              <w:jc w:val="both"/>
              <w:rPr>
                <w:rFonts w:ascii="Times New Roman" w:eastAsia="Times New Roman" w:hAnsi="Times New Roman" w:cs="Times New Roman"/>
                <w:color w:val="auto"/>
              </w:rPr>
            </w:pPr>
          </w:p>
          <w:p w14:paraId="207A80EE"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АПРФ, АППВ, АППП, АПРН, АППР</w:t>
            </w:r>
          </w:p>
        </w:tc>
      </w:tr>
      <w:tr w:rsidR="00420935" w:rsidRPr="00420935" w14:paraId="50C0D474" w14:textId="77777777" w:rsidTr="00420935">
        <w:trPr>
          <w:trHeight w:val="520"/>
        </w:trPr>
        <w:tc>
          <w:tcPr>
            <w:tcW w:w="0" w:type="auto"/>
          </w:tcPr>
          <w:p w14:paraId="1ACBEB8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на роликах и изоляторах</w:t>
            </w:r>
          </w:p>
        </w:tc>
        <w:tc>
          <w:tcPr>
            <w:tcW w:w="0" w:type="auto"/>
          </w:tcPr>
          <w:p w14:paraId="1C1742F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 АППВ, АППП, ПРД, ПРДВ</w:t>
            </w:r>
          </w:p>
        </w:tc>
        <w:tc>
          <w:tcPr>
            <w:tcW w:w="0" w:type="auto"/>
          </w:tcPr>
          <w:p w14:paraId="43706B3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 АПП. АППП, АППВ, ПРВД,</w:t>
            </w:r>
          </w:p>
        </w:tc>
        <w:tc>
          <w:tcPr>
            <w:tcW w:w="0" w:type="auto"/>
          </w:tcPr>
          <w:p w14:paraId="4ACE48B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АПРВ, АПП, АППВ, АППП</w:t>
            </w:r>
          </w:p>
        </w:tc>
        <w:tc>
          <w:tcPr>
            <w:tcW w:w="0" w:type="auto"/>
          </w:tcPr>
          <w:p w14:paraId="66C87A9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 АППВ, АППП</w:t>
            </w:r>
          </w:p>
        </w:tc>
        <w:tc>
          <w:tcPr>
            <w:tcW w:w="0" w:type="auto"/>
          </w:tcPr>
          <w:p w14:paraId="34147C4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 АППВ, АПП</w:t>
            </w:r>
          </w:p>
          <w:p w14:paraId="10EF8B54" w14:textId="77777777" w:rsidR="00420935" w:rsidRPr="00420935" w:rsidRDefault="00420935" w:rsidP="00420935">
            <w:pPr>
              <w:rPr>
                <w:rFonts w:ascii="Times New Roman" w:eastAsia="Times New Roman" w:hAnsi="Times New Roman" w:cs="Times New Roman"/>
                <w:color w:val="auto"/>
              </w:rPr>
            </w:pPr>
          </w:p>
        </w:tc>
      </w:tr>
      <w:tr w:rsidR="00420935" w:rsidRPr="00420935" w14:paraId="0125657B" w14:textId="77777777" w:rsidTr="00420935">
        <w:trPr>
          <w:trHeight w:val="520"/>
        </w:trPr>
        <w:tc>
          <w:tcPr>
            <w:tcW w:w="0" w:type="auto"/>
          </w:tcPr>
          <w:p w14:paraId="10A3562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в винипластовых трубах</w:t>
            </w:r>
          </w:p>
        </w:tc>
        <w:tc>
          <w:tcPr>
            <w:tcW w:w="0" w:type="auto"/>
          </w:tcPr>
          <w:p w14:paraId="652D2B9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 ПРГВ</w:t>
            </w:r>
          </w:p>
        </w:tc>
        <w:tc>
          <w:tcPr>
            <w:tcW w:w="0" w:type="auto"/>
          </w:tcPr>
          <w:p w14:paraId="10ED879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ПРГВ</w:t>
            </w:r>
          </w:p>
        </w:tc>
        <w:tc>
          <w:tcPr>
            <w:tcW w:w="0" w:type="auto"/>
          </w:tcPr>
          <w:p w14:paraId="03774F8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АПП, АПРВ</w:t>
            </w:r>
          </w:p>
        </w:tc>
        <w:tc>
          <w:tcPr>
            <w:tcW w:w="0" w:type="auto"/>
          </w:tcPr>
          <w:p w14:paraId="13328CD7" w14:textId="77777777" w:rsidR="00420935" w:rsidRPr="00420935" w:rsidRDefault="00420935" w:rsidP="00420935">
            <w:pPr>
              <w:rPr>
                <w:rFonts w:ascii="Times New Roman" w:eastAsia="Times New Roman" w:hAnsi="Times New Roman" w:cs="Times New Roman"/>
                <w:color w:val="auto"/>
              </w:rPr>
            </w:pPr>
          </w:p>
        </w:tc>
        <w:tc>
          <w:tcPr>
            <w:tcW w:w="0" w:type="auto"/>
          </w:tcPr>
          <w:p w14:paraId="1551E0A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w:t>
            </w:r>
          </w:p>
        </w:tc>
      </w:tr>
      <w:tr w:rsidR="00420935" w:rsidRPr="00420935" w14:paraId="615402A5" w14:textId="77777777" w:rsidTr="00420935">
        <w:trPr>
          <w:trHeight w:val="680"/>
        </w:trPr>
        <w:tc>
          <w:tcPr>
            <w:tcW w:w="0" w:type="auto"/>
          </w:tcPr>
          <w:p w14:paraId="12B2D33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в стальных трубах</w:t>
            </w:r>
          </w:p>
        </w:tc>
        <w:tc>
          <w:tcPr>
            <w:tcW w:w="0" w:type="auto"/>
          </w:tcPr>
          <w:p w14:paraId="715E7D6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АПТО, АПРВ, АПР, АПН, ПРГВ</w:t>
            </w:r>
          </w:p>
        </w:tc>
        <w:tc>
          <w:tcPr>
            <w:tcW w:w="0" w:type="auto"/>
          </w:tcPr>
          <w:p w14:paraId="50FF127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АПРВ, АПП, АПРВ</w:t>
            </w:r>
          </w:p>
        </w:tc>
        <w:tc>
          <w:tcPr>
            <w:tcW w:w="0" w:type="auto"/>
          </w:tcPr>
          <w:p w14:paraId="6473EFC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АПП, АПРВ</w:t>
            </w:r>
          </w:p>
        </w:tc>
        <w:tc>
          <w:tcPr>
            <w:tcW w:w="0" w:type="auto"/>
          </w:tcPr>
          <w:p w14:paraId="4EC2F7B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 АПРВ</w:t>
            </w:r>
          </w:p>
        </w:tc>
        <w:tc>
          <w:tcPr>
            <w:tcW w:w="0" w:type="auto"/>
          </w:tcPr>
          <w:p w14:paraId="28A51CF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w:t>
            </w:r>
          </w:p>
        </w:tc>
      </w:tr>
      <w:tr w:rsidR="00420935" w:rsidRPr="00420935" w14:paraId="644D116A" w14:textId="77777777" w:rsidTr="00420935">
        <w:trPr>
          <w:trHeight w:val="340"/>
        </w:trPr>
        <w:tc>
          <w:tcPr>
            <w:tcW w:w="0" w:type="auto"/>
          </w:tcPr>
          <w:p w14:paraId="6EF65D8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в коробах и на лотках</w:t>
            </w:r>
          </w:p>
        </w:tc>
        <w:tc>
          <w:tcPr>
            <w:tcW w:w="0" w:type="auto"/>
          </w:tcPr>
          <w:p w14:paraId="7C6E682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 АПРН</w:t>
            </w:r>
          </w:p>
        </w:tc>
        <w:tc>
          <w:tcPr>
            <w:tcW w:w="0" w:type="auto"/>
          </w:tcPr>
          <w:p w14:paraId="329F23F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АПРН,</w:t>
            </w:r>
          </w:p>
        </w:tc>
        <w:tc>
          <w:tcPr>
            <w:tcW w:w="0" w:type="auto"/>
          </w:tcPr>
          <w:p w14:paraId="1E32CB2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АПВ, АПП</w:t>
            </w:r>
          </w:p>
        </w:tc>
        <w:tc>
          <w:tcPr>
            <w:tcW w:w="0" w:type="auto"/>
          </w:tcPr>
          <w:p w14:paraId="1DA8D25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АПРН, АПРВ, АПР</w:t>
            </w:r>
          </w:p>
        </w:tc>
        <w:tc>
          <w:tcPr>
            <w:tcW w:w="0" w:type="auto"/>
          </w:tcPr>
          <w:p w14:paraId="709A236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АПРН, АПРВ, АПР</w:t>
            </w:r>
          </w:p>
        </w:tc>
      </w:tr>
      <w:tr w:rsidR="00420935" w:rsidRPr="00420935" w14:paraId="3C9CEEF3" w14:textId="77777777" w:rsidTr="00420935">
        <w:trPr>
          <w:trHeight w:val="520"/>
        </w:trPr>
        <w:tc>
          <w:tcPr>
            <w:tcW w:w="0" w:type="auto"/>
          </w:tcPr>
          <w:p w14:paraId="7BA1F80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без опор (тросовая) </w:t>
            </w:r>
          </w:p>
        </w:tc>
        <w:tc>
          <w:tcPr>
            <w:tcW w:w="0" w:type="auto"/>
          </w:tcPr>
          <w:p w14:paraId="0FB533A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АРТ , АВТС-1, АВТС-2, АВТ-1</w:t>
            </w:r>
          </w:p>
        </w:tc>
        <w:tc>
          <w:tcPr>
            <w:tcW w:w="0" w:type="auto"/>
          </w:tcPr>
          <w:p w14:paraId="358B8B7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АВТ, АВТ-1, АВТ-2 АВТС-2, АВТС-1</w:t>
            </w:r>
          </w:p>
        </w:tc>
        <w:tc>
          <w:tcPr>
            <w:tcW w:w="0" w:type="auto"/>
          </w:tcPr>
          <w:p w14:paraId="457279D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АРТ, АВТС-1, АВТ-2, АВТ-1,АВТС-2</w:t>
            </w:r>
          </w:p>
        </w:tc>
        <w:tc>
          <w:tcPr>
            <w:tcW w:w="0" w:type="auto"/>
          </w:tcPr>
          <w:p w14:paraId="53B8577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АРТ, АВТС-1, АВТ, АВТ-2,АВТС-1</w:t>
            </w:r>
          </w:p>
        </w:tc>
        <w:tc>
          <w:tcPr>
            <w:tcW w:w="0" w:type="auto"/>
          </w:tcPr>
          <w:p w14:paraId="6200327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АРТ, АВТС,АВТ-1, АВТ-2,</w:t>
            </w:r>
          </w:p>
        </w:tc>
      </w:tr>
      <w:tr w:rsidR="00420935" w:rsidRPr="00420935" w14:paraId="494C9ECC" w14:textId="77777777" w:rsidTr="00420935">
        <w:trPr>
          <w:trHeight w:val="500"/>
        </w:trPr>
        <w:tc>
          <w:tcPr>
            <w:tcW w:w="0" w:type="auto"/>
          </w:tcPr>
          <w:p w14:paraId="6B87B37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гибких металлических рукавах</w:t>
            </w:r>
          </w:p>
        </w:tc>
        <w:tc>
          <w:tcPr>
            <w:tcW w:w="0" w:type="auto"/>
          </w:tcPr>
          <w:p w14:paraId="4FFC0E1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 ПРГВ</w:t>
            </w:r>
          </w:p>
        </w:tc>
        <w:tc>
          <w:tcPr>
            <w:tcW w:w="0" w:type="auto"/>
          </w:tcPr>
          <w:p w14:paraId="13B5043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ПРГВ, АПРТО</w:t>
            </w:r>
          </w:p>
        </w:tc>
        <w:tc>
          <w:tcPr>
            <w:tcW w:w="0" w:type="auto"/>
          </w:tcPr>
          <w:p w14:paraId="22704C0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4920DD3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w:t>
            </w:r>
          </w:p>
        </w:tc>
        <w:tc>
          <w:tcPr>
            <w:tcW w:w="0" w:type="auto"/>
          </w:tcPr>
          <w:p w14:paraId="0CD4585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w:t>
            </w:r>
          </w:p>
        </w:tc>
      </w:tr>
      <w:tr w:rsidR="00420935" w:rsidRPr="00420935" w14:paraId="484A394A" w14:textId="77777777" w:rsidTr="00420935">
        <w:trPr>
          <w:trHeight w:val="1234"/>
        </w:trPr>
        <w:tc>
          <w:tcPr>
            <w:tcW w:w="0" w:type="auto"/>
          </w:tcPr>
          <w:p w14:paraId="1B74D89F" w14:textId="77777777" w:rsidR="00420935" w:rsidRPr="00420935" w:rsidRDefault="00420935" w:rsidP="00420935">
            <w:pPr>
              <w:jc w:val="both"/>
              <w:rPr>
                <w:rFonts w:ascii="Times New Roman" w:eastAsia="Times New Roman" w:hAnsi="Times New Roman" w:cs="Times New Roman"/>
                <w:b/>
                <w:color w:val="auto"/>
              </w:rPr>
            </w:pPr>
            <w:r w:rsidRPr="00420935">
              <w:rPr>
                <w:rFonts w:ascii="Times New Roman" w:eastAsia="Times New Roman" w:hAnsi="Times New Roman" w:cs="Times New Roman"/>
                <w:b/>
                <w:color w:val="auto"/>
              </w:rPr>
              <w:t>Открытая по сгораемым конструкциям и поверхностям:</w:t>
            </w:r>
          </w:p>
          <w:p w14:paraId="6CA6FD7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непосредственно</w:t>
            </w:r>
          </w:p>
        </w:tc>
        <w:tc>
          <w:tcPr>
            <w:tcW w:w="0" w:type="auto"/>
          </w:tcPr>
          <w:p w14:paraId="5D559BEF" w14:textId="77777777" w:rsidR="00420935" w:rsidRPr="00420935" w:rsidRDefault="00420935" w:rsidP="00420935">
            <w:pPr>
              <w:rPr>
                <w:rFonts w:ascii="Times New Roman" w:eastAsia="Times New Roman" w:hAnsi="Times New Roman" w:cs="Times New Roman"/>
                <w:color w:val="auto"/>
              </w:rPr>
            </w:pPr>
          </w:p>
          <w:p w14:paraId="384C0F8B" w14:textId="77777777" w:rsidR="00420935" w:rsidRPr="00420935" w:rsidRDefault="00420935" w:rsidP="00420935">
            <w:pPr>
              <w:rPr>
                <w:rFonts w:ascii="Times New Roman" w:eastAsia="Times New Roman" w:hAnsi="Times New Roman" w:cs="Times New Roman"/>
                <w:color w:val="auto"/>
              </w:rPr>
            </w:pPr>
          </w:p>
          <w:p w14:paraId="58FD1AA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АППР, АПРФ, </w:t>
            </w:r>
          </w:p>
        </w:tc>
        <w:tc>
          <w:tcPr>
            <w:tcW w:w="0" w:type="auto"/>
          </w:tcPr>
          <w:p w14:paraId="00F4DD6E" w14:textId="77777777" w:rsidR="00420935" w:rsidRPr="00420935" w:rsidRDefault="00420935" w:rsidP="00420935">
            <w:pPr>
              <w:rPr>
                <w:rFonts w:ascii="Times New Roman" w:eastAsia="Times New Roman" w:hAnsi="Times New Roman" w:cs="Times New Roman"/>
                <w:color w:val="auto"/>
              </w:rPr>
            </w:pPr>
          </w:p>
          <w:p w14:paraId="4CDF6721" w14:textId="77777777" w:rsidR="00420935" w:rsidRPr="00420935" w:rsidRDefault="00420935" w:rsidP="00420935">
            <w:pPr>
              <w:rPr>
                <w:rFonts w:ascii="Times New Roman" w:eastAsia="Times New Roman" w:hAnsi="Times New Roman" w:cs="Times New Roman"/>
                <w:color w:val="auto"/>
              </w:rPr>
            </w:pPr>
          </w:p>
          <w:p w14:paraId="3184303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АППР, АПРФ, ПРФл</w:t>
            </w:r>
          </w:p>
        </w:tc>
        <w:tc>
          <w:tcPr>
            <w:tcW w:w="0" w:type="auto"/>
          </w:tcPr>
          <w:p w14:paraId="373B4B88" w14:textId="77777777" w:rsidR="00420935" w:rsidRPr="00420935" w:rsidRDefault="00420935" w:rsidP="00420935">
            <w:pPr>
              <w:rPr>
                <w:rFonts w:ascii="Times New Roman" w:eastAsia="Times New Roman" w:hAnsi="Times New Roman" w:cs="Times New Roman"/>
                <w:color w:val="auto"/>
              </w:rPr>
            </w:pPr>
          </w:p>
          <w:p w14:paraId="78CD8329" w14:textId="77777777" w:rsidR="00420935" w:rsidRPr="00420935" w:rsidRDefault="00420935" w:rsidP="00420935">
            <w:pPr>
              <w:rPr>
                <w:rFonts w:ascii="Times New Roman" w:eastAsia="Times New Roman" w:hAnsi="Times New Roman" w:cs="Times New Roman"/>
                <w:color w:val="auto"/>
              </w:rPr>
            </w:pPr>
          </w:p>
          <w:p w14:paraId="7F2DA52A" w14:textId="77777777" w:rsidR="00420935" w:rsidRPr="00420935" w:rsidRDefault="00420935" w:rsidP="00420935">
            <w:pPr>
              <w:rPr>
                <w:rFonts w:ascii="Times New Roman" w:eastAsia="Times New Roman" w:hAnsi="Times New Roman" w:cs="Times New Roman"/>
                <w:color w:val="auto"/>
              </w:rPr>
            </w:pPr>
          </w:p>
          <w:p w14:paraId="15264468" w14:textId="77777777" w:rsidR="00420935" w:rsidRPr="00420935" w:rsidRDefault="00420935" w:rsidP="00420935">
            <w:pPr>
              <w:rPr>
                <w:rFonts w:ascii="Times New Roman" w:eastAsia="Times New Roman" w:hAnsi="Times New Roman" w:cs="Times New Roman"/>
                <w:color w:val="auto"/>
              </w:rPr>
            </w:pPr>
          </w:p>
        </w:tc>
        <w:tc>
          <w:tcPr>
            <w:tcW w:w="0" w:type="auto"/>
          </w:tcPr>
          <w:p w14:paraId="781AFEE7" w14:textId="77777777" w:rsidR="00420935" w:rsidRPr="00420935" w:rsidRDefault="00420935" w:rsidP="00420935">
            <w:pPr>
              <w:rPr>
                <w:rFonts w:ascii="Times New Roman" w:eastAsia="Times New Roman" w:hAnsi="Times New Roman" w:cs="Times New Roman"/>
                <w:color w:val="auto"/>
              </w:rPr>
            </w:pPr>
          </w:p>
        </w:tc>
        <w:tc>
          <w:tcPr>
            <w:tcW w:w="0" w:type="auto"/>
          </w:tcPr>
          <w:p w14:paraId="3EB1DBCE" w14:textId="77777777" w:rsidR="00420935" w:rsidRPr="00420935" w:rsidRDefault="00420935" w:rsidP="00420935">
            <w:pPr>
              <w:rPr>
                <w:rFonts w:ascii="Times New Roman" w:eastAsia="Times New Roman" w:hAnsi="Times New Roman" w:cs="Times New Roman"/>
                <w:color w:val="auto"/>
              </w:rPr>
            </w:pPr>
          </w:p>
        </w:tc>
      </w:tr>
      <w:tr w:rsidR="00420935" w:rsidRPr="00420935" w14:paraId="622B2A40" w14:textId="77777777" w:rsidTr="00420935">
        <w:trPr>
          <w:trHeight w:val="520"/>
        </w:trPr>
        <w:tc>
          <w:tcPr>
            <w:tcW w:w="0" w:type="auto"/>
          </w:tcPr>
          <w:p w14:paraId="6284A25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на роликах и изоляторах</w:t>
            </w:r>
          </w:p>
        </w:tc>
        <w:tc>
          <w:tcPr>
            <w:tcW w:w="0" w:type="auto"/>
          </w:tcPr>
          <w:p w14:paraId="155521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 АППВ, АППП, ПРВД</w:t>
            </w:r>
          </w:p>
        </w:tc>
        <w:tc>
          <w:tcPr>
            <w:tcW w:w="0" w:type="auto"/>
          </w:tcPr>
          <w:p w14:paraId="7DFAA30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АПВ, АПП, АППВ, ПРВД, </w:t>
            </w:r>
            <w:r w:rsidRPr="00420935">
              <w:rPr>
                <w:rFonts w:ascii="Times New Roman" w:eastAsia="Times New Roman" w:hAnsi="Times New Roman" w:cs="Times New Roman"/>
                <w:color w:val="auto"/>
              </w:rPr>
              <w:lastRenderedPageBreak/>
              <w:t xml:space="preserve">АППР </w:t>
            </w:r>
          </w:p>
        </w:tc>
        <w:tc>
          <w:tcPr>
            <w:tcW w:w="0" w:type="auto"/>
          </w:tcPr>
          <w:p w14:paraId="134DE71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lastRenderedPageBreak/>
              <w:t>АПВ, АПРВ, АППП, АППВ</w:t>
            </w:r>
          </w:p>
        </w:tc>
        <w:tc>
          <w:tcPr>
            <w:tcW w:w="0" w:type="auto"/>
          </w:tcPr>
          <w:p w14:paraId="2EA72E34" w14:textId="77777777" w:rsidR="00420935" w:rsidRPr="00420935" w:rsidRDefault="00420935" w:rsidP="00420935">
            <w:pPr>
              <w:rPr>
                <w:rFonts w:ascii="Times New Roman" w:eastAsia="Times New Roman" w:hAnsi="Times New Roman" w:cs="Times New Roman"/>
                <w:color w:val="auto"/>
              </w:rPr>
            </w:pPr>
          </w:p>
        </w:tc>
        <w:tc>
          <w:tcPr>
            <w:tcW w:w="0" w:type="auto"/>
          </w:tcPr>
          <w:p w14:paraId="5EA45A5A" w14:textId="77777777" w:rsidR="00420935" w:rsidRPr="00420935" w:rsidRDefault="00420935" w:rsidP="00420935">
            <w:pPr>
              <w:rPr>
                <w:rFonts w:ascii="Times New Roman" w:eastAsia="Times New Roman" w:hAnsi="Times New Roman" w:cs="Times New Roman"/>
                <w:color w:val="auto"/>
              </w:rPr>
            </w:pPr>
          </w:p>
        </w:tc>
      </w:tr>
      <w:tr w:rsidR="00420935" w:rsidRPr="00420935" w14:paraId="56281F0A" w14:textId="77777777" w:rsidTr="00420935">
        <w:trPr>
          <w:trHeight w:val="1040"/>
        </w:trPr>
        <w:tc>
          <w:tcPr>
            <w:tcW w:w="0" w:type="auto"/>
            <w:tcBorders>
              <w:bottom w:val="single" w:sz="4" w:space="0" w:color="auto"/>
            </w:tcBorders>
          </w:tcPr>
          <w:p w14:paraId="2D00C73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в стальных трубах </w:t>
            </w:r>
          </w:p>
        </w:tc>
        <w:tc>
          <w:tcPr>
            <w:tcW w:w="0" w:type="auto"/>
            <w:tcBorders>
              <w:bottom w:val="single" w:sz="4" w:space="0" w:color="auto"/>
            </w:tcBorders>
          </w:tcPr>
          <w:p w14:paraId="11E8883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 ПРГВ</w:t>
            </w:r>
          </w:p>
        </w:tc>
        <w:tc>
          <w:tcPr>
            <w:tcW w:w="0" w:type="auto"/>
            <w:tcBorders>
              <w:bottom w:val="single" w:sz="4" w:space="0" w:color="auto"/>
            </w:tcBorders>
          </w:tcPr>
          <w:p w14:paraId="20BF698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АПРВ, ПРГВ</w:t>
            </w:r>
          </w:p>
        </w:tc>
        <w:tc>
          <w:tcPr>
            <w:tcW w:w="0" w:type="auto"/>
            <w:tcBorders>
              <w:bottom w:val="single" w:sz="4" w:space="0" w:color="auto"/>
            </w:tcBorders>
          </w:tcPr>
          <w:p w14:paraId="6A3FF99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АПРВ, АПП, АППВ, АППП</w:t>
            </w:r>
          </w:p>
        </w:tc>
        <w:tc>
          <w:tcPr>
            <w:tcW w:w="0" w:type="auto"/>
            <w:tcBorders>
              <w:bottom w:val="single" w:sz="4" w:space="0" w:color="auto"/>
            </w:tcBorders>
          </w:tcPr>
          <w:p w14:paraId="335713BC" w14:textId="77777777" w:rsidR="00420935" w:rsidRPr="00420935" w:rsidRDefault="00420935" w:rsidP="00420935">
            <w:pPr>
              <w:rPr>
                <w:rFonts w:ascii="Times New Roman" w:eastAsia="Times New Roman" w:hAnsi="Times New Roman" w:cs="Times New Roman"/>
                <w:color w:val="auto"/>
              </w:rPr>
            </w:pPr>
          </w:p>
        </w:tc>
        <w:tc>
          <w:tcPr>
            <w:tcW w:w="0" w:type="auto"/>
            <w:tcBorders>
              <w:bottom w:val="single" w:sz="4" w:space="0" w:color="auto"/>
            </w:tcBorders>
          </w:tcPr>
          <w:p w14:paraId="2E9CF32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АПВ, АПП, АПРТО, АПРВ, </w:t>
            </w:r>
          </w:p>
        </w:tc>
      </w:tr>
      <w:tr w:rsidR="00420935" w:rsidRPr="00420935" w14:paraId="75564F34" w14:textId="77777777" w:rsidTr="00420935">
        <w:trPr>
          <w:trHeight w:val="540"/>
        </w:trPr>
        <w:tc>
          <w:tcPr>
            <w:tcW w:w="0" w:type="auto"/>
          </w:tcPr>
          <w:p w14:paraId="5C3BAB9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коробах и на лотках</w:t>
            </w:r>
          </w:p>
        </w:tc>
        <w:tc>
          <w:tcPr>
            <w:tcW w:w="0" w:type="auto"/>
          </w:tcPr>
          <w:p w14:paraId="7833458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АПРН, АПР, ПРГН</w:t>
            </w:r>
          </w:p>
        </w:tc>
        <w:tc>
          <w:tcPr>
            <w:tcW w:w="0" w:type="auto"/>
          </w:tcPr>
          <w:p w14:paraId="61FE4AC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АПН, АПРВ</w:t>
            </w:r>
          </w:p>
        </w:tc>
        <w:tc>
          <w:tcPr>
            <w:tcW w:w="0" w:type="auto"/>
          </w:tcPr>
          <w:p w14:paraId="73881AF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 АРТ, АВТС-1</w:t>
            </w:r>
          </w:p>
        </w:tc>
        <w:tc>
          <w:tcPr>
            <w:tcW w:w="0" w:type="auto"/>
          </w:tcPr>
          <w:p w14:paraId="47808CE4" w14:textId="77777777" w:rsidR="00420935" w:rsidRPr="00420935" w:rsidRDefault="00420935" w:rsidP="00420935">
            <w:pPr>
              <w:rPr>
                <w:rFonts w:ascii="Times New Roman" w:eastAsia="Times New Roman" w:hAnsi="Times New Roman" w:cs="Times New Roman"/>
                <w:color w:val="auto"/>
              </w:rPr>
            </w:pPr>
          </w:p>
        </w:tc>
        <w:tc>
          <w:tcPr>
            <w:tcW w:w="0" w:type="auto"/>
          </w:tcPr>
          <w:p w14:paraId="29A9E22B" w14:textId="77777777" w:rsidR="00420935" w:rsidRPr="00420935" w:rsidRDefault="00420935" w:rsidP="00420935">
            <w:pPr>
              <w:rPr>
                <w:rFonts w:ascii="Times New Roman" w:eastAsia="Times New Roman" w:hAnsi="Times New Roman" w:cs="Times New Roman"/>
                <w:color w:val="auto"/>
              </w:rPr>
            </w:pPr>
          </w:p>
        </w:tc>
      </w:tr>
      <w:tr w:rsidR="00420935" w:rsidRPr="00420935" w14:paraId="65D2F8B8" w14:textId="77777777" w:rsidTr="00420935">
        <w:trPr>
          <w:trHeight w:val="540"/>
        </w:trPr>
        <w:tc>
          <w:tcPr>
            <w:tcW w:w="0" w:type="auto"/>
          </w:tcPr>
          <w:p w14:paraId="0B2977F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Без опор (тросовая)</w:t>
            </w:r>
          </w:p>
        </w:tc>
        <w:tc>
          <w:tcPr>
            <w:tcW w:w="0" w:type="auto"/>
          </w:tcPr>
          <w:p w14:paraId="50EB7B1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АРТ, АВТС-1, АВТС-2, АВТ-1</w:t>
            </w:r>
          </w:p>
        </w:tc>
        <w:tc>
          <w:tcPr>
            <w:tcW w:w="0" w:type="auto"/>
          </w:tcPr>
          <w:p w14:paraId="74DD3A8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АТРТ, АВТС-1, АВТС-2, АВТ-1</w:t>
            </w:r>
          </w:p>
        </w:tc>
        <w:tc>
          <w:tcPr>
            <w:tcW w:w="0" w:type="auto"/>
          </w:tcPr>
          <w:p w14:paraId="661C2B55" w14:textId="77777777" w:rsidR="00420935" w:rsidRPr="00420935" w:rsidRDefault="00420935" w:rsidP="00420935">
            <w:pPr>
              <w:rPr>
                <w:rFonts w:ascii="Times New Roman" w:eastAsia="Times New Roman" w:hAnsi="Times New Roman" w:cs="Times New Roman"/>
                <w:color w:val="auto"/>
              </w:rPr>
            </w:pPr>
          </w:p>
        </w:tc>
        <w:tc>
          <w:tcPr>
            <w:tcW w:w="0" w:type="auto"/>
          </w:tcPr>
          <w:p w14:paraId="61B73C4F" w14:textId="77777777" w:rsidR="00420935" w:rsidRPr="00420935" w:rsidRDefault="00420935" w:rsidP="00420935">
            <w:pPr>
              <w:rPr>
                <w:rFonts w:ascii="Times New Roman" w:eastAsia="Times New Roman" w:hAnsi="Times New Roman" w:cs="Times New Roman"/>
                <w:color w:val="auto"/>
              </w:rPr>
            </w:pPr>
          </w:p>
        </w:tc>
        <w:tc>
          <w:tcPr>
            <w:tcW w:w="0" w:type="auto"/>
          </w:tcPr>
          <w:p w14:paraId="4D919A22" w14:textId="77777777" w:rsidR="00420935" w:rsidRPr="00420935" w:rsidRDefault="00420935" w:rsidP="00420935">
            <w:pPr>
              <w:rPr>
                <w:rFonts w:ascii="Times New Roman" w:eastAsia="Times New Roman" w:hAnsi="Times New Roman" w:cs="Times New Roman"/>
                <w:color w:val="auto"/>
              </w:rPr>
            </w:pPr>
          </w:p>
        </w:tc>
      </w:tr>
      <w:tr w:rsidR="00420935" w:rsidRPr="00420935" w14:paraId="7F35833E" w14:textId="77777777" w:rsidTr="00420935">
        <w:trPr>
          <w:trHeight w:val="700"/>
        </w:trPr>
        <w:tc>
          <w:tcPr>
            <w:tcW w:w="0" w:type="auto"/>
          </w:tcPr>
          <w:p w14:paraId="699C9A0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гибких металлических рукавах</w:t>
            </w:r>
          </w:p>
        </w:tc>
        <w:tc>
          <w:tcPr>
            <w:tcW w:w="0" w:type="auto"/>
          </w:tcPr>
          <w:p w14:paraId="37CE3A6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АПВ, ПРГВ</w:t>
            </w:r>
          </w:p>
        </w:tc>
        <w:tc>
          <w:tcPr>
            <w:tcW w:w="0" w:type="auto"/>
          </w:tcPr>
          <w:p w14:paraId="7DA2D01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АПРВ, ПРГВ,</w:t>
            </w:r>
          </w:p>
        </w:tc>
        <w:tc>
          <w:tcPr>
            <w:tcW w:w="0" w:type="auto"/>
          </w:tcPr>
          <w:p w14:paraId="6A16D4C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08EECED0" w14:textId="77777777" w:rsidR="00420935" w:rsidRPr="00420935" w:rsidRDefault="00420935" w:rsidP="00420935">
            <w:pPr>
              <w:rPr>
                <w:rFonts w:ascii="Times New Roman" w:eastAsia="Times New Roman" w:hAnsi="Times New Roman" w:cs="Times New Roman"/>
                <w:color w:val="auto"/>
              </w:rPr>
            </w:pPr>
          </w:p>
        </w:tc>
        <w:tc>
          <w:tcPr>
            <w:tcW w:w="0" w:type="auto"/>
          </w:tcPr>
          <w:p w14:paraId="4C80AB39" w14:textId="77777777" w:rsidR="00420935" w:rsidRPr="00420935" w:rsidRDefault="00420935" w:rsidP="00420935">
            <w:pPr>
              <w:rPr>
                <w:rFonts w:ascii="Times New Roman" w:eastAsia="Times New Roman" w:hAnsi="Times New Roman" w:cs="Times New Roman"/>
                <w:color w:val="auto"/>
              </w:rPr>
            </w:pPr>
          </w:p>
        </w:tc>
      </w:tr>
      <w:tr w:rsidR="00420935" w:rsidRPr="00420935" w14:paraId="3E4980B5" w14:textId="77777777" w:rsidTr="00420935">
        <w:trPr>
          <w:trHeight w:val="1693"/>
        </w:trPr>
        <w:tc>
          <w:tcPr>
            <w:tcW w:w="0" w:type="auto"/>
          </w:tcPr>
          <w:p w14:paraId="42F8E40C" w14:textId="77777777" w:rsidR="00420935" w:rsidRPr="00420935" w:rsidRDefault="00420935" w:rsidP="00420935">
            <w:pPr>
              <w:jc w:val="both"/>
              <w:rPr>
                <w:rFonts w:ascii="Times New Roman" w:eastAsia="Times New Roman" w:hAnsi="Times New Roman" w:cs="Times New Roman"/>
                <w:b/>
                <w:color w:val="auto"/>
              </w:rPr>
            </w:pPr>
            <w:r w:rsidRPr="00420935">
              <w:rPr>
                <w:rFonts w:ascii="Times New Roman" w:eastAsia="Times New Roman" w:hAnsi="Times New Roman" w:cs="Times New Roman"/>
                <w:b/>
                <w:color w:val="auto"/>
              </w:rPr>
              <w:t>Скрытая по несгораемым, трудно сгораемых и сгораемым конструкциям и поверхностям:</w:t>
            </w:r>
          </w:p>
          <w:p w14:paraId="61518A6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винилитовых, ПЭ и полипропиленовых трубах</w:t>
            </w:r>
          </w:p>
        </w:tc>
        <w:tc>
          <w:tcPr>
            <w:tcW w:w="0" w:type="auto"/>
          </w:tcPr>
          <w:p w14:paraId="1036AC45" w14:textId="77777777" w:rsidR="00420935" w:rsidRPr="00420935" w:rsidRDefault="00420935" w:rsidP="00420935">
            <w:pPr>
              <w:rPr>
                <w:rFonts w:ascii="Times New Roman" w:eastAsia="Times New Roman" w:hAnsi="Times New Roman" w:cs="Times New Roman"/>
                <w:color w:val="auto"/>
              </w:rPr>
            </w:pPr>
          </w:p>
          <w:p w14:paraId="1C7B7E4D" w14:textId="77777777" w:rsidR="00420935" w:rsidRPr="00420935" w:rsidRDefault="00420935" w:rsidP="00420935">
            <w:pPr>
              <w:rPr>
                <w:rFonts w:ascii="Times New Roman" w:eastAsia="Times New Roman" w:hAnsi="Times New Roman" w:cs="Times New Roman"/>
                <w:color w:val="auto"/>
              </w:rPr>
            </w:pPr>
          </w:p>
          <w:p w14:paraId="48A92265" w14:textId="77777777" w:rsidR="00420935" w:rsidRPr="00420935" w:rsidRDefault="00420935" w:rsidP="00420935">
            <w:pPr>
              <w:rPr>
                <w:rFonts w:ascii="Times New Roman" w:eastAsia="Times New Roman" w:hAnsi="Times New Roman" w:cs="Times New Roman"/>
                <w:color w:val="auto"/>
              </w:rPr>
            </w:pPr>
          </w:p>
          <w:p w14:paraId="1B994F0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 ПРГВ</w:t>
            </w:r>
          </w:p>
        </w:tc>
        <w:tc>
          <w:tcPr>
            <w:tcW w:w="0" w:type="auto"/>
          </w:tcPr>
          <w:p w14:paraId="6379FE02" w14:textId="77777777" w:rsidR="00420935" w:rsidRPr="00420935" w:rsidRDefault="00420935" w:rsidP="00420935">
            <w:pPr>
              <w:rPr>
                <w:rFonts w:ascii="Times New Roman" w:eastAsia="Times New Roman" w:hAnsi="Times New Roman" w:cs="Times New Roman"/>
                <w:color w:val="auto"/>
              </w:rPr>
            </w:pPr>
          </w:p>
          <w:p w14:paraId="5A128896" w14:textId="77777777" w:rsidR="00420935" w:rsidRPr="00420935" w:rsidRDefault="00420935" w:rsidP="00420935">
            <w:pPr>
              <w:rPr>
                <w:rFonts w:ascii="Times New Roman" w:eastAsia="Times New Roman" w:hAnsi="Times New Roman" w:cs="Times New Roman"/>
                <w:color w:val="auto"/>
              </w:rPr>
            </w:pPr>
          </w:p>
          <w:p w14:paraId="140ED7FC" w14:textId="77777777" w:rsidR="00420935" w:rsidRPr="00420935" w:rsidRDefault="00420935" w:rsidP="00420935">
            <w:pPr>
              <w:rPr>
                <w:rFonts w:ascii="Times New Roman" w:eastAsia="Times New Roman" w:hAnsi="Times New Roman" w:cs="Times New Roman"/>
                <w:color w:val="auto"/>
              </w:rPr>
            </w:pPr>
          </w:p>
          <w:p w14:paraId="18808AD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АПРВ, АПП, АППВ</w:t>
            </w:r>
          </w:p>
        </w:tc>
        <w:tc>
          <w:tcPr>
            <w:tcW w:w="0" w:type="auto"/>
          </w:tcPr>
          <w:p w14:paraId="165ACE45" w14:textId="77777777" w:rsidR="00420935" w:rsidRPr="00420935" w:rsidRDefault="00420935" w:rsidP="00420935">
            <w:pPr>
              <w:rPr>
                <w:rFonts w:ascii="Times New Roman" w:eastAsia="Times New Roman" w:hAnsi="Times New Roman" w:cs="Times New Roman"/>
                <w:color w:val="auto"/>
              </w:rPr>
            </w:pPr>
          </w:p>
          <w:p w14:paraId="34A7EC15" w14:textId="77777777" w:rsidR="00420935" w:rsidRPr="00420935" w:rsidRDefault="00420935" w:rsidP="00420935">
            <w:pPr>
              <w:rPr>
                <w:rFonts w:ascii="Times New Roman" w:eastAsia="Times New Roman" w:hAnsi="Times New Roman" w:cs="Times New Roman"/>
                <w:color w:val="auto"/>
              </w:rPr>
            </w:pPr>
          </w:p>
          <w:p w14:paraId="2918B241" w14:textId="77777777" w:rsidR="00420935" w:rsidRPr="00420935" w:rsidRDefault="00420935" w:rsidP="00420935">
            <w:pPr>
              <w:rPr>
                <w:rFonts w:ascii="Times New Roman" w:eastAsia="Times New Roman" w:hAnsi="Times New Roman" w:cs="Times New Roman"/>
                <w:color w:val="auto"/>
              </w:rPr>
            </w:pPr>
          </w:p>
          <w:p w14:paraId="337B2C2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175A758B" w14:textId="77777777" w:rsidR="00420935" w:rsidRPr="00420935" w:rsidRDefault="00420935" w:rsidP="00420935">
            <w:pPr>
              <w:rPr>
                <w:rFonts w:ascii="Times New Roman" w:eastAsia="Times New Roman" w:hAnsi="Times New Roman" w:cs="Times New Roman"/>
                <w:color w:val="auto"/>
              </w:rPr>
            </w:pPr>
          </w:p>
          <w:p w14:paraId="045C1C02" w14:textId="77777777" w:rsidR="00420935" w:rsidRPr="00420935" w:rsidRDefault="00420935" w:rsidP="00420935">
            <w:pPr>
              <w:rPr>
                <w:rFonts w:ascii="Times New Roman" w:eastAsia="Times New Roman" w:hAnsi="Times New Roman" w:cs="Times New Roman"/>
                <w:color w:val="auto"/>
              </w:rPr>
            </w:pPr>
          </w:p>
          <w:p w14:paraId="5CAB2947" w14:textId="77777777" w:rsidR="00420935" w:rsidRPr="00420935" w:rsidRDefault="00420935" w:rsidP="00420935">
            <w:pPr>
              <w:rPr>
                <w:rFonts w:ascii="Times New Roman" w:eastAsia="Times New Roman" w:hAnsi="Times New Roman" w:cs="Times New Roman"/>
                <w:color w:val="auto"/>
              </w:rPr>
            </w:pPr>
          </w:p>
          <w:p w14:paraId="2D5B7D9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АПРН, АПР</w:t>
            </w:r>
          </w:p>
        </w:tc>
        <w:tc>
          <w:tcPr>
            <w:tcW w:w="0" w:type="auto"/>
          </w:tcPr>
          <w:p w14:paraId="29EE83F8" w14:textId="77777777" w:rsidR="00420935" w:rsidRPr="00420935" w:rsidRDefault="00420935" w:rsidP="00420935">
            <w:pPr>
              <w:rPr>
                <w:rFonts w:ascii="Times New Roman" w:eastAsia="Times New Roman" w:hAnsi="Times New Roman" w:cs="Times New Roman"/>
                <w:color w:val="auto"/>
              </w:rPr>
            </w:pPr>
          </w:p>
        </w:tc>
      </w:tr>
      <w:tr w:rsidR="00420935" w:rsidRPr="00420935" w14:paraId="3A21A2D1" w14:textId="77777777" w:rsidTr="00420935">
        <w:trPr>
          <w:trHeight w:val="700"/>
        </w:trPr>
        <w:tc>
          <w:tcPr>
            <w:tcW w:w="0" w:type="auto"/>
          </w:tcPr>
          <w:p w14:paraId="24DB81C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стальных трубах</w:t>
            </w:r>
          </w:p>
        </w:tc>
        <w:tc>
          <w:tcPr>
            <w:tcW w:w="0" w:type="auto"/>
          </w:tcPr>
          <w:p w14:paraId="140DDFC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АПРТО, АПРВ, АПР, ПРГВ</w:t>
            </w:r>
          </w:p>
        </w:tc>
        <w:tc>
          <w:tcPr>
            <w:tcW w:w="0" w:type="auto"/>
          </w:tcPr>
          <w:p w14:paraId="734F534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АПРТО, АПРВ, АПП</w:t>
            </w:r>
          </w:p>
        </w:tc>
        <w:tc>
          <w:tcPr>
            <w:tcW w:w="0" w:type="auto"/>
          </w:tcPr>
          <w:p w14:paraId="453B81A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16EA6F1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АПРН, АПР</w:t>
            </w:r>
          </w:p>
        </w:tc>
        <w:tc>
          <w:tcPr>
            <w:tcW w:w="0" w:type="auto"/>
          </w:tcPr>
          <w:p w14:paraId="3AB48366" w14:textId="77777777" w:rsidR="00420935" w:rsidRPr="00420935" w:rsidRDefault="00420935" w:rsidP="00420935">
            <w:pPr>
              <w:rPr>
                <w:rFonts w:ascii="Times New Roman" w:eastAsia="Times New Roman" w:hAnsi="Times New Roman" w:cs="Times New Roman"/>
                <w:color w:val="auto"/>
              </w:rPr>
            </w:pPr>
          </w:p>
        </w:tc>
      </w:tr>
      <w:tr w:rsidR="00420935" w:rsidRPr="00420935" w14:paraId="57B60BE0" w14:textId="77777777" w:rsidTr="00420935">
        <w:trPr>
          <w:trHeight w:val="520"/>
        </w:trPr>
        <w:tc>
          <w:tcPr>
            <w:tcW w:w="0" w:type="auto"/>
          </w:tcPr>
          <w:p w14:paraId="376FFFB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в коробах</w:t>
            </w:r>
          </w:p>
        </w:tc>
        <w:tc>
          <w:tcPr>
            <w:tcW w:w="0" w:type="auto"/>
          </w:tcPr>
          <w:p w14:paraId="5EB12C5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АПРВ, АПРН, АПР, ПРГН</w:t>
            </w:r>
          </w:p>
        </w:tc>
        <w:tc>
          <w:tcPr>
            <w:tcW w:w="0" w:type="auto"/>
          </w:tcPr>
          <w:p w14:paraId="4DFF469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5545180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 АПП, АПРВ</w:t>
            </w:r>
          </w:p>
        </w:tc>
        <w:tc>
          <w:tcPr>
            <w:tcW w:w="0" w:type="auto"/>
          </w:tcPr>
          <w:p w14:paraId="56B6BAD3" w14:textId="77777777" w:rsidR="00420935" w:rsidRPr="00420935" w:rsidRDefault="00420935" w:rsidP="00420935">
            <w:pPr>
              <w:rPr>
                <w:rFonts w:ascii="Times New Roman" w:eastAsia="Times New Roman" w:hAnsi="Times New Roman" w:cs="Times New Roman"/>
                <w:color w:val="auto"/>
              </w:rPr>
            </w:pPr>
          </w:p>
        </w:tc>
        <w:tc>
          <w:tcPr>
            <w:tcW w:w="0" w:type="auto"/>
          </w:tcPr>
          <w:p w14:paraId="3B2A1009" w14:textId="77777777" w:rsidR="00420935" w:rsidRPr="00420935" w:rsidRDefault="00420935" w:rsidP="00420935">
            <w:pPr>
              <w:rPr>
                <w:rFonts w:ascii="Times New Roman" w:eastAsia="Times New Roman" w:hAnsi="Times New Roman" w:cs="Times New Roman"/>
                <w:color w:val="auto"/>
              </w:rPr>
            </w:pPr>
          </w:p>
        </w:tc>
      </w:tr>
      <w:tr w:rsidR="00420935" w:rsidRPr="00420935" w14:paraId="1C3FC972" w14:textId="77777777" w:rsidTr="00420935">
        <w:trPr>
          <w:trHeight w:val="500"/>
        </w:trPr>
        <w:tc>
          <w:tcPr>
            <w:tcW w:w="0" w:type="auto"/>
          </w:tcPr>
          <w:p w14:paraId="7DF26BB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под штукатуркой </w:t>
            </w:r>
          </w:p>
        </w:tc>
        <w:tc>
          <w:tcPr>
            <w:tcW w:w="0" w:type="auto"/>
          </w:tcPr>
          <w:p w14:paraId="581B0F1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АПППС, АПВ, АПП</w:t>
            </w:r>
          </w:p>
        </w:tc>
        <w:tc>
          <w:tcPr>
            <w:tcW w:w="0" w:type="auto"/>
          </w:tcPr>
          <w:p w14:paraId="211DD30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АПППС, АПВ, АПВ</w:t>
            </w:r>
          </w:p>
        </w:tc>
        <w:tc>
          <w:tcPr>
            <w:tcW w:w="0" w:type="auto"/>
          </w:tcPr>
          <w:p w14:paraId="10354A7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АПВ</w:t>
            </w:r>
          </w:p>
        </w:tc>
        <w:tc>
          <w:tcPr>
            <w:tcW w:w="0" w:type="auto"/>
          </w:tcPr>
          <w:p w14:paraId="6776CDC2" w14:textId="77777777" w:rsidR="00420935" w:rsidRPr="00420935" w:rsidRDefault="00420935" w:rsidP="00420935">
            <w:pPr>
              <w:rPr>
                <w:rFonts w:ascii="Times New Roman" w:eastAsia="Times New Roman" w:hAnsi="Times New Roman" w:cs="Times New Roman"/>
                <w:color w:val="auto"/>
              </w:rPr>
            </w:pPr>
          </w:p>
        </w:tc>
        <w:tc>
          <w:tcPr>
            <w:tcW w:w="0" w:type="auto"/>
          </w:tcPr>
          <w:p w14:paraId="53C08875" w14:textId="77777777" w:rsidR="00420935" w:rsidRPr="00420935" w:rsidRDefault="00420935" w:rsidP="00420935">
            <w:pPr>
              <w:rPr>
                <w:rFonts w:ascii="Times New Roman" w:eastAsia="Times New Roman" w:hAnsi="Times New Roman" w:cs="Times New Roman"/>
                <w:color w:val="auto"/>
              </w:rPr>
            </w:pPr>
          </w:p>
        </w:tc>
      </w:tr>
      <w:tr w:rsidR="00420935" w:rsidRPr="00420935" w14:paraId="08273D71" w14:textId="77777777" w:rsidTr="00420935">
        <w:trPr>
          <w:trHeight w:val="840"/>
        </w:trPr>
        <w:tc>
          <w:tcPr>
            <w:tcW w:w="0" w:type="auto"/>
          </w:tcPr>
          <w:p w14:paraId="561FE53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замкнутых каналах строительных конструкций</w:t>
            </w:r>
          </w:p>
        </w:tc>
        <w:tc>
          <w:tcPr>
            <w:tcW w:w="0" w:type="auto"/>
          </w:tcPr>
          <w:p w14:paraId="20A86D4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АПППС, АППВ, АПВ, АПП</w:t>
            </w:r>
          </w:p>
        </w:tc>
        <w:tc>
          <w:tcPr>
            <w:tcW w:w="0" w:type="auto"/>
          </w:tcPr>
          <w:p w14:paraId="78752CE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АППВ, АППС, АПП, АПВ</w:t>
            </w:r>
          </w:p>
        </w:tc>
        <w:tc>
          <w:tcPr>
            <w:tcW w:w="0" w:type="auto"/>
          </w:tcPr>
          <w:p w14:paraId="4247D01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АППВС, АПППС, ППВС, ПППС</w:t>
            </w:r>
          </w:p>
        </w:tc>
        <w:tc>
          <w:tcPr>
            <w:tcW w:w="0" w:type="auto"/>
          </w:tcPr>
          <w:p w14:paraId="5807C5AB" w14:textId="77777777" w:rsidR="00420935" w:rsidRPr="00420935" w:rsidRDefault="00420935" w:rsidP="00420935">
            <w:pPr>
              <w:rPr>
                <w:rFonts w:ascii="Times New Roman" w:eastAsia="Times New Roman" w:hAnsi="Times New Roman" w:cs="Times New Roman"/>
                <w:color w:val="auto"/>
              </w:rPr>
            </w:pPr>
          </w:p>
        </w:tc>
        <w:tc>
          <w:tcPr>
            <w:tcW w:w="0" w:type="auto"/>
          </w:tcPr>
          <w:p w14:paraId="3D3728DB" w14:textId="77777777" w:rsidR="00420935" w:rsidRPr="00420935" w:rsidRDefault="00420935" w:rsidP="00420935">
            <w:pPr>
              <w:rPr>
                <w:rFonts w:ascii="Times New Roman" w:eastAsia="Times New Roman" w:hAnsi="Times New Roman" w:cs="Times New Roman"/>
                <w:color w:val="auto"/>
              </w:rPr>
            </w:pPr>
          </w:p>
        </w:tc>
      </w:tr>
    </w:tbl>
    <w:p w14:paraId="646CD065" w14:textId="77777777" w:rsidR="00420935" w:rsidRPr="00420935" w:rsidRDefault="00420935" w:rsidP="00420935">
      <w:pPr>
        <w:rPr>
          <w:rFonts w:ascii="Times New Roman" w:eastAsia="Times New Roman" w:hAnsi="Times New Roman" w:cs="Times New Roman"/>
          <w:color w:val="auto"/>
          <w:sz w:val="20"/>
          <w:szCs w:val="20"/>
        </w:rPr>
      </w:pPr>
    </w:p>
    <w:p w14:paraId="3D83A34F" w14:textId="77777777" w:rsidR="00420935" w:rsidRPr="00420935" w:rsidRDefault="00420935" w:rsidP="00420935">
      <w:pPr>
        <w:rPr>
          <w:rFonts w:ascii="Times New Roman" w:eastAsia="Times New Roman" w:hAnsi="Times New Roman" w:cs="Times New Roman"/>
          <w:color w:val="auto"/>
          <w:sz w:val="20"/>
          <w:szCs w:val="20"/>
        </w:rPr>
      </w:pPr>
    </w:p>
    <w:p w14:paraId="7E1CE7C2" w14:textId="77777777" w:rsidR="00420935" w:rsidRPr="00420935" w:rsidRDefault="00420935" w:rsidP="00420935">
      <w:pPr>
        <w:rPr>
          <w:rFonts w:ascii="Times New Roman" w:eastAsia="Times New Roman" w:hAnsi="Times New Roman" w:cs="Times New Roman"/>
          <w:color w:val="auto"/>
          <w:sz w:val="20"/>
          <w:szCs w:val="20"/>
        </w:rPr>
      </w:pPr>
    </w:p>
    <w:p w14:paraId="35F40A6B" w14:textId="77777777" w:rsidR="00420935" w:rsidRPr="00420935" w:rsidRDefault="00420935" w:rsidP="00420935">
      <w:pPr>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lastRenderedPageBreak/>
        <w:t xml:space="preserve">Таблица </w:t>
      </w:r>
      <w:r w:rsidR="005570A2">
        <w:rPr>
          <w:rFonts w:ascii="Times New Roman" w:eastAsia="Times New Roman" w:hAnsi="Times New Roman" w:cs="Times New Roman"/>
          <w:color w:val="auto"/>
          <w:sz w:val="28"/>
          <w:szCs w:val="28"/>
        </w:rPr>
        <w:t>Б</w:t>
      </w:r>
      <w:r w:rsidRPr="00420935">
        <w:rPr>
          <w:rFonts w:ascii="Times New Roman" w:eastAsia="Times New Roman" w:hAnsi="Times New Roman" w:cs="Times New Roman"/>
          <w:color w:val="auto"/>
          <w:sz w:val="28"/>
          <w:szCs w:val="28"/>
        </w:rPr>
        <w:t>.2 - Область применения силовых кабелей с бумажной, пластмассовой и резиновой изоляцией</w:t>
      </w:r>
    </w:p>
    <w:p w14:paraId="6E4077F8" w14:textId="77777777" w:rsidR="00420935" w:rsidRPr="00420935" w:rsidRDefault="00420935" w:rsidP="00420935">
      <w:pPr>
        <w:jc w:val="center"/>
        <w:rPr>
          <w:rFonts w:ascii="Times New Roman" w:eastAsia="Times New Roman" w:hAnsi="Times New Roman" w:cs="Times New Roman"/>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2830"/>
        <w:gridCol w:w="2819"/>
        <w:gridCol w:w="2823"/>
        <w:gridCol w:w="2739"/>
      </w:tblGrid>
      <w:tr w:rsidR="00420935" w:rsidRPr="00420935" w14:paraId="3356DC8E" w14:textId="77777777" w:rsidTr="00420935">
        <w:trPr>
          <w:trHeight w:val="440"/>
        </w:trPr>
        <w:tc>
          <w:tcPr>
            <w:tcW w:w="3348" w:type="dxa"/>
            <w:vMerge w:val="restart"/>
            <w:vAlign w:val="center"/>
          </w:tcPr>
          <w:p w14:paraId="3A4761C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Место прокладки и условия среды</w:t>
            </w:r>
          </w:p>
        </w:tc>
        <w:tc>
          <w:tcPr>
            <w:tcW w:w="5760" w:type="dxa"/>
            <w:gridSpan w:val="2"/>
            <w:vAlign w:val="center"/>
          </w:tcPr>
          <w:p w14:paraId="5F7ECC5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Кабели с бумажной изоляцией</w:t>
            </w:r>
          </w:p>
        </w:tc>
        <w:tc>
          <w:tcPr>
            <w:tcW w:w="5678" w:type="dxa"/>
            <w:gridSpan w:val="2"/>
            <w:vAlign w:val="center"/>
          </w:tcPr>
          <w:p w14:paraId="1E72C0B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Кабели с пластмассовой и резиновой изоляцией</w:t>
            </w:r>
          </w:p>
        </w:tc>
      </w:tr>
      <w:tr w:rsidR="00420935" w:rsidRPr="00420935" w14:paraId="76C66568" w14:textId="77777777" w:rsidTr="00420935">
        <w:trPr>
          <w:trHeight w:val="340"/>
        </w:trPr>
        <w:tc>
          <w:tcPr>
            <w:tcW w:w="3348" w:type="dxa"/>
            <w:vMerge/>
          </w:tcPr>
          <w:p w14:paraId="26580B67" w14:textId="77777777" w:rsidR="00420935" w:rsidRPr="00420935" w:rsidRDefault="00420935" w:rsidP="00420935">
            <w:pPr>
              <w:rPr>
                <w:rFonts w:ascii="Times New Roman" w:eastAsia="Times New Roman" w:hAnsi="Times New Roman" w:cs="Times New Roman"/>
                <w:color w:val="auto"/>
              </w:rPr>
            </w:pPr>
          </w:p>
        </w:tc>
        <w:tc>
          <w:tcPr>
            <w:tcW w:w="11438" w:type="dxa"/>
            <w:gridSpan w:val="4"/>
          </w:tcPr>
          <w:p w14:paraId="1ABA43C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Механические воздействия и растягивающие усилия при эксплуатации</w:t>
            </w:r>
          </w:p>
        </w:tc>
      </w:tr>
      <w:tr w:rsidR="00420935" w:rsidRPr="00420935" w14:paraId="2978C8CE" w14:textId="77777777" w:rsidTr="00420935">
        <w:trPr>
          <w:trHeight w:val="361"/>
        </w:trPr>
        <w:tc>
          <w:tcPr>
            <w:tcW w:w="3348" w:type="dxa"/>
            <w:vMerge/>
          </w:tcPr>
          <w:p w14:paraId="342D3141" w14:textId="77777777" w:rsidR="00420935" w:rsidRPr="00420935" w:rsidRDefault="00420935" w:rsidP="00420935">
            <w:pPr>
              <w:rPr>
                <w:rFonts w:ascii="Times New Roman" w:eastAsia="Times New Roman" w:hAnsi="Times New Roman" w:cs="Times New Roman"/>
                <w:color w:val="auto"/>
              </w:rPr>
            </w:pPr>
          </w:p>
        </w:tc>
        <w:tc>
          <w:tcPr>
            <w:tcW w:w="2880" w:type="dxa"/>
            <w:vAlign w:val="center"/>
          </w:tcPr>
          <w:p w14:paraId="44C768C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отсутствуют</w:t>
            </w:r>
          </w:p>
        </w:tc>
        <w:tc>
          <w:tcPr>
            <w:tcW w:w="2880" w:type="dxa"/>
            <w:vAlign w:val="center"/>
          </w:tcPr>
          <w:p w14:paraId="310C405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имеются</w:t>
            </w:r>
          </w:p>
        </w:tc>
        <w:tc>
          <w:tcPr>
            <w:tcW w:w="2880" w:type="dxa"/>
            <w:vAlign w:val="center"/>
          </w:tcPr>
          <w:p w14:paraId="3E0C0D9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отсутствуют</w:t>
            </w:r>
          </w:p>
        </w:tc>
        <w:tc>
          <w:tcPr>
            <w:tcW w:w="2798" w:type="dxa"/>
            <w:vAlign w:val="center"/>
          </w:tcPr>
          <w:p w14:paraId="6F72FDA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имеются</w:t>
            </w:r>
          </w:p>
        </w:tc>
      </w:tr>
      <w:tr w:rsidR="00420935" w:rsidRPr="00420935" w14:paraId="67997E7E" w14:textId="77777777" w:rsidTr="00420935">
        <w:trPr>
          <w:trHeight w:val="4660"/>
        </w:trPr>
        <w:tc>
          <w:tcPr>
            <w:tcW w:w="3348" w:type="dxa"/>
          </w:tcPr>
          <w:p w14:paraId="19BC4D0C" w14:textId="77777777" w:rsidR="00420935" w:rsidRPr="00420935" w:rsidRDefault="00420935" w:rsidP="00420935">
            <w:pPr>
              <w:rPr>
                <w:rFonts w:ascii="Times New Roman" w:eastAsia="Times New Roman" w:hAnsi="Times New Roman" w:cs="Times New Roman"/>
                <w:b/>
                <w:color w:val="auto"/>
              </w:rPr>
            </w:pPr>
            <w:r w:rsidRPr="00420935">
              <w:rPr>
                <w:rFonts w:ascii="Times New Roman" w:eastAsia="Times New Roman" w:hAnsi="Times New Roman" w:cs="Times New Roman"/>
                <w:b/>
                <w:color w:val="auto"/>
              </w:rPr>
              <w:t>В земле ( траншеях ) :</w:t>
            </w:r>
          </w:p>
          <w:p w14:paraId="67E4806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При низкой коррозионной активности, без блуждающих токов</w:t>
            </w:r>
          </w:p>
          <w:p w14:paraId="441ECE5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То же при наличии блуждающих токов</w:t>
            </w:r>
          </w:p>
          <w:p w14:paraId="6CDF31D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При средней коррозионной активности, без блуждающих токов </w:t>
            </w:r>
          </w:p>
          <w:p w14:paraId="49886C4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То же при наличии блуждающих токов </w:t>
            </w:r>
          </w:p>
          <w:p w14:paraId="11AE07C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При высокой коррозионной активности, без блуждающих токов</w:t>
            </w:r>
          </w:p>
          <w:p w14:paraId="5C6C408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То же при наличии блуждающих токов</w:t>
            </w:r>
          </w:p>
        </w:tc>
        <w:tc>
          <w:tcPr>
            <w:tcW w:w="2880" w:type="dxa"/>
          </w:tcPr>
          <w:p w14:paraId="3FF4EEA3" w14:textId="77777777" w:rsidR="00420935" w:rsidRPr="00420935" w:rsidRDefault="00420935" w:rsidP="00420935">
            <w:pPr>
              <w:rPr>
                <w:rFonts w:ascii="Times New Roman" w:eastAsia="Times New Roman" w:hAnsi="Times New Roman" w:cs="Times New Roman"/>
                <w:color w:val="auto"/>
              </w:rPr>
            </w:pPr>
          </w:p>
          <w:p w14:paraId="3273AA6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ААШв, ААШп ,ААБл , АСБ</w:t>
            </w:r>
          </w:p>
          <w:p w14:paraId="1A5CD3F6" w14:textId="77777777" w:rsidR="00420935" w:rsidRPr="00420935" w:rsidRDefault="00420935" w:rsidP="00420935">
            <w:pPr>
              <w:rPr>
                <w:rFonts w:ascii="Times New Roman" w:eastAsia="Times New Roman" w:hAnsi="Times New Roman" w:cs="Times New Roman"/>
                <w:color w:val="auto"/>
              </w:rPr>
            </w:pPr>
          </w:p>
          <w:p w14:paraId="763C541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ААШв, ААШп, АСБ, ААБ2л</w:t>
            </w:r>
          </w:p>
          <w:p w14:paraId="0372DA6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ААШв, ААШп, ААБл, ААБ2л, АСБ </w:t>
            </w:r>
          </w:p>
          <w:p w14:paraId="6830CE52" w14:textId="77777777" w:rsidR="00420935" w:rsidRPr="00420935" w:rsidRDefault="00420935" w:rsidP="00420935">
            <w:pPr>
              <w:rPr>
                <w:rFonts w:ascii="Times New Roman" w:eastAsia="Times New Roman" w:hAnsi="Times New Roman" w:cs="Times New Roman"/>
                <w:color w:val="auto"/>
              </w:rPr>
            </w:pPr>
          </w:p>
          <w:p w14:paraId="33680F2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ААШв, ААШп, ААБ2л, АСБл, АСБ2л</w:t>
            </w:r>
          </w:p>
          <w:p w14:paraId="3A19620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ААШв, ААШп, ААБ2л, ААБ2лШв, ААБв, АСБл </w:t>
            </w:r>
          </w:p>
          <w:p w14:paraId="7AD31FE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АСБ2лШв</w:t>
            </w:r>
          </w:p>
          <w:p w14:paraId="107BCDF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АСБ2лШв, ААШп, ААБв,  </w:t>
            </w:r>
          </w:p>
        </w:tc>
        <w:tc>
          <w:tcPr>
            <w:tcW w:w="2880" w:type="dxa"/>
          </w:tcPr>
          <w:p w14:paraId="7898551D" w14:textId="77777777" w:rsidR="00420935" w:rsidRPr="00420935" w:rsidRDefault="00420935" w:rsidP="00420935">
            <w:pPr>
              <w:rPr>
                <w:rFonts w:ascii="Times New Roman" w:eastAsia="Times New Roman" w:hAnsi="Times New Roman" w:cs="Times New Roman"/>
                <w:color w:val="auto"/>
              </w:rPr>
            </w:pPr>
          </w:p>
          <w:p w14:paraId="07062D1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ААПл, АСПл</w:t>
            </w:r>
          </w:p>
          <w:p w14:paraId="12FC0F57" w14:textId="77777777" w:rsidR="00420935" w:rsidRPr="00420935" w:rsidRDefault="00420935" w:rsidP="00420935">
            <w:pPr>
              <w:rPr>
                <w:rFonts w:ascii="Times New Roman" w:eastAsia="Times New Roman" w:hAnsi="Times New Roman" w:cs="Times New Roman"/>
                <w:color w:val="auto"/>
              </w:rPr>
            </w:pPr>
          </w:p>
          <w:p w14:paraId="6AE5437C" w14:textId="77777777" w:rsidR="00420935" w:rsidRPr="00420935" w:rsidRDefault="00420935" w:rsidP="00420935">
            <w:pPr>
              <w:rPr>
                <w:rFonts w:ascii="Times New Roman" w:eastAsia="Times New Roman" w:hAnsi="Times New Roman" w:cs="Times New Roman"/>
                <w:color w:val="auto"/>
              </w:rPr>
            </w:pPr>
          </w:p>
          <w:p w14:paraId="785AE5C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ААП2л, АСПл</w:t>
            </w:r>
          </w:p>
          <w:p w14:paraId="522EF01E" w14:textId="77777777" w:rsidR="00420935" w:rsidRPr="00420935" w:rsidRDefault="00420935" w:rsidP="00420935">
            <w:pPr>
              <w:rPr>
                <w:rFonts w:ascii="Times New Roman" w:eastAsia="Times New Roman" w:hAnsi="Times New Roman" w:cs="Times New Roman"/>
                <w:color w:val="auto"/>
              </w:rPr>
            </w:pPr>
          </w:p>
          <w:p w14:paraId="6DBE987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ААПл, АСПл</w:t>
            </w:r>
          </w:p>
          <w:p w14:paraId="43EC312C" w14:textId="77777777" w:rsidR="00420935" w:rsidRPr="00420935" w:rsidRDefault="00420935" w:rsidP="00420935">
            <w:pPr>
              <w:rPr>
                <w:rFonts w:ascii="Times New Roman" w:eastAsia="Times New Roman" w:hAnsi="Times New Roman" w:cs="Times New Roman"/>
                <w:color w:val="auto"/>
              </w:rPr>
            </w:pPr>
          </w:p>
          <w:p w14:paraId="57274F4E" w14:textId="77777777" w:rsidR="00420935" w:rsidRPr="00420935" w:rsidRDefault="00420935" w:rsidP="00420935">
            <w:pPr>
              <w:rPr>
                <w:rFonts w:ascii="Times New Roman" w:eastAsia="Times New Roman" w:hAnsi="Times New Roman" w:cs="Times New Roman"/>
                <w:color w:val="auto"/>
              </w:rPr>
            </w:pPr>
          </w:p>
          <w:p w14:paraId="1A1A59E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ААП2л, АСПл</w:t>
            </w:r>
          </w:p>
          <w:p w14:paraId="7FF6A77C" w14:textId="77777777" w:rsidR="00420935" w:rsidRPr="00420935" w:rsidRDefault="00420935" w:rsidP="00420935">
            <w:pPr>
              <w:rPr>
                <w:rFonts w:ascii="Times New Roman" w:eastAsia="Times New Roman" w:hAnsi="Times New Roman" w:cs="Times New Roman"/>
                <w:color w:val="auto"/>
              </w:rPr>
            </w:pPr>
          </w:p>
          <w:p w14:paraId="34843A5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ААП2лШв, АСП2л</w:t>
            </w:r>
          </w:p>
          <w:p w14:paraId="4FBE9323" w14:textId="77777777" w:rsidR="00420935" w:rsidRPr="00420935" w:rsidRDefault="00420935" w:rsidP="00420935">
            <w:pPr>
              <w:rPr>
                <w:rFonts w:ascii="Times New Roman" w:eastAsia="Times New Roman" w:hAnsi="Times New Roman" w:cs="Times New Roman"/>
                <w:color w:val="auto"/>
              </w:rPr>
            </w:pPr>
          </w:p>
          <w:p w14:paraId="5D1F91C3" w14:textId="77777777" w:rsidR="00420935" w:rsidRPr="00420935" w:rsidRDefault="00420935" w:rsidP="00420935">
            <w:pPr>
              <w:rPr>
                <w:rFonts w:ascii="Times New Roman" w:eastAsia="Times New Roman" w:hAnsi="Times New Roman" w:cs="Times New Roman"/>
                <w:color w:val="auto"/>
              </w:rPr>
            </w:pPr>
          </w:p>
          <w:p w14:paraId="1F27BCD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ААП2лШв, АСП2л</w:t>
            </w:r>
          </w:p>
        </w:tc>
        <w:tc>
          <w:tcPr>
            <w:tcW w:w="2880" w:type="dxa"/>
          </w:tcPr>
          <w:p w14:paraId="52840CCC" w14:textId="77777777" w:rsidR="00420935" w:rsidRPr="00420935" w:rsidRDefault="00420935" w:rsidP="00420935">
            <w:pPr>
              <w:rPr>
                <w:rFonts w:ascii="Times New Roman" w:eastAsia="Times New Roman" w:hAnsi="Times New Roman" w:cs="Times New Roman"/>
                <w:color w:val="auto"/>
              </w:rPr>
            </w:pPr>
          </w:p>
          <w:p w14:paraId="2EEBCAA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АПсВГ, АПвВГ, АПВГ, АВВБ, АПВБ, АППБ</w:t>
            </w:r>
          </w:p>
          <w:p w14:paraId="26CA024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АПвПБ, АПсПБ, АПБбШв, АВБбШп, </w:t>
            </w:r>
          </w:p>
          <w:p w14:paraId="2EC6D5B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АПсБбШв, АПАШв, АПАШп, АВАШп, АВРБ</w:t>
            </w:r>
          </w:p>
          <w:p w14:paraId="1D0242A6" w14:textId="77777777" w:rsidR="00420935" w:rsidRPr="00420935" w:rsidRDefault="00420935" w:rsidP="00420935">
            <w:pPr>
              <w:rPr>
                <w:rFonts w:ascii="Times New Roman" w:eastAsia="Times New Roman" w:hAnsi="Times New Roman" w:cs="Times New Roman"/>
                <w:color w:val="auto"/>
              </w:rPr>
            </w:pPr>
          </w:p>
          <w:p w14:paraId="7AC39A5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АНРБ, АВАБл, АПАБл</w:t>
            </w:r>
          </w:p>
        </w:tc>
        <w:tc>
          <w:tcPr>
            <w:tcW w:w="2798" w:type="dxa"/>
          </w:tcPr>
          <w:p w14:paraId="3D05ED9A" w14:textId="77777777" w:rsidR="00420935" w:rsidRPr="00420935" w:rsidRDefault="00420935" w:rsidP="00420935">
            <w:pPr>
              <w:jc w:val="center"/>
              <w:rPr>
                <w:rFonts w:ascii="Times New Roman" w:eastAsia="Times New Roman" w:hAnsi="Times New Roman" w:cs="Times New Roman"/>
                <w:color w:val="auto"/>
              </w:rPr>
            </w:pPr>
          </w:p>
          <w:p w14:paraId="277904B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_</w:t>
            </w:r>
          </w:p>
          <w:p w14:paraId="68B5A24F" w14:textId="77777777" w:rsidR="00420935" w:rsidRPr="00420935" w:rsidRDefault="00420935" w:rsidP="00420935">
            <w:pPr>
              <w:jc w:val="center"/>
              <w:rPr>
                <w:rFonts w:ascii="Times New Roman" w:eastAsia="Times New Roman" w:hAnsi="Times New Roman" w:cs="Times New Roman"/>
                <w:color w:val="auto"/>
              </w:rPr>
            </w:pPr>
          </w:p>
          <w:p w14:paraId="1B20B0C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_</w:t>
            </w:r>
          </w:p>
          <w:p w14:paraId="50299FD9" w14:textId="77777777" w:rsidR="00420935" w:rsidRPr="00420935" w:rsidRDefault="00420935" w:rsidP="00420935">
            <w:pPr>
              <w:jc w:val="center"/>
              <w:rPr>
                <w:rFonts w:ascii="Times New Roman" w:eastAsia="Times New Roman" w:hAnsi="Times New Roman" w:cs="Times New Roman"/>
                <w:color w:val="auto"/>
              </w:rPr>
            </w:pPr>
          </w:p>
          <w:p w14:paraId="67E6297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_</w:t>
            </w:r>
          </w:p>
          <w:p w14:paraId="03D187B6" w14:textId="77777777" w:rsidR="00420935" w:rsidRPr="00420935" w:rsidRDefault="00420935" w:rsidP="00420935">
            <w:pPr>
              <w:jc w:val="center"/>
              <w:rPr>
                <w:rFonts w:ascii="Times New Roman" w:eastAsia="Times New Roman" w:hAnsi="Times New Roman" w:cs="Times New Roman"/>
                <w:color w:val="auto"/>
              </w:rPr>
            </w:pPr>
          </w:p>
          <w:p w14:paraId="184FFD8D" w14:textId="77777777" w:rsidR="00420935" w:rsidRPr="00420935" w:rsidRDefault="00420935" w:rsidP="00420935">
            <w:pPr>
              <w:jc w:val="center"/>
              <w:rPr>
                <w:rFonts w:ascii="Times New Roman" w:eastAsia="Times New Roman" w:hAnsi="Times New Roman" w:cs="Times New Roman"/>
                <w:color w:val="auto"/>
              </w:rPr>
            </w:pPr>
          </w:p>
          <w:p w14:paraId="4FBED90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r>
      <w:tr w:rsidR="00420935" w:rsidRPr="00420935" w14:paraId="53F513DB" w14:textId="77777777" w:rsidTr="00420935">
        <w:trPr>
          <w:trHeight w:val="2320"/>
        </w:trPr>
        <w:tc>
          <w:tcPr>
            <w:tcW w:w="3348" w:type="dxa"/>
            <w:vMerge w:val="restart"/>
          </w:tcPr>
          <w:p w14:paraId="06969F8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b/>
                <w:color w:val="auto"/>
              </w:rPr>
              <w:t>В помещениях</w:t>
            </w:r>
            <w:r w:rsidRPr="00420935">
              <w:rPr>
                <w:rFonts w:ascii="Times New Roman" w:eastAsia="Times New Roman" w:hAnsi="Times New Roman" w:cs="Times New Roman"/>
                <w:color w:val="auto"/>
              </w:rPr>
              <w:t xml:space="preserve"> ( туннелях, каналах, коллекторах ):</w:t>
            </w:r>
          </w:p>
          <w:p w14:paraId="5B72221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Сухих</w:t>
            </w:r>
          </w:p>
          <w:p w14:paraId="4493448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w:t>
            </w:r>
          </w:p>
          <w:p w14:paraId="60B86C9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Сырых при слабой коррозионной активности </w:t>
            </w:r>
          </w:p>
          <w:p w14:paraId="1E29F71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Сырых при средней и высокой коррозионной </w:t>
            </w:r>
            <w:r w:rsidRPr="00420935">
              <w:rPr>
                <w:rFonts w:ascii="Times New Roman" w:eastAsia="Times New Roman" w:hAnsi="Times New Roman" w:cs="Times New Roman"/>
                <w:color w:val="auto"/>
              </w:rPr>
              <w:lastRenderedPageBreak/>
              <w:t>активности</w:t>
            </w:r>
          </w:p>
          <w:p w14:paraId="4AF9870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Пожароопасных </w:t>
            </w:r>
          </w:p>
        </w:tc>
        <w:tc>
          <w:tcPr>
            <w:tcW w:w="2880" w:type="dxa"/>
            <w:vMerge w:val="restart"/>
          </w:tcPr>
          <w:p w14:paraId="61BDBE34" w14:textId="77777777" w:rsidR="00420935" w:rsidRPr="00420935" w:rsidRDefault="00420935" w:rsidP="00420935">
            <w:pPr>
              <w:rPr>
                <w:rFonts w:ascii="Times New Roman" w:eastAsia="Times New Roman" w:hAnsi="Times New Roman" w:cs="Times New Roman"/>
                <w:color w:val="auto"/>
              </w:rPr>
            </w:pPr>
          </w:p>
          <w:p w14:paraId="4736C69A" w14:textId="77777777" w:rsidR="00420935" w:rsidRPr="00420935" w:rsidRDefault="00420935" w:rsidP="00420935">
            <w:pPr>
              <w:rPr>
                <w:rFonts w:ascii="Times New Roman" w:eastAsia="Times New Roman" w:hAnsi="Times New Roman" w:cs="Times New Roman"/>
                <w:color w:val="auto"/>
              </w:rPr>
            </w:pPr>
          </w:p>
          <w:p w14:paraId="1B6DE98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ААГ, ААШв</w:t>
            </w:r>
          </w:p>
          <w:p w14:paraId="62A38806" w14:textId="77777777" w:rsidR="00420935" w:rsidRPr="00420935" w:rsidRDefault="00420935" w:rsidP="00420935">
            <w:pPr>
              <w:rPr>
                <w:rFonts w:ascii="Times New Roman" w:eastAsia="Times New Roman" w:hAnsi="Times New Roman" w:cs="Times New Roman"/>
                <w:color w:val="auto"/>
              </w:rPr>
            </w:pPr>
          </w:p>
          <w:p w14:paraId="36A634A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ААШв</w:t>
            </w:r>
          </w:p>
          <w:p w14:paraId="213FE3A2" w14:textId="77777777" w:rsidR="00420935" w:rsidRPr="00420935" w:rsidRDefault="00420935" w:rsidP="00420935">
            <w:pPr>
              <w:rPr>
                <w:rFonts w:ascii="Times New Roman" w:eastAsia="Times New Roman" w:hAnsi="Times New Roman" w:cs="Times New Roman"/>
                <w:color w:val="auto"/>
              </w:rPr>
            </w:pPr>
          </w:p>
          <w:p w14:paraId="2B0C915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АСШв,ААШв</w:t>
            </w:r>
          </w:p>
          <w:p w14:paraId="1C2FDDF8" w14:textId="77777777" w:rsidR="00420935" w:rsidRPr="00420935" w:rsidRDefault="00420935" w:rsidP="00420935">
            <w:pPr>
              <w:rPr>
                <w:rFonts w:ascii="Times New Roman" w:eastAsia="Times New Roman" w:hAnsi="Times New Roman" w:cs="Times New Roman"/>
                <w:color w:val="auto"/>
              </w:rPr>
            </w:pPr>
          </w:p>
          <w:p w14:paraId="73632B23" w14:textId="77777777" w:rsidR="00420935" w:rsidRPr="00420935" w:rsidRDefault="00420935" w:rsidP="00420935">
            <w:pPr>
              <w:rPr>
                <w:rFonts w:ascii="Times New Roman" w:eastAsia="Times New Roman" w:hAnsi="Times New Roman" w:cs="Times New Roman"/>
                <w:color w:val="auto"/>
              </w:rPr>
            </w:pPr>
          </w:p>
          <w:p w14:paraId="3E7AD8D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ААГ, ААШв</w:t>
            </w:r>
          </w:p>
          <w:p w14:paraId="09DCDAEA" w14:textId="77777777" w:rsidR="00420935" w:rsidRPr="00420935" w:rsidRDefault="00420935" w:rsidP="00420935">
            <w:pPr>
              <w:rPr>
                <w:rFonts w:ascii="Times New Roman" w:eastAsia="Times New Roman" w:hAnsi="Times New Roman" w:cs="Times New Roman"/>
                <w:color w:val="auto"/>
              </w:rPr>
            </w:pPr>
          </w:p>
        </w:tc>
        <w:tc>
          <w:tcPr>
            <w:tcW w:w="2880" w:type="dxa"/>
            <w:vMerge w:val="restart"/>
          </w:tcPr>
          <w:p w14:paraId="78C708B0" w14:textId="77777777" w:rsidR="00420935" w:rsidRPr="00420935" w:rsidRDefault="00420935" w:rsidP="00420935">
            <w:pPr>
              <w:rPr>
                <w:rFonts w:ascii="Times New Roman" w:eastAsia="Times New Roman" w:hAnsi="Times New Roman" w:cs="Times New Roman"/>
                <w:color w:val="auto"/>
              </w:rPr>
            </w:pPr>
          </w:p>
          <w:p w14:paraId="06A5454C" w14:textId="77777777" w:rsidR="00420935" w:rsidRPr="00420935" w:rsidRDefault="00420935" w:rsidP="00420935">
            <w:pPr>
              <w:rPr>
                <w:rFonts w:ascii="Times New Roman" w:eastAsia="Times New Roman" w:hAnsi="Times New Roman" w:cs="Times New Roman"/>
                <w:color w:val="auto"/>
              </w:rPr>
            </w:pPr>
          </w:p>
          <w:p w14:paraId="0D6023B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ААБлГ</w:t>
            </w:r>
          </w:p>
          <w:p w14:paraId="3C47ED2A" w14:textId="77777777" w:rsidR="00420935" w:rsidRPr="00420935" w:rsidRDefault="00420935" w:rsidP="00420935">
            <w:pPr>
              <w:rPr>
                <w:rFonts w:ascii="Times New Roman" w:eastAsia="Times New Roman" w:hAnsi="Times New Roman" w:cs="Times New Roman"/>
                <w:color w:val="auto"/>
              </w:rPr>
            </w:pPr>
          </w:p>
          <w:p w14:paraId="2E62467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ААБлГ</w:t>
            </w:r>
          </w:p>
          <w:p w14:paraId="0B370846" w14:textId="77777777" w:rsidR="00420935" w:rsidRPr="00420935" w:rsidRDefault="00420935" w:rsidP="00420935">
            <w:pPr>
              <w:rPr>
                <w:rFonts w:ascii="Times New Roman" w:eastAsia="Times New Roman" w:hAnsi="Times New Roman" w:cs="Times New Roman"/>
                <w:color w:val="auto"/>
              </w:rPr>
            </w:pPr>
          </w:p>
          <w:p w14:paraId="5945174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ААБвГ, ААБлГ, АСБлГ, ААБ2лШв, </w:t>
            </w:r>
          </w:p>
          <w:p w14:paraId="4A9A10CC" w14:textId="77777777" w:rsidR="00420935" w:rsidRPr="00420935" w:rsidRDefault="00420935" w:rsidP="00420935">
            <w:pPr>
              <w:rPr>
                <w:rFonts w:ascii="Times New Roman" w:eastAsia="Times New Roman" w:hAnsi="Times New Roman" w:cs="Times New Roman"/>
                <w:color w:val="auto"/>
              </w:rPr>
            </w:pPr>
          </w:p>
          <w:p w14:paraId="1383497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ААБвГ, ААБлГ, АСБлГ,</w:t>
            </w:r>
          </w:p>
        </w:tc>
        <w:tc>
          <w:tcPr>
            <w:tcW w:w="2880" w:type="dxa"/>
          </w:tcPr>
          <w:p w14:paraId="2EA513AC" w14:textId="77777777" w:rsidR="00420935" w:rsidRPr="00420935" w:rsidRDefault="00420935" w:rsidP="00420935">
            <w:pPr>
              <w:rPr>
                <w:rFonts w:ascii="Times New Roman" w:eastAsia="Times New Roman" w:hAnsi="Times New Roman" w:cs="Times New Roman"/>
                <w:color w:val="auto"/>
              </w:rPr>
            </w:pPr>
          </w:p>
          <w:p w14:paraId="0DF079FD" w14:textId="77777777" w:rsidR="00420935" w:rsidRPr="00420935" w:rsidRDefault="00420935" w:rsidP="00420935">
            <w:pPr>
              <w:rPr>
                <w:rFonts w:ascii="Times New Roman" w:eastAsia="Times New Roman" w:hAnsi="Times New Roman" w:cs="Times New Roman"/>
                <w:color w:val="auto"/>
              </w:rPr>
            </w:pPr>
          </w:p>
          <w:p w14:paraId="5D84A3D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АВРГ, АНРГ, АПвВГ</w:t>
            </w:r>
          </w:p>
          <w:p w14:paraId="448E738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АПВГ, АПвсВГ, АПсВГ</w:t>
            </w:r>
          </w:p>
        </w:tc>
        <w:tc>
          <w:tcPr>
            <w:tcW w:w="2798" w:type="dxa"/>
          </w:tcPr>
          <w:p w14:paraId="27F1F421" w14:textId="77777777" w:rsidR="00420935" w:rsidRPr="00420935" w:rsidRDefault="00420935" w:rsidP="00420935">
            <w:pPr>
              <w:rPr>
                <w:rFonts w:ascii="Times New Roman" w:eastAsia="Times New Roman" w:hAnsi="Times New Roman" w:cs="Times New Roman"/>
                <w:color w:val="auto"/>
              </w:rPr>
            </w:pPr>
          </w:p>
          <w:p w14:paraId="082F6EC8" w14:textId="77777777" w:rsidR="00420935" w:rsidRPr="00420935" w:rsidRDefault="00420935" w:rsidP="00420935">
            <w:pPr>
              <w:rPr>
                <w:rFonts w:ascii="Times New Roman" w:eastAsia="Times New Roman" w:hAnsi="Times New Roman" w:cs="Times New Roman"/>
                <w:color w:val="auto"/>
              </w:rPr>
            </w:pPr>
          </w:p>
          <w:p w14:paraId="1EB9AB8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АВВБГ, АВРБГ, АВБбШв, АПвВВБГ, АПАШв, АВАШв. АПвБбШв, АНРБГ, АПВБГ, АПвсВБГ</w:t>
            </w:r>
          </w:p>
        </w:tc>
      </w:tr>
      <w:tr w:rsidR="00420935" w:rsidRPr="00420935" w14:paraId="5526B7C9" w14:textId="77777777" w:rsidTr="00420935">
        <w:trPr>
          <w:trHeight w:val="540"/>
        </w:trPr>
        <w:tc>
          <w:tcPr>
            <w:tcW w:w="3348" w:type="dxa"/>
            <w:vMerge/>
          </w:tcPr>
          <w:p w14:paraId="7C07A7E6"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4CC11F9C"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27E683A8" w14:textId="77777777" w:rsidR="00420935" w:rsidRPr="00420935" w:rsidRDefault="00420935" w:rsidP="00420935">
            <w:pPr>
              <w:rPr>
                <w:rFonts w:ascii="Times New Roman" w:eastAsia="Times New Roman" w:hAnsi="Times New Roman" w:cs="Times New Roman"/>
                <w:color w:val="auto"/>
              </w:rPr>
            </w:pPr>
          </w:p>
        </w:tc>
        <w:tc>
          <w:tcPr>
            <w:tcW w:w="2880" w:type="dxa"/>
          </w:tcPr>
          <w:p w14:paraId="515591A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АВРГ, АНРГ, АСРГ, АПсВГ</w:t>
            </w:r>
          </w:p>
        </w:tc>
        <w:tc>
          <w:tcPr>
            <w:tcW w:w="2798" w:type="dxa"/>
          </w:tcPr>
          <w:p w14:paraId="5AC1BAC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АВВБГ, АВРБГ, АСРБГ, АВВБбГ</w:t>
            </w:r>
          </w:p>
        </w:tc>
      </w:tr>
      <w:tr w:rsidR="00420935" w:rsidRPr="00420935" w14:paraId="019F7C8B" w14:textId="77777777" w:rsidTr="00420935">
        <w:trPr>
          <w:trHeight w:val="2240"/>
        </w:trPr>
        <w:tc>
          <w:tcPr>
            <w:tcW w:w="3348" w:type="dxa"/>
          </w:tcPr>
          <w:p w14:paraId="496577E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Во взрывоопасных зонах классов: В-1 и В-1а</w:t>
            </w:r>
          </w:p>
          <w:p w14:paraId="54B5C99C" w14:textId="77777777" w:rsidR="00420935" w:rsidRPr="00420935" w:rsidRDefault="00420935" w:rsidP="00420935">
            <w:pPr>
              <w:rPr>
                <w:rFonts w:ascii="Times New Roman" w:eastAsia="Times New Roman" w:hAnsi="Times New Roman" w:cs="Times New Roman"/>
                <w:color w:val="auto"/>
              </w:rPr>
            </w:pPr>
          </w:p>
          <w:p w14:paraId="5D0446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Во взрывоопасных зонах классов: В-1г и В-11</w:t>
            </w:r>
          </w:p>
          <w:p w14:paraId="081949DA" w14:textId="77777777" w:rsidR="00420935" w:rsidRPr="00420935" w:rsidRDefault="00420935" w:rsidP="00420935">
            <w:pPr>
              <w:rPr>
                <w:rFonts w:ascii="Times New Roman" w:eastAsia="Times New Roman" w:hAnsi="Times New Roman" w:cs="Times New Roman"/>
                <w:color w:val="auto"/>
              </w:rPr>
            </w:pPr>
          </w:p>
          <w:p w14:paraId="4D32D73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Во взрывоопасных зонах классов: В-1б и В-11</w:t>
            </w:r>
          </w:p>
        </w:tc>
        <w:tc>
          <w:tcPr>
            <w:tcW w:w="2880" w:type="dxa"/>
          </w:tcPr>
          <w:p w14:paraId="3277E4A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СБГ, СБШв</w:t>
            </w:r>
          </w:p>
          <w:p w14:paraId="3C8AA112" w14:textId="77777777" w:rsidR="00420935" w:rsidRPr="00420935" w:rsidRDefault="00420935" w:rsidP="00420935">
            <w:pPr>
              <w:rPr>
                <w:rFonts w:ascii="Times New Roman" w:eastAsia="Times New Roman" w:hAnsi="Times New Roman" w:cs="Times New Roman"/>
                <w:color w:val="auto"/>
              </w:rPr>
            </w:pPr>
          </w:p>
          <w:p w14:paraId="2D520C4D" w14:textId="77777777" w:rsidR="00420935" w:rsidRPr="00420935" w:rsidRDefault="00420935" w:rsidP="00420935">
            <w:pPr>
              <w:rPr>
                <w:rFonts w:ascii="Times New Roman" w:eastAsia="Times New Roman" w:hAnsi="Times New Roman" w:cs="Times New Roman"/>
                <w:color w:val="auto"/>
              </w:rPr>
            </w:pPr>
          </w:p>
          <w:p w14:paraId="3FAEBAD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ААБлГ, АСБГ, ААШв</w:t>
            </w:r>
          </w:p>
          <w:p w14:paraId="2D43A8C5" w14:textId="77777777" w:rsidR="00420935" w:rsidRPr="00420935" w:rsidRDefault="00420935" w:rsidP="00420935">
            <w:pPr>
              <w:rPr>
                <w:rFonts w:ascii="Times New Roman" w:eastAsia="Times New Roman" w:hAnsi="Times New Roman" w:cs="Times New Roman"/>
                <w:color w:val="auto"/>
              </w:rPr>
            </w:pPr>
          </w:p>
          <w:p w14:paraId="17AE6A68" w14:textId="77777777" w:rsidR="00420935" w:rsidRPr="00420935" w:rsidRDefault="00420935" w:rsidP="00420935">
            <w:pPr>
              <w:rPr>
                <w:rFonts w:ascii="Times New Roman" w:eastAsia="Times New Roman" w:hAnsi="Times New Roman" w:cs="Times New Roman"/>
                <w:color w:val="auto"/>
              </w:rPr>
            </w:pPr>
          </w:p>
          <w:p w14:paraId="1934CD4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ААГ, ААШв, АСГ, АСШв</w:t>
            </w:r>
          </w:p>
        </w:tc>
        <w:tc>
          <w:tcPr>
            <w:tcW w:w="2880" w:type="dxa"/>
          </w:tcPr>
          <w:p w14:paraId="19B4112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p w14:paraId="2C0308BE" w14:textId="77777777" w:rsidR="00420935" w:rsidRPr="00420935" w:rsidRDefault="00420935" w:rsidP="00420935">
            <w:pPr>
              <w:rPr>
                <w:rFonts w:ascii="Times New Roman" w:eastAsia="Times New Roman" w:hAnsi="Times New Roman" w:cs="Times New Roman"/>
                <w:color w:val="auto"/>
              </w:rPr>
            </w:pPr>
          </w:p>
          <w:p w14:paraId="0B73395E" w14:textId="77777777" w:rsidR="00420935" w:rsidRPr="00420935" w:rsidRDefault="00420935" w:rsidP="00420935">
            <w:pPr>
              <w:rPr>
                <w:rFonts w:ascii="Times New Roman" w:eastAsia="Times New Roman" w:hAnsi="Times New Roman" w:cs="Times New Roman"/>
                <w:color w:val="auto"/>
              </w:rPr>
            </w:pPr>
          </w:p>
          <w:p w14:paraId="5E6C848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p w14:paraId="0425A796" w14:textId="77777777" w:rsidR="00420935" w:rsidRPr="00420935" w:rsidRDefault="00420935" w:rsidP="00420935">
            <w:pPr>
              <w:rPr>
                <w:rFonts w:ascii="Times New Roman" w:eastAsia="Times New Roman" w:hAnsi="Times New Roman" w:cs="Times New Roman"/>
                <w:color w:val="auto"/>
              </w:rPr>
            </w:pPr>
          </w:p>
          <w:p w14:paraId="339AC5DD" w14:textId="77777777" w:rsidR="00420935" w:rsidRPr="00420935" w:rsidRDefault="00420935" w:rsidP="00420935">
            <w:pPr>
              <w:rPr>
                <w:rFonts w:ascii="Times New Roman" w:eastAsia="Times New Roman" w:hAnsi="Times New Roman" w:cs="Times New Roman"/>
                <w:color w:val="auto"/>
              </w:rPr>
            </w:pPr>
          </w:p>
          <w:p w14:paraId="53A574B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ААБлГ, АСБГ,</w:t>
            </w:r>
          </w:p>
        </w:tc>
        <w:tc>
          <w:tcPr>
            <w:tcW w:w="2880" w:type="dxa"/>
          </w:tcPr>
          <w:p w14:paraId="0D7C857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ВВГ, ВРГ, НРГ, СРГ</w:t>
            </w:r>
          </w:p>
          <w:p w14:paraId="7D1954BC" w14:textId="77777777" w:rsidR="00420935" w:rsidRPr="00420935" w:rsidRDefault="00420935" w:rsidP="00420935">
            <w:pPr>
              <w:rPr>
                <w:rFonts w:ascii="Times New Roman" w:eastAsia="Times New Roman" w:hAnsi="Times New Roman" w:cs="Times New Roman"/>
                <w:color w:val="auto"/>
              </w:rPr>
            </w:pPr>
          </w:p>
          <w:p w14:paraId="4FD4B212" w14:textId="77777777" w:rsidR="00420935" w:rsidRPr="00420935" w:rsidRDefault="00420935" w:rsidP="00420935">
            <w:pPr>
              <w:rPr>
                <w:rFonts w:ascii="Times New Roman" w:eastAsia="Times New Roman" w:hAnsi="Times New Roman" w:cs="Times New Roman"/>
                <w:color w:val="auto"/>
              </w:rPr>
            </w:pPr>
          </w:p>
          <w:p w14:paraId="2DC04D7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p w14:paraId="45685114" w14:textId="77777777" w:rsidR="00420935" w:rsidRPr="00420935" w:rsidRDefault="00420935" w:rsidP="00420935">
            <w:pPr>
              <w:rPr>
                <w:rFonts w:ascii="Times New Roman" w:eastAsia="Times New Roman" w:hAnsi="Times New Roman" w:cs="Times New Roman"/>
                <w:color w:val="auto"/>
              </w:rPr>
            </w:pPr>
          </w:p>
          <w:p w14:paraId="4DFB425C" w14:textId="77777777" w:rsidR="00420935" w:rsidRPr="00420935" w:rsidRDefault="00420935" w:rsidP="00420935">
            <w:pPr>
              <w:rPr>
                <w:rFonts w:ascii="Times New Roman" w:eastAsia="Times New Roman" w:hAnsi="Times New Roman" w:cs="Times New Roman"/>
                <w:color w:val="auto"/>
              </w:rPr>
            </w:pPr>
          </w:p>
          <w:p w14:paraId="3B2D91F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АВРГ, АНРГ, АСРГ,</w:t>
            </w:r>
          </w:p>
        </w:tc>
        <w:tc>
          <w:tcPr>
            <w:tcW w:w="2798" w:type="dxa"/>
          </w:tcPr>
          <w:p w14:paraId="5E44D88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ВБВ, ВБбШВ, ВВБбГ, СРБГ, НРБГ, ВВБГ</w:t>
            </w:r>
          </w:p>
          <w:p w14:paraId="123407FE" w14:textId="77777777" w:rsidR="00420935" w:rsidRPr="00420935" w:rsidRDefault="00420935" w:rsidP="00420935">
            <w:pPr>
              <w:rPr>
                <w:rFonts w:ascii="Times New Roman" w:eastAsia="Times New Roman" w:hAnsi="Times New Roman" w:cs="Times New Roman"/>
                <w:color w:val="auto"/>
              </w:rPr>
            </w:pPr>
          </w:p>
          <w:p w14:paraId="7123574A" w14:textId="77777777" w:rsidR="00420935" w:rsidRPr="00420935" w:rsidRDefault="00420935" w:rsidP="00420935">
            <w:pPr>
              <w:rPr>
                <w:rFonts w:ascii="Times New Roman" w:eastAsia="Times New Roman" w:hAnsi="Times New Roman" w:cs="Times New Roman"/>
                <w:color w:val="auto"/>
              </w:rPr>
            </w:pPr>
          </w:p>
          <w:p w14:paraId="73D89EA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АВБВ, АВБбШв, </w:t>
            </w:r>
          </w:p>
          <w:p w14:paraId="584C492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АВВБбГ, АВВБГ, АВРБГ, АНРБГ, АСРБГ</w:t>
            </w:r>
          </w:p>
        </w:tc>
      </w:tr>
      <w:tr w:rsidR="00420935" w:rsidRPr="00420935" w14:paraId="475DC20D" w14:textId="77777777" w:rsidTr="00420935">
        <w:trPr>
          <w:trHeight w:val="1080"/>
        </w:trPr>
        <w:tc>
          <w:tcPr>
            <w:tcW w:w="3348" w:type="dxa"/>
            <w:vMerge w:val="restart"/>
          </w:tcPr>
          <w:p w14:paraId="5E79A16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b/>
                <w:color w:val="auto"/>
              </w:rPr>
              <w:t>На эстакадах</w:t>
            </w:r>
            <w:r w:rsidRPr="00420935">
              <w:rPr>
                <w:rFonts w:ascii="Times New Roman" w:eastAsia="Times New Roman" w:hAnsi="Times New Roman" w:cs="Times New Roman"/>
                <w:color w:val="auto"/>
              </w:rPr>
              <w:t>:</w:t>
            </w:r>
          </w:p>
          <w:p w14:paraId="7B3111F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технологических</w:t>
            </w:r>
          </w:p>
          <w:p w14:paraId="248BA646" w14:textId="77777777" w:rsidR="00420935" w:rsidRPr="00420935" w:rsidRDefault="00420935" w:rsidP="00420935">
            <w:pPr>
              <w:rPr>
                <w:rFonts w:ascii="Times New Roman" w:eastAsia="Times New Roman" w:hAnsi="Times New Roman" w:cs="Times New Roman"/>
                <w:color w:val="auto"/>
              </w:rPr>
            </w:pPr>
          </w:p>
          <w:p w14:paraId="1C76880D" w14:textId="77777777" w:rsidR="00420935" w:rsidRPr="00420935" w:rsidRDefault="00420935" w:rsidP="00420935">
            <w:pPr>
              <w:rPr>
                <w:rFonts w:ascii="Times New Roman" w:eastAsia="Times New Roman" w:hAnsi="Times New Roman" w:cs="Times New Roman"/>
                <w:color w:val="auto"/>
              </w:rPr>
            </w:pPr>
          </w:p>
          <w:p w14:paraId="0A4E0C2E" w14:textId="77777777" w:rsidR="00420935" w:rsidRPr="00420935" w:rsidRDefault="00420935" w:rsidP="00420935">
            <w:pPr>
              <w:rPr>
                <w:rFonts w:ascii="Times New Roman" w:eastAsia="Times New Roman" w:hAnsi="Times New Roman" w:cs="Times New Roman"/>
                <w:color w:val="auto"/>
              </w:rPr>
            </w:pPr>
          </w:p>
          <w:p w14:paraId="6F35EFB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специальных кабельных</w:t>
            </w:r>
          </w:p>
          <w:p w14:paraId="03392EDF" w14:textId="77777777" w:rsidR="00420935" w:rsidRPr="00420935" w:rsidRDefault="00420935" w:rsidP="00420935">
            <w:pPr>
              <w:rPr>
                <w:rFonts w:ascii="Times New Roman" w:eastAsia="Times New Roman" w:hAnsi="Times New Roman" w:cs="Times New Roman"/>
                <w:color w:val="auto"/>
              </w:rPr>
            </w:pPr>
          </w:p>
          <w:p w14:paraId="43C7E546" w14:textId="77777777" w:rsidR="00420935" w:rsidRPr="00420935" w:rsidRDefault="00420935" w:rsidP="00420935">
            <w:pPr>
              <w:rPr>
                <w:rFonts w:ascii="Times New Roman" w:eastAsia="Times New Roman" w:hAnsi="Times New Roman" w:cs="Times New Roman"/>
                <w:color w:val="auto"/>
              </w:rPr>
            </w:pPr>
          </w:p>
          <w:p w14:paraId="66B3741D" w14:textId="77777777" w:rsidR="00420935" w:rsidRPr="00420935" w:rsidRDefault="00420935" w:rsidP="00420935">
            <w:pPr>
              <w:rPr>
                <w:rFonts w:ascii="Times New Roman" w:eastAsia="Times New Roman" w:hAnsi="Times New Roman" w:cs="Times New Roman"/>
                <w:color w:val="auto"/>
              </w:rPr>
            </w:pPr>
          </w:p>
          <w:p w14:paraId="0D7A6A8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блоках</w:t>
            </w:r>
          </w:p>
          <w:p w14:paraId="2C55AFC2" w14:textId="77777777" w:rsidR="00420935" w:rsidRPr="00420935" w:rsidRDefault="00420935" w:rsidP="00420935">
            <w:pPr>
              <w:rPr>
                <w:rFonts w:ascii="Times New Roman" w:eastAsia="Times New Roman" w:hAnsi="Times New Roman" w:cs="Times New Roman"/>
                <w:color w:val="auto"/>
              </w:rPr>
            </w:pPr>
          </w:p>
          <w:p w14:paraId="6E4482D6" w14:textId="77777777" w:rsidR="00420935" w:rsidRPr="00420935" w:rsidRDefault="00420935" w:rsidP="00420935">
            <w:pPr>
              <w:rPr>
                <w:rFonts w:ascii="Times New Roman" w:eastAsia="Times New Roman" w:hAnsi="Times New Roman" w:cs="Times New Roman"/>
                <w:color w:val="auto"/>
              </w:rPr>
            </w:pPr>
          </w:p>
          <w:p w14:paraId="555C320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шахтах</w:t>
            </w:r>
          </w:p>
          <w:p w14:paraId="4CF7C168" w14:textId="77777777" w:rsidR="00420935" w:rsidRPr="00420935" w:rsidRDefault="00420935" w:rsidP="00420935">
            <w:pPr>
              <w:rPr>
                <w:rFonts w:ascii="Times New Roman" w:eastAsia="Times New Roman" w:hAnsi="Times New Roman" w:cs="Times New Roman"/>
                <w:color w:val="auto"/>
              </w:rPr>
            </w:pPr>
          </w:p>
          <w:p w14:paraId="57C39995" w14:textId="77777777" w:rsidR="00420935" w:rsidRPr="00420935" w:rsidRDefault="00420935" w:rsidP="00420935">
            <w:pPr>
              <w:rPr>
                <w:rFonts w:ascii="Times New Roman" w:eastAsia="Times New Roman" w:hAnsi="Times New Roman" w:cs="Times New Roman"/>
                <w:color w:val="auto"/>
              </w:rPr>
            </w:pPr>
          </w:p>
          <w:p w14:paraId="05E7CB10" w14:textId="77777777" w:rsidR="00420935" w:rsidRPr="00420935" w:rsidRDefault="00420935" w:rsidP="00420935">
            <w:pPr>
              <w:rPr>
                <w:rFonts w:ascii="Times New Roman" w:eastAsia="Times New Roman" w:hAnsi="Times New Roman" w:cs="Times New Roman"/>
                <w:color w:val="auto"/>
              </w:rPr>
            </w:pPr>
          </w:p>
          <w:p w14:paraId="2865E7C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 воде</w:t>
            </w:r>
          </w:p>
        </w:tc>
        <w:tc>
          <w:tcPr>
            <w:tcW w:w="2880" w:type="dxa"/>
            <w:vMerge w:val="restart"/>
          </w:tcPr>
          <w:p w14:paraId="687A65C8" w14:textId="77777777" w:rsidR="00420935" w:rsidRPr="00420935" w:rsidRDefault="00420935" w:rsidP="00420935">
            <w:pPr>
              <w:rPr>
                <w:rFonts w:ascii="Times New Roman" w:eastAsia="Times New Roman" w:hAnsi="Times New Roman" w:cs="Times New Roman"/>
                <w:color w:val="auto"/>
              </w:rPr>
            </w:pPr>
          </w:p>
          <w:p w14:paraId="3A9FA05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ААШв</w:t>
            </w:r>
          </w:p>
          <w:p w14:paraId="18D71F05" w14:textId="77777777" w:rsidR="00420935" w:rsidRPr="00420935" w:rsidRDefault="00420935" w:rsidP="00420935">
            <w:pPr>
              <w:rPr>
                <w:rFonts w:ascii="Times New Roman" w:eastAsia="Times New Roman" w:hAnsi="Times New Roman" w:cs="Times New Roman"/>
                <w:color w:val="auto"/>
              </w:rPr>
            </w:pPr>
          </w:p>
          <w:p w14:paraId="0FCDCE7F" w14:textId="77777777" w:rsidR="00420935" w:rsidRPr="00420935" w:rsidRDefault="00420935" w:rsidP="00420935">
            <w:pPr>
              <w:rPr>
                <w:rFonts w:ascii="Times New Roman" w:eastAsia="Times New Roman" w:hAnsi="Times New Roman" w:cs="Times New Roman"/>
                <w:color w:val="auto"/>
              </w:rPr>
            </w:pPr>
          </w:p>
          <w:p w14:paraId="6577A325" w14:textId="77777777" w:rsidR="00420935" w:rsidRPr="00420935" w:rsidRDefault="00420935" w:rsidP="00420935">
            <w:pPr>
              <w:rPr>
                <w:rFonts w:ascii="Times New Roman" w:eastAsia="Times New Roman" w:hAnsi="Times New Roman" w:cs="Times New Roman"/>
                <w:color w:val="auto"/>
              </w:rPr>
            </w:pPr>
          </w:p>
          <w:p w14:paraId="39BAA77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ААШв,  ААБлГ, АСБлГ , </w:t>
            </w:r>
          </w:p>
          <w:p w14:paraId="48B6948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ААБвГ,</w:t>
            </w:r>
          </w:p>
          <w:p w14:paraId="1F6E0B1E" w14:textId="77777777" w:rsidR="00420935" w:rsidRPr="00420935" w:rsidRDefault="00420935" w:rsidP="00420935">
            <w:pPr>
              <w:rPr>
                <w:rFonts w:ascii="Times New Roman" w:eastAsia="Times New Roman" w:hAnsi="Times New Roman" w:cs="Times New Roman"/>
                <w:color w:val="auto"/>
              </w:rPr>
            </w:pPr>
          </w:p>
          <w:p w14:paraId="5BAD3738" w14:textId="77777777" w:rsidR="00420935" w:rsidRPr="00420935" w:rsidRDefault="00420935" w:rsidP="00420935">
            <w:pPr>
              <w:rPr>
                <w:rFonts w:ascii="Times New Roman" w:eastAsia="Times New Roman" w:hAnsi="Times New Roman" w:cs="Times New Roman"/>
                <w:color w:val="auto"/>
              </w:rPr>
            </w:pPr>
          </w:p>
          <w:p w14:paraId="1F2C377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СГ, АСГ</w:t>
            </w:r>
          </w:p>
          <w:p w14:paraId="7E5874B8" w14:textId="77777777" w:rsidR="00420935" w:rsidRPr="00420935" w:rsidRDefault="00420935" w:rsidP="00420935">
            <w:pPr>
              <w:rPr>
                <w:rFonts w:ascii="Times New Roman" w:eastAsia="Times New Roman" w:hAnsi="Times New Roman" w:cs="Times New Roman"/>
                <w:color w:val="auto"/>
              </w:rPr>
            </w:pPr>
          </w:p>
          <w:p w14:paraId="2282A24B" w14:textId="77777777" w:rsidR="00420935" w:rsidRPr="00420935" w:rsidRDefault="00420935" w:rsidP="00420935">
            <w:pPr>
              <w:rPr>
                <w:rFonts w:ascii="Times New Roman" w:eastAsia="Times New Roman" w:hAnsi="Times New Roman" w:cs="Times New Roman"/>
                <w:color w:val="auto"/>
              </w:rPr>
            </w:pPr>
          </w:p>
          <w:p w14:paraId="0898DD0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СШв, ААШв</w:t>
            </w:r>
          </w:p>
          <w:p w14:paraId="6B634D52" w14:textId="77777777" w:rsidR="00420935" w:rsidRPr="00420935" w:rsidRDefault="00420935" w:rsidP="00420935">
            <w:pPr>
              <w:rPr>
                <w:rFonts w:ascii="Times New Roman" w:eastAsia="Times New Roman" w:hAnsi="Times New Roman" w:cs="Times New Roman"/>
                <w:color w:val="auto"/>
              </w:rPr>
            </w:pPr>
          </w:p>
          <w:p w14:paraId="5B9A3A73" w14:textId="77777777" w:rsidR="00420935" w:rsidRPr="00420935" w:rsidRDefault="00420935" w:rsidP="00420935">
            <w:pPr>
              <w:rPr>
                <w:rFonts w:ascii="Times New Roman" w:eastAsia="Times New Roman" w:hAnsi="Times New Roman" w:cs="Times New Roman"/>
                <w:color w:val="auto"/>
              </w:rPr>
            </w:pPr>
          </w:p>
          <w:p w14:paraId="46C12AC3" w14:textId="77777777" w:rsidR="00420935" w:rsidRPr="00420935" w:rsidRDefault="00420935" w:rsidP="00420935">
            <w:pPr>
              <w:rPr>
                <w:rFonts w:ascii="Times New Roman" w:eastAsia="Times New Roman" w:hAnsi="Times New Roman" w:cs="Times New Roman"/>
                <w:color w:val="auto"/>
              </w:rPr>
            </w:pPr>
          </w:p>
          <w:p w14:paraId="7B9264A3"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c>
          <w:tcPr>
            <w:tcW w:w="2880" w:type="dxa"/>
            <w:vMerge w:val="restart"/>
          </w:tcPr>
          <w:p w14:paraId="3A2BAD56" w14:textId="77777777" w:rsidR="00420935" w:rsidRPr="00420935" w:rsidRDefault="00420935" w:rsidP="00420935">
            <w:pPr>
              <w:rPr>
                <w:rFonts w:ascii="Times New Roman" w:eastAsia="Times New Roman" w:hAnsi="Times New Roman" w:cs="Times New Roman"/>
                <w:color w:val="auto"/>
              </w:rPr>
            </w:pPr>
          </w:p>
          <w:p w14:paraId="38A59A4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ААБлГ, АСБлГ, ААБвГ,</w:t>
            </w:r>
          </w:p>
          <w:p w14:paraId="441C6E0F" w14:textId="77777777" w:rsidR="00420935" w:rsidRPr="00420935" w:rsidRDefault="00420935" w:rsidP="00420935">
            <w:pPr>
              <w:rPr>
                <w:rFonts w:ascii="Times New Roman" w:eastAsia="Times New Roman" w:hAnsi="Times New Roman" w:cs="Times New Roman"/>
                <w:color w:val="auto"/>
              </w:rPr>
            </w:pPr>
          </w:p>
          <w:p w14:paraId="11B70E3E" w14:textId="77777777" w:rsidR="00420935" w:rsidRPr="00420935" w:rsidRDefault="00420935" w:rsidP="00420935">
            <w:pPr>
              <w:rPr>
                <w:rFonts w:ascii="Times New Roman" w:eastAsia="Times New Roman" w:hAnsi="Times New Roman" w:cs="Times New Roman"/>
                <w:color w:val="auto"/>
              </w:rPr>
            </w:pPr>
          </w:p>
          <w:p w14:paraId="36AA1D5E" w14:textId="77777777" w:rsidR="00420935" w:rsidRPr="00420935" w:rsidRDefault="00420935" w:rsidP="00420935">
            <w:pPr>
              <w:rPr>
                <w:rFonts w:ascii="Times New Roman" w:eastAsia="Times New Roman" w:hAnsi="Times New Roman" w:cs="Times New Roman"/>
                <w:color w:val="auto"/>
              </w:rPr>
            </w:pPr>
          </w:p>
          <w:p w14:paraId="3735658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p w14:paraId="1683F536" w14:textId="77777777" w:rsidR="00420935" w:rsidRPr="00420935" w:rsidRDefault="00420935" w:rsidP="00420935">
            <w:pPr>
              <w:rPr>
                <w:rFonts w:ascii="Times New Roman" w:eastAsia="Times New Roman" w:hAnsi="Times New Roman" w:cs="Times New Roman"/>
                <w:color w:val="auto"/>
              </w:rPr>
            </w:pPr>
          </w:p>
          <w:p w14:paraId="5F62C8F2" w14:textId="77777777" w:rsidR="00420935" w:rsidRPr="00420935" w:rsidRDefault="00420935" w:rsidP="00420935">
            <w:pPr>
              <w:rPr>
                <w:rFonts w:ascii="Times New Roman" w:eastAsia="Times New Roman" w:hAnsi="Times New Roman" w:cs="Times New Roman"/>
                <w:color w:val="auto"/>
              </w:rPr>
            </w:pPr>
          </w:p>
          <w:p w14:paraId="6BC3CBD2" w14:textId="77777777" w:rsidR="00420935" w:rsidRPr="00420935" w:rsidRDefault="00420935" w:rsidP="00420935">
            <w:pPr>
              <w:rPr>
                <w:rFonts w:ascii="Times New Roman" w:eastAsia="Times New Roman" w:hAnsi="Times New Roman" w:cs="Times New Roman"/>
                <w:color w:val="auto"/>
              </w:rPr>
            </w:pPr>
          </w:p>
          <w:p w14:paraId="516F244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СГ, АСГ</w:t>
            </w:r>
          </w:p>
          <w:p w14:paraId="2FD0CFA1" w14:textId="77777777" w:rsidR="00420935" w:rsidRPr="00420935" w:rsidRDefault="00420935" w:rsidP="00420935">
            <w:pPr>
              <w:rPr>
                <w:rFonts w:ascii="Times New Roman" w:eastAsia="Times New Roman" w:hAnsi="Times New Roman" w:cs="Times New Roman"/>
                <w:color w:val="auto"/>
              </w:rPr>
            </w:pPr>
          </w:p>
          <w:p w14:paraId="78BA20A9" w14:textId="77777777" w:rsidR="00420935" w:rsidRPr="00420935" w:rsidRDefault="00420935" w:rsidP="00420935">
            <w:pPr>
              <w:rPr>
                <w:rFonts w:ascii="Times New Roman" w:eastAsia="Times New Roman" w:hAnsi="Times New Roman" w:cs="Times New Roman"/>
                <w:color w:val="auto"/>
              </w:rPr>
            </w:pPr>
          </w:p>
          <w:p w14:paraId="1783F70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СБн, СБлн, СБШв, СБ2лШв, ААШв, СПл, СПлН, СПШв </w:t>
            </w:r>
          </w:p>
          <w:p w14:paraId="3CA94061" w14:textId="77777777" w:rsidR="00420935" w:rsidRPr="00420935" w:rsidRDefault="00420935" w:rsidP="00420935">
            <w:pPr>
              <w:rPr>
                <w:rFonts w:ascii="Times New Roman" w:eastAsia="Times New Roman" w:hAnsi="Times New Roman" w:cs="Times New Roman"/>
                <w:color w:val="auto"/>
              </w:rPr>
            </w:pPr>
          </w:p>
          <w:p w14:paraId="4417ABD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СКд, АСКл, ОСК, АОСК</w:t>
            </w:r>
          </w:p>
        </w:tc>
        <w:tc>
          <w:tcPr>
            <w:tcW w:w="2880" w:type="dxa"/>
          </w:tcPr>
          <w:p w14:paraId="5B2858CE" w14:textId="77777777" w:rsidR="00420935" w:rsidRPr="00420935" w:rsidRDefault="00420935" w:rsidP="00420935">
            <w:pPr>
              <w:rPr>
                <w:rFonts w:ascii="Times New Roman" w:eastAsia="Times New Roman" w:hAnsi="Times New Roman" w:cs="Times New Roman"/>
                <w:color w:val="auto"/>
              </w:rPr>
            </w:pPr>
          </w:p>
          <w:p w14:paraId="35E3C0C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p w14:paraId="7D67B2B6" w14:textId="77777777" w:rsidR="00420935" w:rsidRPr="00420935" w:rsidRDefault="00420935" w:rsidP="00420935">
            <w:pPr>
              <w:rPr>
                <w:rFonts w:ascii="Times New Roman" w:eastAsia="Times New Roman" w:hAnsi="Times New Roman" w:cs="Times New Roman"/>
                <w:color w:val="auto"/>
              </w:rPr>
            </w:pPr>
          </w:p>
          <w:p w14:paraId="0E3FEC34" w14:textId="77777777" w:rsidR="00420935" w:rsidRPr="00420935" w:rsidRDefault="00420935" w:rsidP="00420935">
            <w:pPr>
              <w:rPr>
                <w:rFonts w:ascii="Times New Roman" w:eastAsia="Times New Roman" w:hAnsi="Times New Roman" w:cs="Times New Roman"/>
                <w:color w:val="auto"/>
              </w:rPr>
            </w:pPr>
          </w:p>
        </w:tc>
        <w:tc>
          <w:tcPr>
            <w:tcW w:w="2798" w:type="dxa"/>
          </w:tcPr>
          <w:p w14:paraId="45553293" w14:textId="77777777" w:rsidR="00420935" w:rsidRPr="00420935" w:rsidRDefault="00420935" w:rsidP="00420935">
            <w:pPr>
              <w:rPr>
                <w:rFonts w:ascii="Times New Roman" w:eastAsia="Times New Roman" w:hAnsi="Times New Roman" w:cs="Times New Roman"/>
                <w:color w:val="auto"/>
              </w:rPr>
            </w:pPr>
          </w:p>
          <w:p w14:paraId="7082074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 АВВБГ, АВРБГ, АНРБГ,  АВАШв, АПвсВБГ .</w:t>
            </w:r>
          </w:p>
        </w:tc>
      </w:tr>
      <w:tr w:rsidR="00420935" w:rsidRPr="00420935" w14:paraId="59496391" w14:textId="77777777" w:rsidTr="00420935">
        <w:trPr>
          <w:trHeight w:val="1220"/>
        </w:trPr>
        <w:tc>
          <w:tcPr>
            <w:tcW w:w="3348" w:type="dxa"/>
            <w:vMerge/>
          </w:tcPr>
          <w:p w14:paraId="72EA3A6C"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1ED028F0"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32BF41A6" w14:textId="77777777" w:rsidR="00420935" w:rsidRPr="00420935" w:rsidRDefault="00420935" w:rsidP="00420935">
            <w:pPr>
              <w:rPr>
                <w:rFonts w:ascii="Times New Roman" w:eastAsia="Times New Roman" w:hAnsi="Times New Roman" w:cs="Times New Roman"/>
                <w:color w:val="auto"/>
              </w:rPr>
            </w:pPr>
          </w:p>
        </w:tc>
        <w:tc>
          <w:tcPr>
            <w:tcW w:w="2880" w:type="dxa"/>
          </w:tcPr>
          <w:p w14:paraId="6E465B90" w14:textId="77777777" w:rsidR="00420935" w:rsidRPr="00420935" w:rsidRDefault="00420935" w:rsidP="00420935">
            <w:pPr>
              <w:rPr>
                <w:rFonts w:ascii="Times New Roman" w:eastAsia="Times New Roman" w:hAnsi="Times New Roman" w:cs="Times New Roman"/>
                <w:color w:val="auto"/>
              </w:rPr>
            </w:pPr>
          </w:p>
          <w:p w14:paraId="1C33907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АВРГ, АНРГ, АПВГ, АПАШв, АПвВГ, АПвСВГ, АВАШв</w:t>
            </w:r>
          </w:p>
        </w:tc>
        <w:tc>
          <w:tcPr>
            <w:tcW w:w="2798" w:type="dxa"/>
          </w:tcPr>
          <w:p w14:paraId="013AB18E" w14:textId="77777777" w:rsidR="00420935" w:rsidRPr="00420935" w:rsidRDefault="00420935" w:rsidP="00420935">
            <w:pPr>
              <w:rPr>
                <w:rFonts w:ascii="Times New Roman" w:eastAsia="Times New Roman" w:hAnsi="Times New Roman" w:cs="Times New Roman"/>
                <w:color w:val="auto"/>
              </w:rPr>
            </w:pPr>
          </w:p>
          <w:p w14:paraId="43BA332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АВВБГ, АВРБГ, АНРБГ,  АВАШв, АПВБГ, АПвВБГ, АПсВБГ </w:t>
            </w:r>
          </w:p>
        </w:tc>
      </w:tr>
      <w:tr w:rsidR="00420935" w:rsidRPr="00420935" w14:paraId="7A162E56" w14:textId="77777777" w:rsidTr="00420935">
        <w:trPr>
          <w:trHeight w:val="740"/>
        </w:trPr>
        <w:tc>
          <w:tcPr>
            <w:tcW w:w="3348" w:type="dxa"/>
            <w:vMerge/>
          </w:tcPr>
          <w:p w14:paraId="6F7D9567"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3FD9878E"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1732253C" w14:textId="77777777" w:rsidR="00420935" w:rsidRPr="00420935" w:rsidRDefault="00420935" w:rsidP="00420935">
            <w:pPr>
              <w:rPr>
                <w:rFonts w:ascii="Times New Roman" w:eastAsia="Times New Roman" w:hAnsi="Times New Roman" w:cs="Times New Roman"/>
                <w:color w:val="auto"/>
              </w:rPr>
            </w:pPr>
          </w:p>
        </w:tc>
        <w:tc>
          <w:tcPr>
            <w:tcW w:w="2880" w:type="dxa"/>
          </w:tcPr>
          <w:p w14:paraId="79CB2FA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АВВГ, АПсВГ, АПвВГ, АПВГ </w:t>
            </w:r>
          </w:p>
        </w:tc>
        <w:tc>
          <w:tcPr>
            <w:tcW w:w="2798" w:type="dxa"/>
          </w:tcPr>
          <w:p w14:paraId="02F131F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АВВГ, АПсВГ, АПВГ, АПвВГ</w:t>
            </w:r>
          </w:p>
        </w:tc>
      </w:tr>
      <w:tr w:rsidR="00420935" w:rsidRPr="00420935" w14:paraId="05C0BC24" w14:textId="77777777" w:rsidTr="00420935">
        <w:trPr>
          <w:trHeight w:val="1240"/>
        </w:trPr>
        <w:tc>
          <w:tcPr>
            <w:tcW w:w="3348" w:type="dxa"/>
            <w:vMerge/>
          </w:tcPr>
          <w:p w14:paraId="3FFC8B23"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56728BDD"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036C8870" w14:textId="77777777" w:rsidR="00420935" w:rsidRPr="00420935" w:rsidRDefault="00420935" w:rsidP="00420935">
            <w:pPr>
              <w:rPr>
                <w:rFonts w:ascii="Times New Roman" w:eastAsia="Times New Roman" w:hAnsi="Times New Roman" w:cs="Times New Roman"/>
                <w:color w:val="auto"/>
              </w:rPr>
            </w:pPr>
          </w:p>
        </w:tc>
        <w:tc>
          <w:tcPr>
            <w:tcW w:w="2880" w:type="dxa"/>
          </w:tcPr>
          <w:p w14:paraId="75BADA6B" w14:textId="77777777" w:rsidR="00420935" w:rsidRPr="00420935" w:rsidRDefault="00420935" w:rsidP="00420935">
            <w:pPr>
              <w:rPr>
                <w:rFonts w:ascii="Times New Roman" w:eastAsia="Times New Roman" w:hAnsi="Times New Roman" w:cs="Times New Roman"/>
                <w:color w:val="auto"/>
              </w:rPr>
            </w:pPr>
          </w:p>
          <w:p w14:paraId="1C5A41BF" w14:textId="77777777" w:rsidR="00420935" w:rsidRPr="00420935" w:rsidRDefault="00420935" w:rsidP="00420935">
            <w:pPr>
              <w:rPr>
                <w:rFonts w:ascii="Times New Roman" w:eastAsia="Times New Roman" w:hAnsi="Times New Roman" w:cs="Times New Roman"/>
                <w:color w:val="auto"/>
              </w:rPr>
            </w:pPr>
          </w:p>
          <w:p w14:paraId="4D98EE1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c>
          <w:tcPr>
            <w:tcW w:w="2798" w:type="dxa"/>
          </w:tcPr>
          <w:p w14:paraId="7EF1C60F" w14:textId="77777777" w:rsidR="00420935" w:rsidRPr="00420935" w:rsidRDefault="00420935" w:rsidP="00420935">
            <w:pPr>
              <w:rPr>
                <w:rFonts w:ascii="Times New Roman" w:eastAsia="Times New Roman" w:hAnsi="Times New Roman" w:cs="Times New Roman"/>
                <w:color w:val="auto"/>
              </w:rPr>
            </w:pPr>
          </w:p>
          <w:p w14:paraId="1C481D05" w14:textId="77777777" w:rsidR="00420935" w:rsidRPr="00420935" w:rsidRDefault="00420935" w:rsidP="00420935">
            <w:pPr>
              <w:rPr>
                <w:rFonts w:ascii="Times New Roman" w:eastAsia="Times New Roman" w:hAnsi="Times New Roman" w:cs="Times New Roman"/>
                <w:color w:val="auto"/>
              </w:rPr>
            </w:pPr>
          </w:p>
          <w:p w14:paraId="158E0E2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r>
      <w:tr w:rsidR="00420935" w:rsidRPr="00420935" w14:paraId="09569057" w14:textId="77777777" w:rsidTr="00420935">
        <w:trPr>
          <w:trHeight w:val="856"/>
        </w:trPr>
        <w:tc>
          <w:tcPr>
            <w:tcW w:w="3348" w:type="dxa"/>
            <w:vMerge/>
          </w:tcPr>
          <w:p w14:paraId="4DFE74BD"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35D15153" w14:textId="77777777" w:rsidR="00420935" w:rsidRPr="00420935" w:rsidRDefault="00420935" w:rsidP="00420935">
            <w:pPr>
              <w:rPr>
                <w:rFonts w:ascii="Times New Roman" w:eastAsia="Times New Roman" w:hAnsi="Times New Roman" w:cs="Times New Roman"/>
                <w:color w:val="auto"/>
              </w:rPr>
            </w:pPr>
          </w:p>
        </w:tc>
        <w:tc>
          <w:tcPr>
            <w:tcW w:w="2880" w:type="dxa"/>
            <w:vMerge/>
          </w:tcPr>
          <w:p w14:paraId="3A29AEC0" w14:textId="77777777" w:rsidR="00420935" w:rsidRPr="00420935" w:rsidRDefault="00420935" w:rsidP="00420935">
            <w:pPr>
              <w:rPr>
                <w:rFonts w:ascii="Times New Roman" w:eastAsia="Times New Roman" w:hAnsi="Times New Roman" w:cs="Times New Roman"/>
                <w:color w:val="auto"/>
              </w:rPr>
            </w:pPr>
          </w:p>
        </w:tc>
        <w:tc>
          <w:tcPr>
            <w:tcW w:w="2880" w:type="dxa"/>
          </w:tcPr>
          <w:p w14:paraId="6C21CE2B" w14:textId="77777777" w:rsidR="00420935" w:rsidRPr="00420935" w:rsidRDefault="00420935" w:rsidP="00420935">
            <w:pPr>
              <w:rPr>
                <w:rFonts w:ascii="Times New Roman" w:eastAsia="Times New Roman" w:hAnsi="Times New Roman" w:cs="Times New Roman"/>
                <w:color w:val="auto"/>
              </w:rPr>
            </w:pPr>
          </w:p>
          <w:p w14:paraId="67EF405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c>
          <w:tcPr>
            <w:tcW w:w="2798" w:type="dxa"/>
          </w:tcPr>
          <w:p w14:paraId="6083C854" w14:textId="77777777" w:rsidR="00420935" w:rsidRPr="00420935" w:rsidRDefault="00420935" w:rsidP="00420935">
            <w:pPr>
              <w:rPr>
                <w:rFonts w:ascii="Times New Roman" w:eastAsia="Times New Roman" w:hAnsi="Times New Roman" w:cs="Times New Roman"/>
                <w:color w:val="auto"/>
              </w:rPr>
            </w:pPr>
          </w:p>
          <w:p w14:paraId="3AA93B5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w:t>
            </w:r>
          </w:p>
        </w:tc>
      </w:tr>
    </w:tbl>
    <w:p w14:paraId="58EC0643" w14:textId="77777777" w:rsidR="00420935" w:rsidRPr="00420935" w:rsidRDefault="00420935" w:rsidP="00420935">
      <w:pPr>
        <w:rPr>
          <w:rFonts w:ascii="Times New Roman" w:eastAsia="Times New Roman" w:hAnsi="Times New Roman" w:cs="Times New Roman"/>
          <w:color w:val="auto"/>
          <w:sz w:val="20"/>
          <w:szCs w:val="20"/>
        </w:rPr>
      </w:pPr>
    </w:p>
    <w:p w14:paraId="71B91C11" w14:textId="77777777" w:rsidR="00420935" w:rsidRPr="00420935" w:rsidRDefault="00420935" w:rsidP="00420935">
      <w:pPr>
        <w:rPr>
          <w:rFonts w:ascii="Times New Roman" w:eastAsia="Times New Roman" w:hAnsi="Times New Roman" w:cs="Times New Roman"/>
          <w:color w:val="auto"/>
          <w:sz w:val="20"/>
          <w:szCs w:val="20"/>
        </w:rPr>
        <w:sectPr w:rsidR="00420935" w:rsidRPr="00420935" w:rsidSect="00FD76E5">
          <w:type w:val="nextColumn"/>
          <w:pgSz w:w="16838" w:h="11906" w:orient="landscape"/>
          <w:pgMar w:top="1134" w:right="851" w:bottom="1134" w:left="1701" w:header="709" w:footer="709" w:gutter="0"/>
          <w:cols w:space="708"/>
          <w:docGrid w:linePitch="360"/>
        </w:sectPr>
      </w:pPr>
    </w:p>
    <w:p w14:paraId="6576AF4F" w14:textId="77777777" w:rsidR="00420935" w:rsidRDefault="00420935" w:rsidP="00420935">
      <w:pPr>
        <w:shd w:val="clear" w:color="auto" w:fill="FFFFFF"/>
        <w:spacing w:before="10" w:line="260" w:lineRule="exact"/>
        <w:jc w:val="both"/>
        <w:rPr>
          <w:rFonts w:ascii="Times New Roman" w:eastAsia="Times New Roman" w:hAnsi="Times New Roman" w:cs="Times New Roman"/>
          <w:bCs/>
          <w:spacing w:val="1"/>
          <w:sz w:val="28"/>
          <w:szCs w:val="28"/>
        </w:rPr>
      </w:pPr>
      <w:r w:rsidRPr="00420935">
        <w:rPr>
          <w:rFonts w:ascii="Times New Roman" w:eastAsia="Times New Roman" w:hAnsi="Times New Roman" w:cs="Times New Roman"/>
          <w:bCs/>
          <w:sz w:val="28"/>
          <w:szCs w:val="28"/>
        </w:rPr>
        <w:lastRenderedPageBreak/>
        <w:t xml:space="preserve">Таблица </w:t>
      </w:r>
      <w:r w:rsidR="005570A2">
        <w:rPr>
          <w:rFonts w:ascii="Times New Roman" w:eastAsia="Times New Roman" w:hAnsi="Times New Roman" w:cs="Times New Roman"/>
          <w:bCs/>
          <w:sz w:val="28"/>
          <w:szCs w:val="28"/>
        </w:rPr>
        <w:t>Б</w:t>
      </w:r>
      <w:r w:rsidRPr="00420935">
        <w:rPr>
          <w:rFonts w:ascii="Times New Roman" w:eastAsia="Times New Roman" w:hAnsi="Times New Roman" w:cs="Times New Roman"/>
          <w:bCs/>
          <w:sz w:val="28"/>
          <w:szCs w:val="28"/>
        </w:rPr>
        <w:t xml:space="preserve">.3 - Допустимый длительный ток для </w:t>
      </w:r>
      <w:r w:rsidRPr="00420935">
        <w:rPr>
          <w:rFonts w:ascii="Times New Roman" w:eastAsia="Times New Roman" w:hAnsi="Times New Roman" w:cs="Times New Roman"/>
          <w:bCs/>
          <w:i/>
          <w:sz w:val="28"/>
          <w:szCs w:val="28"/>
        </w:rPr>
        <w:t>проводов</w:t>
      </w:r>
      <w:r w:rsidRPr="00420935">
        <w:rPr>
          <w:rFonts w:ascii="Times New Roman" w:eastAsia="Times New Roman" w:hAnsi="Times New Roman" w:cs="Times New Roman"/>
          <w:bCs/>
          <w:sz w:val="28"/>
          <w:szCs w:val="28"/>
        </w:rPr>
        <w:t xml:space="preserve"> и шнуров </w:t>
      </w:r>
      <w:r w:rsidRPr="00420935">
        <w:rPr>
          <w:rFonts w:ascii="Times New Roman" w:eastAsia="Times New Roman" w:hAnsi="Times New Roman" w:cs="Times New Roman"/>
          <w:bCs/>
          <w:spacing w:val="1"/>
          <w:sz w:val="28"/>
          <w:szCs w:val="28"/>
        </w:rPr>
        <w:t xml:space="preserve">с </w:t>
      </w:r>
      <w:r w:rsidRPr="00420935">
        <w:rPr>
          <w:rFonts w:ascii="Times New Roman" w:eastAsia="Times New Roman" w:hAnsi="Times New Roman" w:cs="Times New Roman"/>
          <w:bCs/>
          <w:i/>
          <w:spacing w:val="1"/>
          <w:sz w:val="28"/>
          <w:szCs w:val="28"/>
        </w:rPr>
        <w:t>резиновой и поливинилхлоридной</w:t>
      </w:r>
      <w:r w:rsidRPr="00420935">
        <w:rPr>
          <w:rFonts w:ascii="Times New Roman" w:eastAsia="Times New Roman" w:hAnsi="Times New Roman" w:cs="Times New Roman"/>
          <w:bCs/>
          <w:spacing w:val="1"/>
          <w:sz w:val="28"/>
          <w:szCs w:val="28"/>
        </w:rPr>
        <w:t xml:space="preserve"> изоляцией с медными/алюминиевыми жилами</w:t>
      </w:r>
    </w:p>
    <w:p w14:paraId="153062B6" w14:textId="77777777" w:rsidR="00C11039" w:rsidRPr="00420935" w:rsidRDefault="00C11039" w:rsidP="00420935">
      <w:pPr>
        <w:shd w:val="clear" w:color="auto" w:fill="FFFFFF"/>
        <w:spacing w:before="10" w:line="260" w:lineRule="exact"/>
        <w:jc w:val="both"/>
        <w:rPr>
          <w:rFonts w:ascii="Times New Roman" w:eastAsia="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6"/>
        <w:gridCol w:w="1222"/>
        <w:gridCol w:w="1321"/>
        <w:gridCol w:w="1321"/>
        <w:gridCol w:w="1321"/>
        <w:gridCol w:w="1390"/>
        <w:gridCol w:w="1392"/>
      </w:tblGrid>
      <w:tr w:rsidR="00420935" w:rsidRPr="00C11039" w14:paraId="0ABD1CC3" w14:textId="77777777" w:rsidTr="00C11039">
        <w:trPr>
          <w:trHeight w:val="495"/>
        </w:trPr>
        <w:tc>
          <w:tcPr>
            <w:tcW w:w="839" w:type="pct"/>
            <w:vMerge w:val="restart"/>
          </w:tcPr>
          <w:p w14:paraId="7C47A100" w14:textId="77777777" w:rsidR="00420935" w:rsidRPr="00C11039" w:rsidRDefault="00420935" w:rsidP="00420935">
            <w:pPr>
              <w:shd w:val="clear" w:color="auto" w:fill="FFFFFF"/>
              <w:spacing w:before="10"/>
              <w:rPr>
                <w:rFonts w:ascii="Times New Roman" w:eastAsia="Times New Roman" w:hAnsi="Times New Roman" w:cs="Times New Roman"/>
                <w:color w:val="auto"/>
                <w:sz w:val="28"/>
                <w:szCs w:val="28"/>
              </w:rPr>
            </w:pPr>
          </w:p>
          <w:p w14:paraId="62F888BD" w14:textId="77777777" w:rsidR="00420935" w:rsidRPr="00C11039" w:rsidRDefault="00C11039" w:rsidP="00420935">
            <w:pPr>
              <w:shd w:val="clear" w:color="auto" w:fill="FFFFFF"/>
              <w:spacing w:before="10"/>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w:t>
            </w:r>
            <w:r w:rsidR="00420935" w:rsidRPr="00C11039">
              <w:rPr>
                <w:rFonts w:ascii="Times New Roman" w:eastAsia="Times New Roman" w:hAnsi="Times New Roman" w:cs="Times New Roman"/>
                <w:color w:val="auto"/>
                <w:sz w:val="28"/>
                <w:szCs w:val="28"/>
              </w:rPr>
              <w:t>ечение</w:t>
            </w:r>
          </w:p>
          <w:p w14:paraId="73A2B1B8" w14:textId="77777777" w:rsidR="00420935" w:rsidRPr="00C11039" w:rsidRDefault="00420935" w:rsidP="00420935">
            <w:pPr>
              <w:shd w:val="clear" w:color="auto" w:fill="FFFFFF"/>
              <w:spacing w:before="10"/>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токопрово</w:t>
            </w:r>
          </w:p>
          <w:p w14:paraId="4388D1BC" w14:textId="77777777" w:rsidR="00420935" w:rsidRPr="00C11039" w:rsidRDefault="00420935" w:rsidP="00420935">
            <w:pPr>
              <w:shd w:val="clear" w:color="auto" w:fill="FFFFFF"/>
              <w:spacing w:before="10"/>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дящей</w:t>
            </w:r>
          </w:p>
          <w:p w14:paraId="72E2F6BB" w14:textId="77777777" w:rsidR="00420935" w:rsidRPr="00C11039" w:rsidRDefault="00420935" w:rsidP="00420935">
            <w:pPr>
              <w:shd w:val="clear" w:color="auto" w:fill="FFFFFF"/>
              <w:spacing w:before="10"/>
              <w:jc w:val="center"/>
              <w:rPr>
                <w:rFonts w:ascii="Times New Roman" w:eastAsia="Times New Roman" w:hAnsi="Times New Roman" w:cs="Times New Roman"/>
                <w:color w:val="auto"/>
                <w:sz w:val="28"/>
                <w:szCs w:val="28"/>
                <w:vertAlign w:val="superscript"/>
              </w:rPr>
            </w:pPr>
            <w:r w:rsidRPr="00C11039">
              <w:rPr>
                <w:rFonts w:ascii="Times New Roman" w:eastAsia="Times New Roman" w:hAnsi="Times New Roman" w:cs="Times New Roman"/>
                <w:color w:val="auto"/>
                <w:sz w:val="28"/>
                <w:szCs w:val="28"/>
              </w:rPr>
              <w:t>жилы, мм</w:t>
            </w:r>
            <w:r w:rsidRPr="00C11039">
              <w:rPr>
                <w:rFonts w:ascii="Times New Roman" w:eastAsia="Times New Roman" w:hAnsi="Times New Roman" w:cs="Times New Roman"/>
                <w:color w:val="auto"/>
                <w:sz w:val="28"/>
                <w:szCs w:val="28"/>
                <w:vertAlign w:val="superscript"/>
              </w:rPr>
              <w:t>2</w:t>
            </w:r>
          </w:p>
          <w:p w14:paraId="0820512F" w14:textId="77777777" w:rsidR="00420935" w:rsidRPr="00C11039" w:rsidRDefault="00420935" w:rsidP="00420935">
            <w:pPr>
              <w:shd w:val="clear" w:color="auto" w:fill="FFFFFF"/>
              <w:spacing w:before="10"/>
              <w:rPr>
                <w:rFonts w:ascii="Times New Roman" w:eastAsia="Times New Roman" w:hAnsi="Times New Roman" w:cs="Times New Roman"/>
                <w:color w:val="auto"/>
                <w:sz w:val="28"/>
                <w:szCs w:val="28"/>
                <w:vertAlign w:val="superscript"/>
              </w:rPr>
            </w:pPr>
          </w:p>
        </w:tc>
        <w:tc>
          <w:tcPr>
            <w:tcW w:w="4161" w:type="pct"/>
            <w:gridSpan w:val="6"/>
            <w:vAlign w:val="center"/>
          </w:tcPr>
          <w:p w14:paraId="5AD72541" w14:textId="77777777" w:rsidR="00420935" w:rsidRPr="00C11039" w:rsidRDefault="00420935" w:rsidP="00C11039">
            <w:pPr>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Ток, А, для проводов, проложенных</w:t>
            </w:r>
          </w:p>
        </w:tc>
      </w:tr>
      <w:tr w:rsidR="00420935" w:rsidRPr="00C11039" w14:paraId="6E62856E" w14:textId="77777777" w:rsidTr="00C11039">
        <w:trPr>
          <w:trHeight w:val="360"/>
        </w:trPr>
        <w:tc>
          <w:tcPr>
            <w:tcW w:w="839" w:type="pct"/>
            <w:vMerge/>
          </w:tcPr>
          <w:p w14:paraId="140518C5" w14:textId="77777777" w:rsidR="00420935" w:rsidRPr="00C11039" w:rsidRDefault="00420935" w:rsidP="00420935">
            <w:pPr>
              <w:shd w:val="clear" w:color="auto" w:fill="FFFFFF"/>
              <w:spacing w:before="10" w:line="168" w:lineRule="exact"/>
              <w:rPr>
                <w:rFonts w:ascii="Times New Roman" w:eastAsia="Times New Roman" w:hAnsi="Times New Roman" w:cs="Times New Roman"/>
                <w:color w:val="auto"/>
                <w:sz w:val="28"/>
                <w:szCs w:val="28"/>
              </w:rPr>
            </w:pPr>
          </w:p>
        </w:tc>
        <w:tc>
          <w:tcPr>
            <w:tcW w:w="638" w:type="pct"/>
            <w:vMerge w:val="restart"/>
          </w:tcPr>
          <w:p w14:paraId="2293EC53" w14:textId="77777777" w:rsidR="00420935" w:rsidRPr="00C11039" w:rsidRDefault="00420935" w:rsidP="00420935">
            <w:pPr>
              <w:rPr>
                <w:rFonts w:ascii="Times New Roman" w:eastAsia="Times New Roman" w:hAnsi="Times New Roman" w:cs="Times New Roman"/>
                <w:color w:val="auto"/>
                <w:sz w:val="28"/>
                <w:szCs w:val="28"/>
              </w:rPr>
            </w:pPr>
          </w:p>
          <w:p w14:paraId="1FDDECD1" w14:textId="77777777" w:rsidR="00420935" w:rsidRPr="00C11039" w:rsidRDefault="00420935" w:rsidP="00420935">
            <w:pPr>
              <w:rPr>
                <w:rFonts w:ascii="Times New Roman" w:eastAsia="Times New Roman" w:hAnsi="Times New Roman" w:cs="Times New Roman"/>
                <w:color w:val="auto"/>
                <w:sz w:val="28"/>
                <w:szCs w:val="28"/>
              </w:rPr>
            </w:pPr>
          </w:p>
          <w:p w14:paraId="1FD2DE67"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открыто</w:t>
            </w:r>
          </w:p>
        </w:tc>
        <w:tc>
          <w:tcPr>
            <w:tcW w:w="3523" w:type="pct"/>
            <w:gridSpan w:val="5"/>
            <w:vAlign w:val="center"/>
          </w:tcPr>
          <w:p w14:paraId="77AACC0A" w14:textId="77777777" w:rsidR="00420935" w:rsidRPr="00C11039" w:rsidRDefault="00420935" w:rsidP="00C11039">
            <w:pPr>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в одной трубе</w:t>
            </w:r>
          </w:p>
        </w:tc>
      </w:tr>
      <w:tr w:rsidR="00420935" w:rsidRPr="00C11039" w14:paraId="2AEF25AF" w14:textId="77777777" w:rsidTr="00420935">
        <w:trPr>
          <w:trHeight w:val="860"/>
        </w:trPr>
        <w:tc>
          <w:tcPr>
            <w:tcW w:w="839" w:type="pct"/>
            <w:vMerge/>
          </w:tcPr>
          <w:p w14:paraId="54A5B915" w14:textId="77777777" w:rsidR="00420935" w:rsidRPr="00C11039" w:rsidRDefault="00420935" w:rsidP="00420935">
            <w:pPr>
              <w:shd w:val="clear" w:color="auto" w:fill="FFFFFF"/>
              <w:spacing w:before="10" w:line="168" w:lineRule="exact"/>
              <w:rPr>
                <w:rFonts w:ascii="Times New Roman" w:eastAsia="Times New Roman" w:hAnsi="Times New Roman" w:cs="Times New Roman"/>
                <w:color w:val="auto"/>
                <w:sz w:val="28"/>
                <w:szCs w:val="28"/>
              </w:rPr>
            </w:pPr>
          </w:p>
        </w:tc>
        <w:tc>
          <w:tcPr>
            <w:tcW w:w="638" w:type="pct"/>
            <w:vMerge/>
          </w:tcPr>
          <w:p w14:paraId="74BA38A9" w14:textId="77777777" w:rsidR="00420935" w:rsidRPr="00C11039" w:rsidRDefault="00420935" w:rsidP="00420935">
            <w:pPr>
              <w:rPr>
                <w:rFonts w:ascii="Times New Roman" w:eastAsia="Times New Roman" w:hAnsi="Times New Roman" w:cs="Times New Roman"/>
                <w:color w:val="auto"/>
                <w:sz w:val="28"/>
                <w:szCs w:val="28"/>
              </w:rPr>
            </w:pPr>
          </w:p>
        </w:tc>
        <w:tc>
          <w:tcPr>
            <w:tcW w:w="690" w:type="pct"/>
          </w:tcPr>
          <w:p w14:paraId="271CAA06"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двух</w:t>
            </w:r>
          </w:p>
          <w:p w14:paraId="11B3811F"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одно</w:t>
            </w:r>
          </w:p>
          <w:p w14:paraId="2E6D4D0B"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жильных</w:t>
            </w:r>
          </w:p>
        </w:tc>
        <w:tc>
          <w:tcPr>
            <w:tcW w:w="690" w:type="pct"/>
          </w:tcPr>
          <w:p w14:paraId="32315D1D"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трех</w:t>
            </w:r>
          </w:p>
          <w:p w14:paraId="2ACDEB44"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одно</w:t>
            </w:r>
          </w:p>
          <w:p w14:paraId="38C75F5A"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жильных</w:t>
            </w:r>
          </w:p>
        </w:tc>
        <w:tc>
          <w:tcPr>
            <w:tcW w:w="690" w:type="pct"/>
          </w:tcPr>
          <w:p w14:paraId="53A1DCC1"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четырех</w:t>
            </w:r>
          </w:p>
          <w:p w14:paraId="039EC8E2"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одно</w:t>
            </w:r>
          </w:p>
          <w:p w14:paraId="7D8D47BC"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жильных</w:t>
            </w:r>
          </w:p>
          <w:p w14:paraId="3005FBFF" w14:textId="77777777" w:rsidR="00420935" w:rsidRPr="00C11039" w:rsidRDefault="00420935" w:rsidP="00420935">
            <w:pPr>
              <w:rPr>
                <w:rFonts w:ascii="Times New Roman" w:eastAsia="Times New Roman" w:hAnsi="Times New Roman" w:cs="Times New Roman"/>
                <w:color w:val="auto"/>
                <w:sz w:val="28"/>
                <w:szCs w:val="28"/>
              </w:rPr>
            </w:pPr>
          </w:p>
        </w:tc>
        <w:tc>
          <w:tcPr>
            <w:tcW w:w="726" w:type="pct"/>
          </w:tcPr>
          <w:p w14:paraId="70A1337C"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одного</w:t>
            </w:r>
          </w:p>
          <w:p w14:paraId="734111AE"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двух</w:t>
            </w:r>
          </w:p>
          <w:p w14:paraId="2250474F"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жильного</w:t>
            </w:r>
          </w:p>
        </w:tc>
        <w:tc>
          <w:tcPr>
            <w:tcW w:w="728" w:type="pct"/>
          </w:tcPr>
          <w:p w14:paraId="7CCC685A"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одного</w:t>
            </w:r>
          </w:p>
          <w:p w14:paraId="48CC4FE9"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 xml:space="preserve">     трех</w:t>
            </w:r>
          </w:p>
          <w:p w14:paraId="61228A5D" w14:textId="77777777" w:rsidR="00420935" w:rsidRPr="00C11039" w:rsidRDefault="00420935" w:rsidP="00420935">
            <w:pP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жильного</w:t>
            </w:r>
          </w:p>
          <w:p w14:paraId="05230122" w14:textId="77777777" w:rsidR="00420935" w:rsidRPr="00C11039" w:rsidRDefault="00420935" w:rsidP="00420935">
            <w:pPr>
              <w:rPr>
                <w:rFonts w:ascii="Times New Roman" w:eastAsia="Times New Roman" w:hAnsi="Times New Roman" w:cs="Times New Roman"/>
                <w:color w:val="auto"/>
                <w:sz w:val="28"/>
                <w:szCs w:val="28"/>
              </w:rPr>
            </w:pPr>
          </w:p>
        </w:tc>
      </w:tr>
      <w:tr w:rsidR="00420935" w:rsidRPr="00C11039" w14:paraId="09175F2E" w14:textId="77777777" w:rsidTr="00420935">
        <w:trPr>
          <w:trHeight w:val="6788"/>
        </w:trPr>
        <w:tc>
          <w:tcPr>
            <w:tcW w:w="839" w:type="pct"/>
            <w:tcBorders>
              <w:bottom w:val="single" w:sz="4" w:space="0" w:color="auto"/>
            </w:tcBorders>
          </w:tcPr>
          <w:p w14:paraId="3385641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lang w:val="en-US"/>
              </w:rPr>
              <w:t>0</w:t>
            </w:r>
            <w:r w:rsidRPr="00C11039">
              <w:rPr>
                <w:rFonts w:ascii="Times New Roman" w:eastAsia="Times New Roman" w:hAnsi="Times New Roman" w:cs="Times New Roman"/>
                <w:color w:val="auto"/>
                <w:sz w:val="28"/>
                <w:szCs w:val="28"/>
              </w:rPr>
              <w:t>,5</w:t>
            </w:r>
          </w:p>
          <w:p w14:paraId="1F5EBFE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0,75</w:t>
            </w:r>
          </w:p>
          <w:p w14:paraId="10F57F3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w:t>
            </w:r>
          </w:p>
          <w:p w14:paraId="351E9A4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1,2</w:t>
            </w:r>
          </w:p>
          <w:p w14:paraId="7211773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1,5</w:t>
            </w:r>
          </w:p>
          <w:p w14:paraId="2316BE7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2</w:t>
            </w:r>
          </w:p>
          <w:p w14:paraId="3A95941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2,5</w:t>
            </w:r>
          </w:p>
          <w:p w14:paraId="175F7E1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3</w:t>
            </w:r>
          </w:p>
          <w:p w14:paraId="4576021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4</w:t>
            </w:r>
          </w:p>
          <w:p w14:paraId="5B3BFBB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5</w:t>
            </w:r>
          </w:p>
          <w:p w14:paraId="2735360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6</w:t>
            </w:r>
          </w:p>
          <w:p w14:paraId="3F66CFD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8</w:t>
            </w:r>
          </w:p>
          <w:p w14:paraId="6640130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10</w:t>
            </w:r>
          </w:p>
          <w:p w14:paraId="43275FB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16</w:t>
            </w:r>
          </w:p>
          <w:p w14:paraId="588FDDB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25</w:t>
            </w:r>
          </w:p>
          <w:p w14:paraId="2238FD4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35</w:t>
            </w:r>
          </w:p>
          <w:p w14:paraId="7F59AA8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50</w:t>
            </w:r>
          </w:p>
          <w:p w14:paraId="2DEF715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70</w:t>
            </w:r>
          </w:p>
          <w:p w14:paraId="55DC7D0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95</w:t>
            </w:r>
          </w:p>
          <w:p w14:paraId="06B4A47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120</w:t>
            </w:r>
          </w:p>
          <w:p w14:paraId="5B167B4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150</w:t>
            </w:r>
          </w:p>
          <w:p w14:paraId="0883BA3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185</w:t>
            </w:r>
          </w:p>
          <w:p w14:paraId="408BBA0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240</w:t>
            </w:r>
          </w:p>
          <w:p w14:paraId="4B6B930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lang w:val="en-US"/>
              </w:rPr>
            </w:pPr>
            <w:r w:rsidRPr="00C11039">
              <w:rPr>
                <w:rFonts w:ascii="Times New Roman" w:eastAsia="Times New Roman" w:hAnsi="Times New Roman" w:cs="Times New Roman"/>
                <w:color w:val="auto"/>
                <w:sz w:val="28"/>
                <w:szCs w:val="28"/>
              </w:rPr>
              <w:t>300</w:t>
            </w:r>
          </w:p>
          <w:p w14:paraId="78F4452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400</w:t>
            </w:r>
          </w:p>
        </w:tc>
        <w:tc>
          <w:tcPr>
            <w:tcW w:w="638" w:type="pct"/>
            <w:tcBorders>
              <w:bottom w:val="single" w:sz="4" w:space="0" w:color="auto"/>
            </w:tcBorders>
          </w:tcPr>
          <w:p w14:paraId="4E0D488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11/-</w:t>
            </w:r>
          </w:p>
          <w:p w14:paraId="6EA328D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15/-</w:t>
            </w:r>
          </w:p>
          <w:p w14:paraId="0462D83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17/-</w:t>
            </w:r>
          </w:p>
          <w:p w14:paraId="5F0D5F4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20/-</w:t>
            </w:r>
          </w:p>
          <w:p w14:paraId="1F0C90C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23/-</w:t>
            </w:r>
          </w:p>
          <w:p w14:paraId="401A799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26</w:t>
            </w:r>
            <w:r w:rsidRPr="00C11039">
              <w:rPr>
                <w:rFonts w:ascii="Times New Roman" w:eastAsia="Times New Roman" w:hAnsi="Times New Roman" w:cs="Times New Roman"/>
                <w:color w:val="auto"/>
                <w:sz w:val="28"/>
                <w:szCs w:val="28"/>
                <w:lang w:val="en-US"/>
              </w:rPr>
              <w:t>/21</w:t>
            </w:r>
          </w:p>
          <w:p w14:paraId="52B8174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30/2</w:t>
            </w:r>
            <w:r w:rsidRPr="00C11039">
              <w:rPr>
                <w:rFonts w:ascii="Times New Roman" w:eastAsia="Times New Roman" w:hAnsi="Times New Roman" w:cs="Times New Roman"/>
                <w:color w:val="auto"/>
                <w:sz w:val="28"/>
                <w:szCs w:val="28"/>
              </w:rPr>
              <w:t>4</w:t>
            </w:r>
          </w:p>
          <w:p w14:paraId="7B63100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34/27</w:t>
            </w:r>
          </w:p>
          <w:p w14:paraId="226AF70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41/32</w:t>
            </w:r>
          </w:p>
          <w:p w14:paraId="7C944FD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46/36</w:t>
            </w:r>
          </w:p>
          <w:p w14:paraId="60C6D13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50/39</w:t>
            </w:r>
          </w:p>
          <w:p w14:paraId="46548E6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62/46</w:t>
            </w:r>
          </w:p>
          <w:p w14:paraId="34E90A4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80/60</w:t>
            </w:r>
          </w:p>
          <w:p w14:paraId="6B3CD48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100/75</w:t>
            </w:r>
          </w:p>
          <w:p w14:paraId="17B1635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140/105</w:t>
            </w:r>
          </w:p>
          <w:p w14:paraId="0B3C812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170/130</w:t>
            </w:r>
          </w:p>
          <w:p w14:paraId="2B32B33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215/165</w:t>
            </w:r>
          </w:p>
          <w:p w14:paraId="53132CB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270/210</w:t>
            </w:r>
          </w:p>
          <w:p w14:paraId="21A71E2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330/255</w:t>
            </w:r>
          </w:p>
          <w:p w14:paraId="233BB3E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385/295</w:t>
            </w:r>
          </w:p>
          <w:p w14:paraId="4472601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440/340</w:t>
            </w:r>
          </w:p>
          <w:p w14:paraId="72DC454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510/390</w:t>
            </w:r>
          </w:p>
          <w:p w14:paraId="075A1A6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605/465</w:t>
            </w:r>
          </w:p>
          <w:p w14:paraId="26B4571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695/535</w:t>
            </w:r>
          </w:p>
          <w:p w14:paraId="6F7E97A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830/645</w:t>
            </w:r>
          </w:p>
        </w:tc>
        <w:tc>
          <w:tcPr>
            <w:tcW w:w="690" w:type="pct"/>
            <w:tcBorders>
              <w:bottom w:val="single" w:sz="4" w:space="0" w:color="auto"/>
            </w:tcBorders>
          </w:tcPr>
          <w:p w14:paraId="668CAA4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3D6D19B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1D807CF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16/-</w:t>
            </w:r>
          </w:p>
          <w:p w14:paraId="6546D06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18/-</w:t>
            </w:r>
          </w:p>
          <w:p w14:paraId="68B5832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19/-</w:t>
            </w:r>
          </w:p>
          <w:p w14:paraId="1675BF3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24/19</w:t>
            </w:r>
          </w:p>
          <w:p w14:paraId="3E36975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27/19</w:t>
            </w:r>
          </w:p>
          <w:p w14:paraId="4F5810E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32/24</w:t>
            </w:r>
          </w:p>
          <w:p w14:paraId="008D989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38/28</w:t>
            </w:r>
          </w:p>
          <w:p w14:paraId="5324439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42/32</w:t>
            </w:r>
          </w:p>
          <w:p w14:paraId="31426E3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46/36</w:t>
            </w:r>
          </w:p>
          <w:p w14:paraId="5C8B48A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54/43</w:t>
            </w:r>
          </w:p>
          <w:p w14:paraId="666E7D7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70/50</w:t>
            </w:r>
          </w:p>
          <w:p w14:paraId="37CF24E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85/60</w:t>
            </w:r>
          </w:p>
          <w:p w14:paraId="20C87FE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115/85</w:t>
            </w:r>
          </w:p>
          <w:p w14:paraId="46DE7DC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135/100</w:t>
            </w:r>
          </w:p>
          <w:p w14:paraId="608D21F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185/140</w:t>
            </w:r>
          </w:p>
          <w:p w14:paraId="215D3B0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225/175</w:t>
            </w:r>
          </w:p>
          <w:p w14:paraId="10AD5E4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275/215</w:t>
            </w:r>
          </w:p>
          <w:p w14:paraId="66064CC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315/245</w:t>
            </w:r>
          </w:p>
          <w:p w14:paraId="1ABCC56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360/275</w:t>
            </w:r>
          </w:p>
          <w:p w14:paraId="56EE39C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0C2BE2C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0AA7074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44CF816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tc>
        <w:tc>
          <w:tcPr>
            <w:tcW w:w="690" w:type="pct"/>
            <w:tcBorders>
              <w:bottom w:val="single" w:sz="4" w:space="0" w:color="auto"/>
            </w:tcBorders>
          </w:tcPr>
          <w:p w14:paraId="67A4B00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3402B5D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6705FD9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15/-</w:t>
            </w:r>
          </w:p>
          <w:p w14:paraId="6BDFAFC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16/-</w:t>
            </w:r>
          </w:p>
          <w:p w14:paraId="7F67382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17/-</w:t>
            </w:r>
          </w:p>
          <w:p w14:paraId="35E2793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22/18</w:t>
            </w:r>
          </w:p>
          <w:p w14:paraId="4C50808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25/19</w:t>
            </w:r>
          </w:p>
          <w:p w14:paraId="4760980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28/22</w:t>
            </w:r>
          </w:p>
          <w:p w14:paraId="5FB6546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35/28</w:t>
            </w:r>
          </w:p>
          <w:p w14:paraId="70D2101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39/30</w:t>
            </w:r>
          </w:p>
          <w:p w14:paraId="45C1616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42/32</w:t>
            </w:r>
          </w:p>
          <w:p w14:paraId="26C1CAA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51/40</w:t>
            </w:r>
          </w:p>
          <w:p w14:paraId="7387A77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60/47</w:t>
            </w:r>
          </w:p>
          <w:p w14:paraId="3630F27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80/60</w:t>
            </w:r>
          </w:p>
          <w:p w14:paraId="0ED2EF3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100/80</w:t>
            </w:r>
          </w:p>
          <w:p w14:paraId="4D30C47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125/95</w:t>
            </w:r>
          </w:p>
          <w:p w14:paraId="62EEB44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170/130</w:t>
            </w:r>
          </w:p>
          <w:p w14:paraId="7A86922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210/165</w:t>
            </w:r>
          </w:p>
          <w:p w14:paraId="17A0FEB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255/200</w:t>
            </w:r>
          </w:p>
          <w:p w14:paraId="1659712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290/220</w:t>
            </w:r>
          </w:p>
          <w:p w14:paraId="0056AC8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330/255</w:t>
            </w:r>
          </w:p>
          <w:p w14:paraId="1824815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4B82D47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751D32E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7C37706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tc>
        <w:tc>
          <w:tcPr>
            <w:tcW w:w="690" w:type="pct"/>
            <w:tcBorders>
              <w:bottom w:val="single" w:sz="4" w:space="0" w:color="auto"/>
            </w:tcBorders>
          </w:tcPr>
          <w:p w14:paraId="75E03C8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367F769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52F54D7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14/-</w:t>
            </w:r>
          </w:p>
          <w:p w14:paraId="27A949B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15/-</w:t>
            </w:r>
          </w:p>
          <w:p w14:paraId="247E8F0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16/-</w:t>
            </w:r>
          </w:p>
          <w:p w14:paraId="264208A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20/15</w:t>
            </w:r>
          </w:p>
          <w:p w14:paraId="4E5324A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25/19</w:t>
            </w:r>
          </w:p>
          <w:p w14:paraId="66B295D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26/21</w:t>
            </w:r>
          </w:p>
          <w:p w14:paraId="6C2ABA7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30/23</w:t>
            </w:r>
          </w:p>
          <w:p w14:paraId="3E400F8B"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34/27</w:t>
            </w:r>
          </w:p>
          <w:p w14:paraId="3AA116D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40/30</w:t>
            </w:r>
          </w:p>
          <w:p w14:paraId="50F6440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46/37</w:t>
            </w:r>
          </w:p>
          <w:p w14:paraId="129C4EB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50/39</w:t>
            </w:r>
          </w:p>
          <w:p w14:paraId="118435E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75/55</w:t>
            </w:r>
          </w:p>
          <w:p w14:paraId="1814584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90/70</w:t>
            </w:r>
          </w:p>
          <w:p w14:paraId="5F8A62B8"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115/85</w:t>
            </w:r>
          </w:p>
          <w:p w14:paraId="5AFA140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150/120</w:t>
            </w:r>
          </w:p>
          <w:p w14:paraId="46DEE23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185/140</w:t>
            </w:r>
          </w:p>
          <w:p w14:paraId="6F999FD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225/175</w:t>
            </w:r>
          </w:p>
          <w:p w14:paraId="7394D91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260/200</w:t>
            </w:r>
          </w:p>
          <w:p w14:paraId="3059EC6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04CEEE2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11942E7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7CC8015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1FE96770"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tc>
        <w:tc>
          <w:tcPr>
            <w:tcW w:w="726" w:type="pct"/>
            <w:tcBorders>
              <w:bottom w:val="single" w:sz="4" w:space="0" w:color="auto"/>
            </w:tcBorders>
          </w:tcPr>
          <w:p w14:paraId="583209E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12B3CBE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16A2FC1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15/-</w:t>
            </w:r>
          </w:p>
          <w:p w14:paraId="05AEED8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16/-</w:t>
            </w:r>
          </w:p>
          <w:p w14:paraId="22DA493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18/-</w:t>
            </w:r>
          </w:p>
          <w:p w14:paraId="2B37137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23/17</w:t>
            </w:r>
          </w:p>
          <w:p w14:paraId="7AF3030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25/19</w:t>
            </w:r>
          </w:p>
          <w:p w14:paraId="57C7862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28/22</w:t>
            </w:r>
          </w:p>
          <w:p w14:paraId="1C73180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32/25</w:t>
            </w:r>
          </w:p>
          <w:p w14:paraId="066DC0C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37/28</w:t>
            </w:r>
          </w:p>
          <w:p w14:paraId="3B894BE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40/31</w:t>
            </w:r>
          </w:p>
          <w:p w14:paraId="1D321DA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48/38</w:t>
            </w:r>
          </w:p>
          <w:p w14:paraId="26A7B09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55/42</w:t>
            </w:r>
          </w:p>
          <w:p w14:paraId="0A2E311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80/60</w:t>
            </w:r>
          </w:p>
          <w:p w14:paraId="291D83C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100/75</w:t>
            </w:r>
          </w:p>
          <w:p w14:paraId="6C55A6B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125/95</w:t>
            </w:r>
          </w:p>
          <w:p w14:paraId="2CE9752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160/125</w:t>
            </w:r>
          </w:p>
          <w:p w14:paraId="1340155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195/150</w:t>
            </w:r>
          </w:p>
          <w:p w14:paraId="1C7F589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245/190</w:t>
            </w:r>
          </w:p>
          <w:p w14:paraId="5C7746B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295/230</w:t>
            </w:r>
          </w:p>
          <w:p w14:paraId="66E1BA57"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7CB69B3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046D26E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6A7A666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74B83CC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tc>
        <w:tc>
          <w:tcPr>
            <w:tcW w:w="728" w:type="pct"/>
            <w:tcBorders>
              <w:bottom w:val="single" w:sz="4" w:space="0" w:color="auto"/>
            </w:tcBorders>
          </w:tcPr>
          <w:p w14:paraId="5AFFE48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25EEC0DF"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w:t>
            </w:r>
          </w:p>
          <w:p w14:paraId="5369FCD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14/-</w:t>
            </w:r>
          </w:p>
          <w:p w14:paraId="24155EB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14,5/-</w:t>
            </w:r>
          </w:p>
          <w:p w14:paraId="62DF0BB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rPr>
              <w:t>15/-</w:t>
            </w:r>
          </w:p>
          <w:p w14:paraId="21D21E2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19/14</w:t>
            </w:r>
          </w:p>
          <w:p w14:paraId="14DBF63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21/16</w:t>
            </w:r>
          </w:p>
          <w:p w14:paraId="558093D6"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24/18</w:t>
            </w:r>
          </w:p>
          <w:p w14:paraId="40B4510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27/21</w:t>
            </w:r>
          </w:p>
          <w:p w14:paraId="60949284"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31/24</w:t>
            </w:r>
          </w:p>
          <w:p w14:paraId="3EC5B52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34/26</w:t>
            </w:r>
          </w:p>
          <w:p w14:paraId="41C3AC4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43/32</w:t>
            </w:r>
          </w:p>
          <w:p w14:paraId="0AB4029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50/38</w:t>
            </w:r>
          </w:p>
          <w:p w14:paraId="36D457E9"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70/55</w:t>
            </w:r>
          </w:p>
          <w:p w14:paraId="0B3D658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85/65</w:t>
            </w:r>
          </w:p>
          <w:p w14:paraId="4D6DBF3E"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100/75</w:t>
            </w:r>
          </w:p>
          <w:p w14:paraId="064E9261"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135/105</w:t>
            </w:r>
          </w:p>
          <w:p w14:paraId="0F525973"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175/135</w:t>
            </w:r>
          </w:p>
          <w:p w14:paraId="653E4BD2"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215/165</w:t>
            </w:r>
          </w:p>
          <w:p w14:paraId="21EF963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250/190</w:t>
            </w:r>
          </w:p>
          <w:p w14:paraId="7F62E7DD"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1065FD5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33B5271C"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47AA269A"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p w14:paraId="6597BC15" w14:textId="77777777" w:rsidR="00420935" w:rsidRPr="00C11039" w:rsidRDefault="00420935" w:rsidP="00420935">
            <w:pPr>
              <w:shd w:val="clear" w:color="auto" w:fill="FFFFFF"/>
              <w:spacing w:before="10" w:line="260" w:lineRule="exact"/>
              <w:jc w:val="center"/>
              <w:rPr>
                <w:rFonts w:ascii="Times New Roman" w:eastAsia="Times New Roman" w:hAnsi="Times New Roman" w:cs="Times New Roman"/>
                <w:color w:val="auto"/>
                <w:sz w:val="28"/>
                <w:szCs w:val="28"/>
              </w:rPr>
            </w:pPr>
            <w:r w:rsidRPr="00C11039">
              <w:rPr>
                <w:rFonts w:ascii="Times New Roman" w:eastAsia="Times New Roman" w:hAnsi="Times New Roman" w:cs="Times New Roman"/>
                <w:color w:val="auto"/>
                <w:sz w:val="28"/>
                <w:szCs w:val="28"/>
                <w:lang w:val="en-US"/>
              </w:rPr>
              <w:t>-</w:t>
            </w:r>
          </w:p>
        </w:tc>
      </w:tr>
    </w:tbl>
    <w:p w14:paraId="60AB0A40"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1CB52F57"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6DE5DA45"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5F375B7"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07F7AFA5"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441A0F54"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36CAE0CF"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01F3021"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67862E0A"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1A11D7C"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3CF4EE72"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1B6C616F"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7E2A6E2"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3D28F17C"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66C50387"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F2537F2"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41E019F4"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4D5073B7"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227417A9"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5ABC829D"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0CEBA12C"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4692CA2F" w14:textId="77777777" w:rsidR="00420935" w:rsidRPr="00420935" w:rsidRDefault="00420935" w:rsidP="00420935">
      <w:pPr>
        <w:shd w:val="clear" w:color="auto" w:fill="FFFFFF"/>
        <w:spacing w:before="10" w:line="168" w:lineRule="exact"/>
        <w:rPr>
          <w:rFonts w:ascii="Times New Roman" w:eastAsia="Times New Roman" w:hAnsi="Times New Roman" w:cs="Times New Roman"/>
          <w:color w:val="auto"/>
          <w:lang w:val="en-US"/>
        </w:rPr>
      </w:pPr>
    </w:p>
    <w:p w14:paraId="08634591" w14:textId="77777777" w:rsidR="00420935" w:rsidRPr="00420935" w:rsidRDefault="00420935" w:rsidP="00420935">
      <w:pPr>
        <w:shd w:val="clear" w:color="auto" w:fill="FFFFFF"/>
        <w:spacing w:before="10" w:line="34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sz w:val="28"/>
          <w:szCs w:val="28"/>
        </w:rPr>
        <w:lastRenderedPageBreak/>
        <w:t xml:space="preserve">Таблица </w:t>
      </w:r>
      <w:r w:rsidR="005570A2">
        <w:rPr>
          <w:rFonts w:ascii="Times New Roman" w:eastAsia="Times New Roman" w:hAnsi="Times New Roman" w:cs="Times New Roman"/>
          <w:color w:val="auto"/>
          <w:sz w:val="28"/>
          <w:szCs w:val="28"/>
        </w:rPr>
        <w:t>Б</w:t>
      </w:r>
      <w:r w:rsidRPr="00420935">
        <w:rPr>
          <w:rFonts w:ascii="Times New Roman" w:eastAsia="Times New Roman" w:hAnsi="Times New Roman" w:cs="Times New Roman"/>
          <w:color w:val="auto"/>
          <w:sz w:val="28"/>
          <w:szCs w:val="28"/>
        </w:rPr>
        <w:t xml:space="preserve">.4 - Допустимый длительный ток для </w:t>
      </w:r>
      <w:r w:rsidRPr="00420935">
        <w:rPr>
          <w:rFonts w:ascii="Times New Roman" w:eastAsia="Times New Roman" w:hAnsi="Times New Roman" w:cs="Times New Roman"/>
          <w:i/>
          <w:color w:val="auto"/>
          <w:sz w:val="28"/>
          <w:szCs w:val="28"/>
        </w:rPr>
        <w:t>проводов</w:t>
      </w:r>
      <w:r w:rsidRPr="00420935">
        <w:rPr>
          <w:rFonts w:ascii="Times New Roman" w:eastAsia="Times New Roman" w:hAnsi="Times New Roman" w:cs="Times New Roman"/>
          <w:color w:val="auto"/>
          <w:sz w:val="28"/>
          <w:szCs w:val="28"/>
        </w:rPr>
        <w:t xml:space="preserve"> с медными/ алюминиевыми жилами с </w:t>
      </w:r>
      <w:r w:rsidRPr="00420935">
        <w:rPr>
          <w:rFonts w:ascii="Times New Roman" w:eastAsia="Times New Roman" w:hAnsi="Times New Roman" w:cs="Times New Roman"/>
          <w:i/>
          <w:color w:val="auto"/>
          <w:sz w:val="28"/>
          <w:szCs w:val="28"/>
        </w:rPr>
        <w:t>резиновой изоляцией</w:t>
      </w:r>
      <w:r w:rsidRPr="00420935">
        <w:rPr>
          <w:rFonts w:ascii="Times New Roman" w:eastAsia="Times New Roman" w:hAnsi="Times New Roman" w:cs="Times New Roman"/>
          <w:color w:val="auto"/>
          <w:sz w:val="28"/>
          <w:szCs w:val="28"/>
        </w:rPr>
        <w:t xml:space="preserve"> в металлических защитных оболочках и </w:t>
      </w:r>
      <w:r w:rsidRPr="00420935">
        <w:rPr>
          <w:rFonts w:ascii="Times New Roman" w:eastAsia="Times New Roman" w:hAnsi="Times New Roman" w:cs="Times New Roman"/>
          <w:i/>
          <w:color w:val="auto"/>
          <w:sz w:val="28"/>
          <w:szCs w:val="28"/>
        </w:rPr>
        <w:t>кабелей</w:t>
      </w:r>
      <w:r w:rsidRPr="00420935">
        <w:rPr>
          <w:rFonts w:ascii="Times New Roman" w:eastAsia="Times New Roman" w:hAnsi="Times New Roman" w:cs="Times New Roman"/>
          <w:color w:val="auto"/>
          <w:sz w:val="28"/>
          <w:szCs w:val="28"/>
        </w:rPr>
        <w:t xml:space="preserve"> с медными/ алюминиевыми жилами с </w:t>
      </w:r>
      <w:r w:rsidRPr="00420935">
        <w:rPr>
          <w:rFonts w:ascii="Times New Roman" w:eastAsia="Times New Roman" w:hAnsi="Times New Roman" w:cs="Times New Roman"/>
          <w:i/>
          <w:color w:val="auto"/>
          <w:sz w:val="28"/>
          <w:szCs w:val="28"/>
        </w:rPr>
        <w:t xml:space="preserve">резиновой или пластмассовой изоляцией </w:t>
      </w:r>
      <w:r w:rsidRPr="00420935">
        <w:rPr>
          <w:rFonts w:ascii="Times New Roman" w:eastAsia="Times New Roman" w:hAnsi="Times New Roman" w:cs="Times New Roman"/>
          <w:color w:val="auto"/>
          <w:sz w:val="28"/>
          <w:szCs w:val="28"/>
        </w:rPr>
        <w:t>в свинцовой, поливинилхлоридной, найритовой или резиновой оболочке, бронированных и небронированных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1759"/>
        <w:gridCol w:w="1166"/>
        <w:gridCol w:w="1822"/>
        <w:gridCol w:w="1318"/>
        <w:gridCol w:w="1433"/>
      </w:tblGrid>
      <w:tr w:rsidR="00420935" w:rsidRPr="00420935" w14:paraId="4C6353F7" w14:textId="77777777" w:rsidTr="00420935">
        <w:trPr>
          <w:trHeight w:val="375"/>
        </w:trPr>
        <w:tc>
          <w:tcPr>
            <w:tcW w:w="945" w:type="pct"/>
            <w:vMerge w:val="restart"/>
          </w:tcPr>
          <w:p w14:paraId="63709301"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p>
          <w:p w14:paraId="70C48A91"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сечение</w:t>
            </w:r>
          </w:p>
          <w:p w14:paraId="3F04CA85"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токопроводящей</w:t>
            </w:r>
          </w:p>
          <w:p w14:paraId="35DA353F"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vertAlign w:val="superscript"/>
              </w:rPr>
            </w:pPr>
            <w:r w:rsidRPr="00420935">
              <w:rPr>
                <w:rFonts w:ascii="Times New Roman" w:eastAsia="Times New Roman" w:hAnsi="Times New Roman" w:cs="Times New Roman"/>
                <w:color w:val="auto"/>
                <w:sz w:val="26"/>
                <w:szCs w:val="26"/>
              </w:rPr>
              <w:t>жилы,мм</w:t>
            </w:r>
            <w:r w:rsidRPr="00420935">
              <w:rPr>
                <w:rFonts w:ascii="Times New Roman" w:eastAsia="Times New Roman" w:hAnsi="Times New Roman" w:cs="Times New Roman"/>
                <w:color w:val="auto"/>
                <w:sz w:val="26"/>
                <w:szCs w:val="26"/>
                <w:vertAlign w:val="superscript"/>
              </w:rPr>
              <w:t>2</w:t>
            </w:r>
          </w:p>
        </w:tc>
        <w:tc>
          <w:tcPr>
            <w:tcW w:w="4055" w:type="pct"/>
            <w:gridSpan w:val="5"/>
          </w:tcPr>
          <w:p w14:paraId="0F397F1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p>
          <w:p w14:paraId="2BCC661A"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Ток, А, для проводов и кабелей</w:t>
            </w:r>
          </w:p>
          <w:p w14:paraId="5B75AC6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p>
        </w:tc>
      </w:tr>
      <w:tr w:rsidR="00420935" w:rsidRPr="00420935" w14:paraId="1376E0A5" w14:textId="77777777" w:rsidTr="00420935">
        <w:trPr>
          <w:trHeight w:val="390"/>
        </w:trPr>
        <w:tc>
          <w:tcPr>
            <w:tcW w:w="945" w:type="pct"/>
            <w:vMerge/>
          </w:tcPr>
          <w:p w14:paraId="19990A31"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p>
        </w:tc>
        <w:tc>
          <w:tcPr>
            <w:tcW w:w="814" w:type="pct"/>
          </w:tcPr>
          <w:p w14:paraId="1F28BD0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одножильных</w:t>
            </w:r>
          </w:p>
        </w:tc>
        <w:tc>
          <w:tcPr>
            <w:tcW w:w="1683" w:type="pct"/>
            <w:gridSpan w:val="2"/>
          </w:tcPr>
          <w:p w14:paraId="78E7F34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двухжильных</w:t>
            </w:r>
          </w:p>
        </w:tc>
        <w:tc>
          <w:tcPr>
            <w:tcW w:w="1558" w:type="pct"/>
            <w:gridSpan w:val="2"/>
          </w:tcPr>
          <w:p w14:paraId="756DE1A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трехжильных</w:t>
            </w:r>
          </w:p>
        </w:tc>
      </w:tr>
      <w:tr w:rsidR="00420935" w:rsidRPr="00420935" w14:paraId="4610FEB5" w14:textId="77777777" w:rsidTr="00420935">
        <w:trPr>
          <w:trHeight w:val="345"/>
        </w:trPr>
        <w:tc>
          <w:tcPr>
            <w:tcW w:w="945" w:type="pct"/>
            <w:vMerge/>
          </w:tcPr>
          <w:p w14:paraId="5294E219"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p>
        </w:tc>
        <w:tc>
          <w:tcPr>
            <w:tcW w:w="4055" w:type="pct"/>
            <w:gridSpan w:val="5"/>
          </w:tcPr>
          <w:p w14:paraId="34B2AFDA"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при прокладке</w:t>
            </w:r>
          </w:p>
        </w:tc>
      </w:tr>
      <w:tr w:rsidR="00420935" w:rsidRPr="00420935" w14:paraId="2F6EA76F" w14:textId="77777777" w:rsidTr="00420935">
        <w:trPr>
          <w:trHeight w:val="315"/>
        </w:trPr>
        <w:tc>
          <w:tcPr>
            <w:tcW w:w="945" w:type="pct"/>
            <w:vMerge/>
          </w:tcPr>
          <w:p w14:paraId="15084EA8"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6"/>
                <w:szCs w:val="26"/>
              </w:rPr>
            </w:pPr>
          </w:p>
        </w:tc>
        <w:tc>
          <w:tcPr>
            <w:tcW w:w="814" w:type="pct"/>
            <w:vAlign w:val="center"/>
          </w:tcPr>
          <w:p w14:paraId="7ABE41E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в воздухе</w:t>
            </w:r>
          </w:p>
        </w:tc>
        <w:tc>
          <w:tcPr>
            <w:tcW w:w="670" w:type="pct"/>
            <w:vAlign w:val="center"/>
          </w:tcPr>
          <w:p w14:paraId="6FF2D73D"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в воздухе</w:t>
            </w:r>
          </w:p>
        </w:tc>
        <w:tc>
          <w:tcPr>
            <w:tcW w:w="1013" w:type="pct"/>
            <w:vAlign w:val="center"/>
          </w:tcPr>
          <w:p w14:paraId="52383279"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в земле</w:t>
            </w:r>
          </w:p>
        </w:tc>
        <w:tc>
          <w:tcPr>
            <w:tcW w:w="749" w:type="pct"/>
            <w:vAlign w:val="center"/>
          </w:tcPr>
          <w:p w14:paraId="50F53AC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в воздухе</w:t>
            </w:r>
          </w:p>
        </w:tc>
        <w:tc>
          <w:tcPr>
            <w:tcW w:w="808" w:type="pct"/>
            <w:vAlign w:val="center"/>
          </w:tcPr>
          <w:p w14:paraId="6ADCB09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в земле</w:t>
            </w:r>
          </w:p>
        </w:tc>
      </w:tr>
      <w:tr w:rsidR="00420935" w:rsidRPr="00420935" w14:paraId="299D6BE5" w14:textId="77777777" w:rsidTr="00420935">
        <w:trPr>
          <w:trHeight w:val="4118"/>
        </w:trPr>
        <w:tc>
          <w:tcPr>
            <w:tcW w:w="945" w:type="pct"/>
            <w:tcBorders>
              <w:bottom w:val="single" w:sz="4" w:space="0" w:color="auto"/>
            </w:tcBorders>
          </w:tcPr>
          <w:p w14:paraId="431A116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w:t>
            </w:r>
            <w:r w:rsidRPr="00420935">
              <w:rPr>
                <w:rFonts w:ascii="Times New Roman" w:eastAsia="Times New Roman" w:hAnsi="Times New Roman" w:cs="Times New Roman"/>
                <w:color w:val="auto"/>
                <w:sz w:val="26"/>
                <w:szCs w:val="26"/>
                <w:lang w:val="en-US"/>
              </w:rPr>
              <w:t>,5</w:t>
            </w:r>
          </w:p>
          <w:p w14:paraId="5A1BAD6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2,5</w:t>
            </w:r>
          </w:p>
          <w:p w14:paraId="72D95A8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w:t>
            </w:r>
          </w:p>
          <w:p w14:paraId="1773F49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6</w:t>
            </w:r>
          </w:p>
          <w:p w14:paraId="567C3520"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10</w:t>
            </w:r>
          </w:p>
          <w:p w14:paraId="760F03C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16</w:t>
            </w:r>
          </w:p>
          <w:p w14:paraId="3910225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25</w:t>
            </w:r>
          </w:p>
          <w:p w14:paraId="3B0216A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35</w:t>
            </w:r>
          </w:p>
          <w:p w14:paraId="5A2B1313"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50</w:t>
            </w:r>
          </w:p>
          <w:p w14:paraId="4187B20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70</w:t>
            </w:r>
          </w:p>
          <w:p w14:paraId="0DC535C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95</w:t>
            </w:r>
          </w:p>
          <w:p w14:paraId="61AD8DA0"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120</w:t>
            </w:r>
          </w:p>
          <w:p w14:paraId="5A1F2E0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150</w:t>
            </w:r>
          </w:p>
          <w:p w14:paraId="7934D85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185</w:t>
            </w:r>
          </w:p>
          <w:p w14:paraId="7B5D7F9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lang w:val="en-US"/>
              </w:rPr>
            </w:pPr>
            <w:r w:rsidRPr="00420935">
              <w:rPr>
                <w:rFonts w:ascii="Times New Roman" w:eastAsia="Times New Roman" w:hAnsi="Times New Roman" w:cs="Times New Roman"/>
                <w:color w:val="auto"/>
                <w:sz w:val="26"/>
                <w:szCs w:val="26"/>
                <w:lang w:val="en-US"/>
              </w:rPr>
              <w:t>240</w:t>
            </w:r>
          </w:p>
        </w:tc>
        <w:tc>
          <w:tcPr>
            <w:tcW w:w="814" w:type="pct"/>
            <w:tcBorders>
              <w:bottom w:val="single" w:sz="4" w:space="0" w:color="auto"/>
            </w:tcBorders>
          </w:tcPr>
          <w:p w14:paraId="4CF49DF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23/-</w:t>
            </w:r>
          </w:p>
          <w:p w14:paraId="5F5E06E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30</w:t>
            </w:r>
            <w:r w:rsidRPr="00420935">
              <w:rPr>
                <w:rFonts w:ascii="Times New Roman" w:eastAsia="Times New Roman" w:hAnsi="Times New Roman" w:cs="Times New Roman"/>
                <w:color w:val="auto"/>
                <w:sz w:val="26"/>
                <w:szCs w:val="26"/>
                <w:lang w:val="en-US"/>
              </w:rPr>
              <w:t>/23</w:t>
            </w:r>
          </w:p>
          <w:p w14:paraId="353B4F1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41/31</w:t>
            </w:r>
          </w:p>
          <w:p w14:paraId="3F550AC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50/38</w:t>
            </w:r>
          </w:p>
          <w:p w14:paraId="3C8B58B3"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80/60</w:t>
            </w:r>
          </w:p>
          <w:p w14:paraId="48D68DCA"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100/75</w:t>
            </w:r>
          </w:p>
          <w:p w14:paraId="6A0A522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140/105</w:t>
            </w:r>
          </w:p>
          <w:p w14:paraId="28FE7ED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170/130</w:t>
            </w:r>
          </w:p>
          <w:p w14:paraId="4655657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215/165</w:t>
            </w:r>
          </w:p>
          <w:p w14:paraId="55231C4A"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270/210</w:t>
            </w:r>
          </w:p>
          <w:p w14:paraId="3F011F5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325/250</w:t>
            </w:r>
          </w:p>
          <w:p w14:paraId="291C525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385/295</w:t>
            </w:r>
          </w:p>
          <w:p w14:paraId="3E90294D"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440/340</w:t>
            </w:r>
          </w:p>
          <w:p w14:paraId="3B8D4A50"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510/</w:t>
            </w:r>
            <w:r w:rsidRPr="00420935">
              <w:rPr>
                <w:rFonts w:ascii="Times New Roman" w:eastAsia="Times New Roman" w:hAnsi="Times New Roman" w:cs="Times New Roman"/>
                <w:color w:val="auto"/>
                <w:sz w:val="26"/>
                <w:szCs w:val="26"/>
              </w:rPr>
              <w:t>390</w:t>
            </w:r>
          </w:p>
          <w:p w14:paraId="3668A2A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605/465</w:t>
            </w:r>
          </w:p>
        </w:tc>
        <w:tc>
          <w:tcPr>
            <w:tcW w:w="670" w:type="pct"/>
            <w:tcBorders>
              <w:bottom w:val="single" w:sz="4" w:space="0" w:color="auto"/>
            </w:tcBorders>
          </w:tcPr>
          <w:p w14:paraId="67348DF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19/-</w:t>
            </w:r>
          </w:p>
          <w:p w14:paraId="66386BB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27/21</w:t>
            </w:r>
          </w:p>
          <w:p w14:paraId="1D8943E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38/29</w:t>
            </w:r>
          </w:p>
          <w:p w14:paraId="35FE57B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50/38</w:t>
            </w:r>
          </w:p>
          <w:p w14:paraId="797727A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70/55</w:t>
            </w:r>
          </w:p>
          <w:p w14:paraId="6B38D8E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90/70</w:t>
            </w:r>
          </w:p>
          <w:p w14:paraId="7EE7033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115/90</w:t>
            </w:r>
          </w:p>
          <w:p w14:paraId="7F725BD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140/105</w:t>
            </w:r>
          </w:p>
          <w:p w14:paraId="61396C3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175/135</w:t>
            </w:r>
          </w:p>
          <w:p w14:paraId="72F96D9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215/165</w:t>
            </w:r>
          </w:p>
          <w:p w14:paraId="65EE4479"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260/200</w:t>
            </w:r>
          </w:p>
          <w:p w14:paraId="00C5B14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300/230</w:t>
            </w:r>
          </w:p>
          <w:p w14:paraId="3B2F743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350/270</w:t>
            </w:r>
          </w:p>
          <w:p w14:paraId="268975DD"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405/310</w:t>
            </w:r>
          </w:p>
          <w:p w14:paraId="027B5A1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w:t>
            </w:r>
          </w:p>
        </w:tc>
        <w:tc>
          <w:tcPr>
            <w:tcW w:w="1013" w:type="pct"/>
            <w:tcBorders>
              <w:bottom w:val="single" w:sz="4" w:space="0" w:color="auto"/>
            </w:tcBorders>
          </w:tcPr>
          <w:p w14:paraId="513C87D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33/-</w:t>
            </w:r>
          </w:p>
          <w:p w14:paraId="1A34084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44/34</w:t>
            </w:r>
          </w:p>
          <w:p w14:paraId="592DFC4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55/42</w:t>
            </w:r>
          </w:p>
          <w:p w14:paraId="54343F5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70/55</w:t>
            </w:r>
          </w:p>
          <w:p w14:paraId="736F60C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105/80</w:t>
            </w:r>
          </w:p>
          <w:p w14:paraId="12E14AAD"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135/105</w:t>
            </w:r>
          </w:p>
          <w:p w14:paraId="67FA9D4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175/135</w:t>
            </w:r>
          </w:p>
          <w:p w14:paraId="14714D4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210/160</w:t>
            </w:r>
          </w:p>
          <w:p w14:paraId="59AE0FAE"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265/205</w:t>
            </w:r>
          </w:p>
          <w:p w14:paraId="059C6839"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320/245</w:t>
            </w:r>
          </w:p>
          <w:p w14:paraId="5C56F64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385/295</w:t>
            </w:r>
          </w:p>
          <w:p w14:paraId="0F33A62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445/340</w:t>
            </w:r>
          </w:p>
          <w:p w14:paraId="4B7A69F5"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505/390</w:t>
            </w:r>
          </w:p>
          <w:p w14:paraId="323FA78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570/440</w:t>
            </w:r>
          </w:p>
          <w:p w14:paraId="4F0AE9D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w:t>
            </w:r>
          </w:p>
        </w:tc>
        <w:tc>
          <w:tcPr>
            <w:tcW w:w="749" w:type="pct"/>
            <w:tcBorders>
              <w:bottom w:val="single" w:sz="4" w:space="0" w:color="auto"/>
            </w:tcBorders>
          </w:tcPr>
          <w:p w14:paraId="70B9CA59"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19/-</w:t>
            </w:r>
          </w:p>
          <w:p w14:paraId="2294B21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25/19</w:t>
            </w:r>
          </w:p>
          <w:p w14:paraId="3D80FCA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35/27</w:t>
            </w:r>
          </w:p>
          <w:p w14:paraId="1868E2B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42/32</w:t>
            </w:r>
          </w:p>
          <w:p w14:paraId="0ACE56B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55/42</w:t>
            </w:r>
          </w:p>
          <w:p w14:paraId="28E20C0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75/60</w:t>
            </w:r>
          </w:p>
          <w:p w14:paraId="02F3C541"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95/75</w:t>
            </w:r>
          </w:p>
          <w:p w14:paraId="5CE3133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120/90</w:t>
            </w:r>
          </w:p>
          <w:p w14:paraId="0E66406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145/110</w:t>
            </w:r>
          </w:p>
          <w:p w14:paraId="03C1FBE7"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180/140</w:t>
            </w:r>
          </w:p>
          <w:p w14:paraId="43E974C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220/170</w:t>
            </w:r>
          </w:p>
          <w:p w14:paraId="6E31E86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260/200</w:t>
            </w:r>
          </w:p>
          <w:p w14:paraId="0BADD020"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305/235</w:t>
            </w:r>
          </w:p>
          <w:p w14:paraId="2616164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350/270</w:t>
            </w:r>
          </w:p>
          <w:p w14:paraId="38621DB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w:t>
            </w:r>
          </w:p>
        </w:tc>
        <w:tc>
          <w:tcPr>
            <w:tcW w:w="808" w:type="pct"/>
            <w:tcBorders>
              <w:bottom w:val="single" w:sz="4" w:space="0" w:color="auto"/>
            </w:tcBorders>
          </w:tcPr>
          <w:p w14:paraId="271A4FC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27/-</w:t>
            </w:r>
          </w:p>
          <w:p w14:paraId="3773EA93"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38/29</w:t>
            </w:r>
          </w:p>
          <w:p w14:paraId="74FADC5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49/38</w:t>
            </w:r>
          </w:p>
          <w:p w14:paraId="56E41F18"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60/46</w:t>
            </w:r>
          </w:p>
          <w:p w14:paraId="0889B0C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90/70</w:t>
            </w:r>
          </w:p>
          <w:p w14:paraId="254F08E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115/90</w:t>
            </w:r>
          </w:p>
          <w:p w14:paraId="6415342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150/115</w:t>
            </w:r>
          </w:p>
          <w:p w14:paraId="1C7E726B"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180/140</w:t>
            </w:r>
          </w:p>
          <w:p w14:paraId="39F839D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225/175</w:t>
            </w:r>
          </w:p>
          <w:p w14:paraId="02CF5462"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275/210</w:t>
            </w:r>
          </w:p>
          <w:p w14:paraId="66E4E953"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330/255</w:t>
            </w:r>
          </w:p>
          <w:p w14:paraId="76D7F80F"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385/295</w:t>
            </w:r>
          </w:p>
          <w:p w14:paraId="56543F4C"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435/335</w:t>
            </w:r>
          </w:p>
          <w:p w14:paraId="790D3D84"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500/385</w:t>
            </w:r>
          </w:p>
          <w:p w14:paraId="0BFDFB46" w14:textId="77777777" w:rsidR="00420935" w:rsidRPr="00420935" w:rsidRDefault="00420935" w:rsidP="00420935">
            <w:pPr>
              <w:shd w:val="clear" w:color="auto" w:fill="FFFFFF"/>
              <w:spacing w:before="10" w:line="260" w:lineRule="exact"/>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lang w:val="en-US"/>
              </w:rPr>
              <w:t>-</w:t>
            </w:r>
          </w:p>
        </w:tc>
      </w:tr>
    </w:tbl>
    <w:p w14:paraId="17410444"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rPr>
      </w:pPr>
    </w:p>
    <w:p w14:paraId="344D508A"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Б</w:t>
      </w:r>
      <w:r w:rsidRPr="00420935">
        <w:rPr>
          <w:rFonts w:ascii="Times New Roman" w:eastAsia="Times New Roman" w:hAnsi="Times New Roman" w:cs="Times New Roman"/>
          <w:color w:val="auto"/>
          <w:sz w:val="28"/>
          <w:szCs w:val="28"/>
        </w:rPr>
        <w:t xml:space="preserve">.5 - Допустимые температуры нагрева проводников, </w:t>
      </w:r>
      <w:r w:rsidRPr="00420935">
        <w:rPr>
          <w:rFonts w:ascii="Times New Roman" w:eastAsia="Times New Roman" w:hAnsi="Times New Roman" w:cs="Times New Roman"/>
          <w:color w:val="auto"/>
          <w:sz w:val="28"/>
          <w:szCs w:val="28"/>
          <w:vertAlign w:val="superscript"/>
        </w:rPr>
        <w:t>о</w:t>
      </w:r>
      <w:r w:rsidRPr="00420935">
        <w:rPr>
          <w:rFonts w:ascii="Times New Roman" w:eastAsia="Times New Roman" w:hAnsi="Times New Roman" w:cs="Times New Roman"/>
          <w:color w:val="auto"/>
          <w:sz w:val="28"/>
          <w:szCs w:val="28"/>
        </w:rPr>
        <w:t>С</w:t>
      </w:r>
    </w:p>
    <w:p w14:paraId="15177B94" w14:textId="77777777" w:rsidR="00420935" w:rsidRPr="00420935" w:rsidRDefault="00420935" w:rsidP="00420935">
      <w:pPr>
        <w:jc w:val="both"/>
        <w:rPr>
          <w:rFonts w:ascii="Times New Roman" w:eastAsia="Times New Roman" w:hAnsi="Times New Roman" w:cs="Times New Roman"/>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0"/>
        <w:gridCol w:w="1733"/>
        <w:gridCol w:w="2355"/>
        <w:gridCol w:w="1145"/>
        <w:gridCol w:w="1920"/>
      </w:tblGrid>
      <w:tr w:rsidR="00420935" w:rsidRPr="00420935" w14:paraId="0CA774FD" w14:textId="77777777" w:rsidTr="00420935">
        <w:trPr>
          <w:trHeight w:val="603"/>
        </w:trPr>
        <w:tc>
          <w:tcPr>
            <w:tcW w:w="1264" w:type="pct"/>
            <w:vMerge w:val="restart"/>
            <w:vAlign w:val="center"/>
          </w:tcPr>
          <w:p w14:paraId="40EC8E25"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Проводник и его изоляция</w:t>
            </w:r>
          </w:p>
        </w:tc>
        <w:tc>
          <w:tcPr>
            <w:tcW w:w="905" w:type="pct"/>
            <w:vMerge w:val="restart"/>
            <w:vAlign w:val="center"/>
          </w:tcPr>
          <w:p w14:paraId="4E15EFD1"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Длительная температура нагрева</w:t>
            </w:r>
          </w:p>
        </w:tc>
        <w:tc>
          <w:tcPr>
            <w:tcW w:w="1230" w:type="pct"/>
            <w:vMerge w:val="restart"/>
            <w:vAlign w:val="center"/>
          </w:tcPr>
          <w:p w14:paraId="3A9DFE9E"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Кратковременная температура нагрева при перегрузках</w:t>
            </w:r>
          </w:p>
        </w:tc>
        <w:tc>
          <w:tcPr>
            <w:tcW w:w="1601" w:type="pct"/>
            <w:gridSpan w:val="2"/>
            <w:vAlign w:val="center"/>
          </w:tcPr>
          <w:p w14:paraId="5A3DB722"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Температура нагрева при токах КЗ в проводниках</w:t>
            </w:r>
          </w:p>
        </w:tc>
      </w:tr>
      <w:tr w:rsidR="00420935" w:rsidRPr="00420935" w14:paraId="37C79218" w14:textId="77777777" w:rsidTr="00420935">
        <w:trPr>
          <w:trHeight w:val="440"/>
        </w:trPr>
        <w:tc>
          <w:tcPr>
            <w:tcW w:w="1264" w:type="pct"/>
            <w:vMerge/>
            <w:vAlign w:val="center"/>
          </w:tcPr>
          <w:p w14:paraId="0F3FB507" w14:textId="77777777" w:rsidR="00420935" w:rsidRPr="00420935" w:rsidRDefault="00420935" w:rsidP="00420935">
            <w:pPr>
              <w:jc w:val="center"/>
              <w:rPr>
                <w:rFonts w:ascii="Times New Roman" w:eastAsia="Times New Roman" w:hAnsi="Times New Roman" w:cs="Times New Roman"/>
                <w:color w:val="auto"/>
                <w:sz w:val="26"/>
                <w:szCs w:val="26"/>
              </w:rPr>
            </w:pPr>
          </w:p>
        </w:tc>
        <w:tc>
          <w:tcPr>
            <w:tcW w:w="905" w:type="pct"/>
            <w:vMerge/>
            <w:vAlign w:val="center"/>
          </w:tcPr>
          <w:p w14:paraId="1A1079FA" w14:textId="77777777" w:rsidR="00420935" w:rsidRPr="00420935" w:rsidRDefault="00420935" w:rsidP="00420935">
            <w:pPr>
              <w:jc w:val="center"/>
              <w:rPr>
                <w:rFonts w:ascii="Times New Roman" w:eastAsia="Times New Roman" w:hAnsi="Times New Roman" w:cs="Times New Roman"/>
                <w:color w:val="auto"/>
                <w:sz w:val="26"/>
                <w:szCs w:val="26"/>
              </w:rPr>
            </w:pPr>
          </w:p>
        </w:tc>
        <w:tc>
          <w:tcPr>
            <w:tcW w:w="1230" w:type="pct"/>
            <w:vMerge/>
            <w:vAlign w:val="center"/>
          </w:tcPr>
          <w:p w14:paraId="05243AA6" w14:textId="77777777" w:rsidR="00420935" w:rsidRPr="00420935" w:rsidRDefault="00420935" w:rsidP="00420935">
            <w:pPr>
              <w:jc w:val="center"/>
              <w:rPr>
                <w:rFonts w:ascii="Times New Roman" w:eastAsia="Times New Roman" w:hAnsi="Times New Roman" w:cs="Times New Roman"/>
                <w:color w:val="auto"/>
                <w:sz w:val="26"/>
                <w:szCs w:val="26"/>
              </w:rPr>
            </w:pPr>
          </w:p>
        </w:tc>
        <w:tc>
          <w:tcPr>
            <w:tcW w:w="598" w:type="pct"/>
            <w:vAlign w:val="center"/>
          </w:tcPr>
          <w:p w14:paraId="59EAA913"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медном</w:t>
            </w:r>
          </w:p>
        </w:tc>
        <w:tc>
          <w:tcPr>
            <w:tcW w:w="1003" w:type="pct"/>
            <w:vAlign w:val="center"/>
          </w:tcPr>
          <w:p w14:paraId="1A6535A4"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алюминиевом</w:t>
            </w:r>
          </w:p>
        </w:tc>
      </w:tr>
      <w:tr w:rsidR="00420935" w:rsidRPr="00420935" w14:paraId="72900067" w14:textId="77777777" w:rsidTr="00420935">
        <w:trPr>
          <w:trHeight w:val="707"/>
        </w:trPr>
        <w:tc>
          <w:tcPr>
            <w:tcW w:w="1264" w:type="pct"/>
            <w:vAlign w:val="center"/>
          </w:tcPr>
          <w:p w14:paraId="7E3C816D"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Неизолированные провода и шины</w:t>
            </w:r>
          </w:p>
        </w:tc>
        <w:tc>
          <w:tcPr>
            <w:tcW w:w="905" w:type="pct"/>
            <w:vAlign w:val="center"/>
          </w:tcPr>
          <w:p w14:paraId="723E2336"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70</w:t>
            </w:r>
          </w:p>
        </w:tc>
        <w:tc>
          <w:tcPr>
            <w:tcW w:w="1230" w:type="pct"/>
            <w:vAlign w:val="center"/>
          </w:tcPr>
          <w:p w14:paraId="54D9CF1E"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125</w:t>
            </w:r>
          </w:p>
        </w:tc>
        <w:tc>
          <w:tcPr>
            <w:tcW w:w="598" w:type="pct"/>
            <w:vAlign w:val="center"/>
          </w:tcPr>
          <w:p w14:paraId="42EB9F85"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300</w:t>
            </w:r>
          </w:p>
        </w:tc>
        <w:tc>
          <w:tcPr>
            <w:tcW w:w="1003" w:type="pct"/>
            <w:vAlign w:val="center"/>
          </w:tcPr>
          <w:p w14:paraId="64538130"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r>
      <w:tr w:rsidR="00420935" w:rsidRPr="00420935" w14:paraId="3626CC91" w14:textId="77777777" w:rsidTr="00420935">
        <w:trPr>
          <w:trHeight w:val="680"/>
        </w:trPr>
        <w:tc>
          <w:tcPr>
            <w:tcW w:w="1264" w:type="pct"/>
            <w:vAlign w:val="center"/>
          </w:tcPr>
          <w:p w14:paraId="196C53D3"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Провода и кабели с резиновой или ПВХ изоляцией</w:t>
            </w:r>
          </w:p>
        </w:tc>
        <w:tc>
          <w:tcPr>
            <w:tcW w:w="905" w:type="pct"/>
            <w:vAlign w:val="center"/>
          </w:tcPr>
          <w:p w14:paraId="6BD88869"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65</w:t>
            </w:r>
          </w:p>
        </w:tc>
        <w:tc>
          <w:tcPr>
            <w:tcW w:w="1230" w:type="pct"/>
            <w:vAlign w:val="center"/>
          </w:tcPr>
          <w:p w14:paraId="6CF61E46"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110</w:t>
            </w:r>
          </w:p>
        </w:tc>
        <w:tc>
          <w:tcPr>
            <w:tcW w:w="598" w:type="pct"/>
            <w:vAlign w:val="center"/>
          </w:tcPr>
          <w:p w14:paraId="38F466A1"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150</w:t>
            </w:r>
          </w:p>
        </w:tc>
        <w:tc>
          <w:tcPr>
            <w:tcW w:w="1003" w:type="pct"/>
            <w:vAlign w:val="center"/>
          </w:tcPr>
          <w:p w14:paraId="13120A6E"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150</w:t>
            </w:r>
          </w:p>
        </w:tc>
      </w:tr>
      <w:tr w:rsidR="00420935" w:rsidRPr="00420935" w14:paraId="549B4559" w14:textId="77777777" w:rsidTr="00420935">
        <w:trPr>
          <w:trHeight w:val="1309"/>
        </w:trPr>
        <w:tc>
          <w:tcPr>
            <w:tcW w:w="1264" w:type="pct"/>
            <w:vAlign w:val="center"/>
          </w:tcPr>
          <w:p w14:paraId="0982AFC5"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Кабели с бумаж- ной пропитанной изоляцией вклю чительно до, кВ:3</w:t>
            </w:r>
          </w:p>
        </w:tc>
        <w:tc>
          <w:tcPr>
            <w:tcW w:w="905" w:type="pct"/>
            <w:vAlign w:val="center"/>
          </w:tcPr>
          <w:p w14:paraId="759DCAEA" w14:textId="77777777" w:rsidR="00420935" w:rsidRPr="00420935" w:rsidRDefault="00420935" w:rsidP="00420935">
            <w:pPr>
              <w:jc w:val="center"/>
              <w:rPr>
                <w:rFonts w:ascii="Times New Roman" w:eastAsia="Times New Roman" w:hAnsi="Times New Roman" w:cs="Times New Roman"/>
                <w:color w:val="auto"/>
                <w:sz w:val="26"/>
                <w:szCs w:val="26"/>
              </w:rPr>
            </w:pPr>
          </w:p>
          <w:p w14:paraId="417E759C" w14:textId="77777777" w:rsidR="00420935" w:rsidRPr="00420935" w:rsidRDefault="00420935" w:rsidP="00420935">
            <w:pPr>
              <w:jc w:val="center"/>
              <w:rPr>
                <w:rFonts w:ascii="Times New Roman" w:eastAsia="Times New Roman" w:hAnsi="Times New Roman" w:cs="Times New Roman"/>
                <w:color w:val="auto"/>
                <w:sz w:val="26"/>
                <w:szCs w:val="26"/>
              </w:rPr>
            </w:pPr>
          </w:p>
          <w:p w14:paraId="2B72AC3A" w14:textId="77777777" w:rsidR="00420935" w:rsidRPr="00420935" w:rsidRDefault="00420935" w:rsidP="00420935">
            <w:pPr>
              <w:jc w:val="center"/>
              <w:rPr>
                <w:rFonts w:ascii="Times New Roman" w:eastAsia="Times New Roman" w:hAnsi="Times New Roman" w:cs="Times New Roman"/>
                <w:color w:val="auto"/>
                <w:sz w:val="26"/>
                <w:szCs w:val="26"/>
              </w:rPr>
            </w:pPr>
          </w:p>
          <w:p w14:paraId="6945FCA4" w14:textId="77777777" w:rsidR="00420935" w:rsidRPr="00420935" w:rsidRDefault="00420935" w:rsidP="00420935">
            <w:pPr>
              <w:jc w:val="center"/>
              <w:rPr>
                <w:rFonts w:ascii="Times New Roman" w:eastAsia="Times New Roman" w:hAnsi="Times New Roman" w:cs="Times New Roman"/>
                <w:color w:val="auto"/>
                <w:sz w:val="26"/>
                <w:szCs w:val="26"/>
              </w:rPr>
            </w:pPr>
          </w:p>
          <w:p w14:paraId="3CFA1C09"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80</w:t>
            </w:r>
          </w:p>
        </w:tc>
        <w:tc>
          <w:tcPr>
            <w:tcW w:w="1230" w:type="pct"/>
            <w:vAlign w:val="center"/>
          </w:tcPr>
          <w:p w14:paraId="621253CB" w14:textId="77777777" w:rsidR="00420935" w:rsidRPr="00420935" w:rsidRDefault="00420935" w:rsidP="00420935">
            <w:pPr>
              <w:jc w:val="center"/>
              <w:rPr>
                <w:rFonts w:ascii="Times New Roman" w:eastAsia="Times New Roman" w:hAnsi="Times New Roman" w:cs="Times New Roman"/>
                <w:color w:val="auto"/>
                <w:sz w:val="26"/>
                <w:szCs w:val="26"/>
              </w:rPr>
            </w:pPr>
          </w:p>
          <w:p w14:paraId="74257A5E" w14:textId="77777777" w:rsidR="00420935" w:rsidRPr="00420935" w:rsidRDefault="00420935" w:rsidP="00420935">
            <w:pPr>
              <w:jc w:val="center"/>
              <w:rPr>
                <w:rFonts w:ascii="Times New Roman" w:eastAsia="Times New Roman" w:hAnsi="Times New Roman" w:cs="Times New Roman"/>
                <w:color w:val="auto"/>
                <w:sz w:val="26"/>
                <w:szCs w:val="26"/>
              </w:rPr>
            </w:pPr>
          </w:p>
          <w:p w14:paraId="5CD4705E" w14:textId="77777777" w:rsidR="00420935" w:rsidRPr="00420935" w:rsidRDefault="00420935" w:rsidP="00420935">
            <w:pPr>
              <w:jc w:val="center"/>
              <w:rPr>
                <w:rFonts w:ascii="Times New Roman" w:eastAsia="Times New Roman" w:hAnsi="Times New Roman" w:cs="Times New Roman"/>
                <w:color w:val="auto"/>
                <w:sz w:val="26"/>
                <w:szCs w:val="26"/>
              </w:rPr>
            </w:pPr>
          </w:p>
          <w:p w14:paraId="5CE7A8AD" w14:textId="77777777" w:rsidR="00420935" w:rsidRPr="00420935" w:rsidRDefault="00420935" w:rsidP="00420935">
            <w:pPr>
              <w:jc w:val="center"/>
              <w:rPr>
                <w:rFonts w:ascii="Times New Roman" w:eastAsia="Times New Roman" w:hAnsi="Times New Roman" w:cs="Times New Roman"/>
                <w:color w:val="auto"/>
                <w:sz w:val="26"/>
                <w:szCs w:val="26"/>
              </w:rPr>
            </w:pPr>
          </w:p>
          <w:p w14:paraId="3E3EEF95"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125</w:t>
            </w:r>
          </w:p>
        </w:tc>
        <w:tc>
          <w:tcPr>
            <w:tcW w:w="598" w:type="pct"/>
            <w:vAlign w:val="center"/>
          </w:tcPr>
          <w:p w14:paraId="0F79EED7" w14:textId="77777777" w:rsidR="00420935" w:rsidRPr="00420935" w:rsidRDefault="00420935" w:rsidP="00420935">
            <w:pPr>
              <w:jc w:val="center"/>
              <w:rPr>
                <w:rFonts w:ascii="Times New Roman" w:eastAsia="Times New Roman" w:hAnsi="Times New Roman" w:cs="Times New Roman"/>
                <w:color w:val="auto"/>
                <w:sz w:val="26"/>
                <w:szCs w:val="26"/>
              </w:rPr>
            </w:pPr>
          </w:p>
          <w:p w14:paraId="53CC5B10" w14:textId="77777777" w:rsidR="00420935" w:rsidRPr="00420935" w:rsidRDefault="00420935" w:rsidP="00420935">
            <w:pPr>
              <w:jc w:val="center"/>
              <w:rPr>
                <w:rFonts w:ascii="Times New Roman" w:eastAsia="Times New Roman" w:hAnsi="Times New Roman" w:cs="Times New Roman"/>
                <w:color w:val="auto"/>
                <w:sz w:val="26"/>
                <w:szCs w:val="26"/>
              </w:rPr>
            </w:pPr>
          </w:p>
          <w:p w14:paraId="61CE4E0D" w14:textId="77777777" w:rsidR="00420935" w:rsidRPr="00420935" w:rsidRDefault="00420935" w:rsidP="00420935">
            <w:pPr>
              <w:jc w:val="center"/>
              <w:rPr>
                <w:rFonts w:ascii="Times New Roman" w:eastAsia="Times New Roman" w:hAnsi="Times New Roman" w:cs="Times New Roman"/>
                <w:color w:val="auto"/>
                <w:sz w:val="26"/>
                <w:szCs w:val="26"/>
              </w:rPr>
            </w:pPr>
          </w:p>
          <w:p w14:paraId="42952F60" w14:textId="77777777" w:rsidR="00420935" w:rsidRPr="00420935" w:rsidRDefault="00420935" w:rsidP="00420935">
            <w:pPr>
              <w:jc w:val="center"/>
              <w:rPr>
                <w:rFonts w:ascii="Times New Roman" w:eastAsia="Times New Roman" w:hAnsi="Times New Roman" w:cs="Times New Roman"/>
                <w:color w:val="auto"/>
                <w:sz w:val="26"/>
                <w:szCs w:val="26"/>
              </w:rPr>
            </w:pPr>
          </w:p>
          <w:p w14:paraId="704749DE"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c>
          <w:tcPr>
            <w:tcW w:w="1003" w:type="pct"/>
            <w:vAlign w:val="center"/>
          </w:tcPr>
          <w:p w14:paraId="79E9BB3D" w14:textId="77777777" w:rsidR="00420935" w:rsidRPr="00420935" w:rsidRDefault="00420935" w:rsidP="00420935">
            <w:pPr>
              <w:jc w:val="center"/>
              <w:rPr>
                <w:rFonts w:ascii="Times New Roman" w:eastAsia="Times New Roman" w:hAnsi="Times New Roman" w:cs="Times New Roman"/>
                <w:color w:val="auto"/>
                <w:sz w:val="26"/>
                <w:szCs w:val="26"/>
              </w:rPr>
            </w:pPr>
          </w:p>
          <w:p w14:paraId="16C0FB17" w14:textId="77777777" w:rsidR="00420935" w:rsidRPr="00420935" w:rsidRDefault="00420935" w:rsidP="00420935">
            <w:pPr>
              <w:jc w:val="center"/>
              <w:rPr>
                <w:rFonts w:ascii="Times New Roman" w:eastAsia="Times New Roman" w:hAnsi="Times New Roman" w:cs="Times New Roman"/>
                <w:color w:val="auto"/>
                <w:sz w:val="26"/>
                <w:szCs w:val="26"/>
              </w:rPr>
            </w:pPr>
          </w:p>
          <w:p w14:paraId="046D5270" w14:textId="77777777" w:rsidR="00420935" w:rsidRPr="00420935" w:rsidRDefault="00420935" w:rsidP="00420935">
            <w:pPr>
              <w:jc w:val="center"/>
              <w:rPr>
                <w:rFonts w:ascii="Times New Roman" w:eastAsia="Times New Roman" w:hAnsi="Times New Roman" w:cs="Times New Roman"/>
                <w:color w:val="auto"/>
                <w:sz w:val="26"/>
                <w:szCs w:val="26"/>
              </w:rPr>
            </w:pPr>
          </w:p>
          <w:p w14:paraId="71004530" w14:textId="77777777" w:rsidR="00420935" w:rsidRPr="00420935" w:rsidRDefault="00420935" w:rsidP="00420935">
            <w:pPr>
              <w:jc w:val="center"/>
              <w:rPr>
                <w:rFonts w:ascii="Times New Roman" w:eastAsia="Times New Roman" w:hAnsi="Times New Roman" w:cs="Times New Roman"/>
                <w:color w:val="auto"/>
                <w:sz w:val="26"/>
                <w:szCs w:val="26"/>
              </w:rPr>
            </w:pPr>
          </w:p>
          <w:p w14:paraId="326B2C9D"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r>
      <w:tr w:rsidR="00420935" w:rsidRPr="00420935" w14:paraId="7361699E" w14:textId="77777777" w:rsidTr="00420935">
        <w:trPr>
          <w:trHeight w:val="180"/>
        </w:trPr>
        <w:tc>
          <w:tcPr>
            <w:tcW w:w="1264" w:type="pct"/>
            <w:vAlign w:val="center"/>
          </w:tcPr>
          <w:p w14:paraId="63C037A7"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6</w:t>
            </w:r>
          </w:p>
        </w:tc>
        <w:tc>
          <w:tcPr>
            <w:tcW w:w="905" w:type="pct"/>
            <w:vAlign w:val="center"/>
          </w:tcPr>
          <w:p w14:paraId="6023F714"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65</w:t>
            </w:r>
          </w:p>
        </w:tc>
        <w:tc>
          <w:tcPr>
            <w:tcW w:w="1230" w:type="pct"/>
            <w:vAlign w:val="center"/>
          </w:tcPr>
          <w:p w14:paraId="5ECAAC4E"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110</w:t>
            </w:r>
          </w:p>
        </w:tc>
        <w:tc>
          <w:tcPr>
            <w:tcW w:w="598" w:type="pct"/>
            <w:vAlign w:val="center"/>
          </w:tcPr>
          <w:p w14:paraId="204117B6"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c>
          <w:tcPr>
            <w:tcW w:w="1003" w:type="pct"/>
            <w:vAlign w:val="center"/>
          </w:tcPr>
          <w:p w14:paraId="7C375FC1"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r>
      <w:tr w:rsidR="00420935" w:rsidRPr="00420935" w14:paraId="440815E5" w14:textId="77777777" w:rsidTr="00420935">
        <w:trPr>
          <w:trHeight w:val="240"/>
        </w:trPr>
        <w:tc>
          <w:tcPr>
            <w:tcW w:w="1264" w:type="pct"/>
            <w:vAlign w:val="center"/>
          </w:tcPr>
          <w:p w14:paraId="7B1DD1FF"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10</w:t>
            </w:r>
          </w:p>
        </w:tc>
        <w:tc>
          <w:tcPr>
            <w:tcW w:w="905" w:type="pct"/>
            <w:vAlign w:val="center"/>
          </w:tcPr>
          <w:p w14:paraId="420E30BA"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60</w:t>
            </w:r>
          </w:p>
        </w:tc>
        <w:tc>
          <w:tcPr>
            <w:tcW w:w="1230" w:type="pct"/>
            <w:vAlign w:val="center"/>
          </w:tcPr>
          <w:p w14:paraId="35702A9C"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90</w:t>
            </w:r>
          </w:p>
        </w:tc>
        <w:tc>
          <w:tcPr>
            <w:tcW w:w="598" w:type="pct"/>
            <w:vAlign w:val="center"/>
          </w:tcPr>
          <w:p w14:paraId="2B1F70C0"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c>
          <w:tcPr>
            <w:tcW w:w="1003" w:type="pct"/>
            <w:vAlign w:val="center"/>
          </w:tcPr>
          <w:p w14:paraId="70353390"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200</w:t>
            </w:r>
          </w:p>
        </w:tc>
      </w:tr>
      <w:tr w:rsidR="00420935" w:rsidRPr="00420935" w14:paraId="5378AC8D" w14:textId="77777777" w:rsidTr="00420935">
        <w:trPr>
          <w:trHeight w:val="240"/>
        </w:trPr>
        <w:tc>
          <w:tcPr>
            <w:tcW w:w="1264" w:type="pct"/>
            <w:vAlign w:val="center"/>
          </w:tcPr>
          <w:p w14:paraId="053CD254"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35</w:t>
            </w:r>
          </w:p>
        </w:tc>
        <w:tc>
          <w:tcPr>
            <w:tcW w:w="905" w:type="pct"/>
            <w:vAlign w:val="center"/>
          </w:tcPr>
          <w:p w14:paraId="095D95B8"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50</w:t>
            </w:r>
          </w:p>
        </w:tc>
        <w:tc>
          <w:tcPr>
            <w:tcW w:w="1230" w:type="pct"/>
            <w:vAlign w:val="center"/>
          </w:tcPr>
          <w:p w14:paraId="664565F8"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75</w:t>
            </w:r>
          </w:p>
        </w:tc>
        <w:tc>
          <w:tcPr>
            <w:tcW w:w="598" w:type="pct"/>
            <w:vAlign w:val="center"/>
          </w:tcPr>
          <w:p w14:paraId="0F65C8CB"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125</w:t>
            </w:r>
          </w:p>
        </w:tc>
        <w:tc>
          <w:tcPr>
            <w:tcW w:w="1003" w:type="pct"/>
            <w:vAlign w:val="center"/>
          </w:tcPr>
          <w:p w14:paraId="4ED4C439" w14:textId="77777777" w:rsidR="00420935" w:rsidRPr="00420935" w:rsidRDefault="00420935" w:rsidP="00420935">
            <w:pPr>
              <w:jc w:val="center"/>
              <w:rPr>
                <w:rFonts w:ascii="Times New Roman" w:eastAsia="Times New Roman" w:hAnsi="Times New Roman" w:cs="Times New Roman"/>
                <w:color w:val="auto"/>
                <w:sz w:val="26"/>
                <w:szCs w:val="26"/>
              </w:rPr>
            </w:pPr>
            <w:r w:rsidRPr="00420935">
              <w:rPr>
                <w:rFonts w:ascii="Times New Roman" w:eastAsia="Times New Roman" w:hAnsi="Times New Roman" w:cs="Times New Roman"/>
                <w:color w:val="auto"/>
                <w:sz w:val="26"/>
                <w:szCs w:val="26"/>
              </w:rPr>
              <w:t>125</w:t>
            </w:r>
          </w:p>
        </w:tc>
      </w:tr>
    </w:tbl>
    <w:p w14:paraId="57808200" w14:textId="77777777" w:rsidR="00420935" w:rsidRPr="00420935" w:rsidRDefault="00420935" w:rsidP="00420935">
      <w:pPr>
        <w:jc w:val="both"/>
        <w:rPr>
          <w:rFonts w:ascii="Times New Roman" w:eastAsia="Times New Roman" w:hAnsi="Times New Roman" w:cs="Times New Roman"/>
          <w:color w:val="auto"/>
          <w:sz w:val="28"/>
          <w:szCs w:val="28"/>
        </w:rPr>
        <w:sectPr w:rsidR="00420935" w:rsidRPr="00420935" w:rsidSect="00FD76E5">
          <w:type w:val="nextColumn"/>
          <w:pgSz w:w="11909" w:h="16834"/>
          <w:pgMar w:top="1134" w:right="851" w:bottom="1134" w:left="1701" w:header="720" w:footer="720" w:gutter="0"/>
          <w:cols w:space="60"/>
          <w:noEndnote/>
        </w:sectPr>
      </w:pPr>
    </w:p>
    <w:p w14:paraId="78081F9A" w14:textId="77777777" w:rsidR="00420935" w:rsidRPr="00420935" w:rsidRDefault="00A02057" w:rsidP="00420935">
      <w:pPr>
        <w:shd w:val="clear" w:color="auto" w:fill="FFFFFF"/>
        <w:spacing w:before="10" w:line="260" w:lineRule="exact"/>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Таблица Д</w:t>
      </w:r>
      <w:r w:rsidR="00420935" w:rsidRPr="00420935">
        <w:rPr>
          <w:rFonts w:ascii="Times New Roman" w:eastAsia="Times New Roman" w:hAnsi="Times New Roman" w:cs="Times New Roman"/>
          <w:color w:val="auto"/>
          <w:sz w:val="28"/>
          <w:szCs w:val="28"/>
        </w:rPr>
        <w:t>.6 - Поправочные коэффициенты на токи для кабелей, неизолированных и изолированных проводов и шин в зависимости от температуры земли и воздуха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gridCol w:w="943"/>
        <w:gridCol w:w="644"/>
        <w:gridCol w:w="643"/>
        <w:gridCol w:w="643"/>
        <w:gridCol w:w="643"/>
        <w:gridCol w:w="643"/>
        <w:gridCol w:w="643"/>
        <w:gridCol w:w="643"/>
        <w:gridCol w:w="643"/>
        <w:gridCol w:w="643"/>
        <w:gridCol w:w="643"/>
        <w:gridCol w:w="643"/>
        <w:gridCol w:w="626"/>
        <w:gridCol w:w="25"/>
      </w:tblGrid>
      <w:tr w:rsidR="00420935" w:rsidRPr="00420935" w14:paraId="4A85C0A3" w14:textId="77777777" w:rsidTr="00420935">
        <w:trPr>
          <w:gridAfter w:val="1"/>
          <w:wAfter w:w="13" w:type="pct"/>
          <w:trHeight w:val="530"/>
          <w:jc w:val="center"/>
        </w:trPr>
        <w:tc>
          <w:tcPr>
            <w:tcW w:w="472" w:type="pct"/>
            <w:vMerge w:val="restart"/>
          </w:tcPr>
          <w:p w14:paraId="6AB13C79"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Услов</w:t>
            </w:r>
          </w:p>
          <w:p w14:paraId="2C69CC98"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ная  </w:t>
            </w:r>
            <w:r w:rsidRPr="00420935">
              <w:rPr>
                <w:rFonts w:ascii="Times New Roman" w:eastAsia="Times New Roman" w:hAnsi="Times New Roman" w:cs="Times New Roman"/>
                <w:color w:val="auto"/>
                <w:lang w:val="en-US"/>
              </w:rPr>
              <w:t>t</w:t>
            </w:r>
            <w:r w:rsidRPr="00420935">
              <w:rPr>
                <w:rFonts w:ascii="Times New Roman" w:eastAsia="Times New Roman" w:hAnsi="Times New Roman" w:cs="Times New Roman"/>
                <w:color w:val="auto"/>
              </w:rPr>
              <w:t xml:space="preserve"> среды,  С</w:t>
            </w:r>
            <w:r w:rsidRPr="00420935">
              <w:rPr>
                <w:rFonts w:ascii="Times New Roman" w:eastAsia="Times New Roman" w:hAnsi="Times New Roman" w:cs="Times New Roman"/>
                <w:color w:val="auto"/>
                <w:vertAlign w:val="superscript"/>
              </w:rPr>
              <w:t>о</w:t>
            </w:r>
          </w:p>
        </w:tc>
        <w:tc>
          <w:tcPr>
            <w:tcW w:w="492" w:type="pct"/>
            <w:vMerge w:val="restart"/>
          </w:tcPr>
          <w:p w14:paraId="71DAA680"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Норми</w:t>
            </w:r>
          </w:p>
          <w:p w14:paraId="6C32810C"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рован</w:t>
            </w:r>
          </w:p>
          <w:p w14:paraId="688D8FA2"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ная </w:t>
            </w:r>
            <w:r w:rsidRPr="00420935">
              <w:rPr>
                <w:rFonts w:ascii="Times New Roman" w:eastAsia="Times New Roman" w:hAnsi="Times New Roman" w:cs="Times New Roman"/>
                <w:color w:val="auto"/>
                <w:lang w:val="en-US"/>
              </w:rPr>
              <w:t>t</w:t>
            </w:r>
            <w:r w:rsidRPr="00420935">
              <w:rPr>
                <w:rFonts w:ascii="Times New Roman" w:eastAsia="Times New Roman" w:hAnsi="Times New Roman" w:cs="Times New Roman"/>
                <w:color w:val="auto"/>
              </w:rPr>
              <w:t xml:space="preserve"> жил,С</w:t>
            </w:r>
            <w:r w:rsidRPr="00420935">
              <w:rPr>
                <w:rFonts w:ascii="Times New Roman" w:eastAsia="Times New Roman" w:hAnsi="Times New Roman" w:cs="Times New Roman"/>
                <w:color w:val="auto"/>
                <w:vertAlign w:val="superscript"/>
              </w:rPr>
              <w:t>о</w:t>
            </w:r>
          </w:p>
        </w:tc>
        <w:tc>
          <w:tcPr>
            <w:tcW w:w="4023" w:type="pct"/>
            <w:gridSpan w:val="12"/>
            <w:tcBorders>
              <w:right w:val="single" w:sz="4" w:space="0" w:color="auto"/>
            </w:tcBorders>
          </w:tcPr>
          <w:p w14:paraId="19CC37CF" w14:textId="77777777" w:rsidR="00420935" w:rsidRPr="00420935" w:rsidRDefault="00420935" w:rsidP="00420935">
            <w:pPr>
              <w:spacing w:before="10" w:line="260" w:lineRule="exact"/>
              <w:jc w:val="both"/>
              <w:rPr>
                <w:rFonts w:ascii="Times New Roman" w:eastAsia="Times New Roman" w:hAnsi="Times New Roman" w:cs="Times New Roman"/>
                <w:color w:val="auto"/>
                <w:vertAlign w:val="superscript"/>
              </w:rPr>
            </w:pPr>
            <w:r w:rsidRPr="00420935">
              <w:rPr>
                <w:rFonts w:ascii="Times New Roman" w:eastAsia="Times New Roman" w:hAnsi="Times New Roman" w:cs="Times New Roman"/>
                <w:color w:val="auto"/>
              </w:rPr>
              <w:t>Поправочные коэффициенты на токи при расчетной температуре среды, С</w:t>
            </w:r>
            <w:r w:rsidRPr="00420935">
              <w:rPr>
                <w:rFonts w:ascii="Times New Roman" w:eastAsia="Times New Roman" w:hAnsi="Times New Roman" w:cs="Times New Roman"/>
                <w:color w:val="auto"/>
                <w:vertAlign w:val="superscript"/>
              </w:rPr>
              <w:t>о</w:t>
            </w:r>
          </w:p>
        </w:tc>
      </w:tr>
      <w:tr w:rsidR="00420935" w:rsidRPr="00420935" w14:paraId="0F277B9B" w14:textId="77777777" w:rsidTr="00420935">
        <w:trPr>
          <w:trHeight w:val="525"/>
          <w:jc w:val="center"/>
        </w:trPr>
        <w:tc>
          <w:tcPr>
            <w:tcW w:w="472" w:type="pct"/>
            <w:vMerge/>
          </w:tcPr>
          <w:p w14:paraId="083C0F26" w14:textId="77777777" w:rsidR="00420935" w:rsidRPr="00420935" w:rsidRDefault="00420935" w:rsidP="00420935">
            <w:pPr>
              <w:spacing w:before="10" w:line="260" w:lineRule="exact"/>
              <w:jc w:val="both"/>
              <w:rPr>
                <w:rFonts w:ascii="Times New Roman" w:eastAsia="Times New Roman" w:hAnsi="Times New Roman" w:cs="Times New Roman"/>
                <w:color w:val="auto"/>
              </w:rPr>
            </w:pPr>
          </w:p>
        </w:tc>
        <w:tc>
          <w:tcPr>
            <w:tcW w:w="492" w:type="pct"/>
            <w:vMerge/>
          </w:tcPr>
          <w:p w14:paraId="031DE7CB" w14:textId="77777777" w:rsidR="00420935" w:rsidRPr="00420935" w:rsidRDefault="00420935" w:rsidP="00420935">
            <w:pPr>
              <w:spacing w:before="10" w:line="260" w:lineRule="exact"/>
              <w:jc w:val="both"/>
              <w:rPr>
                <w:rFonts w:ascii="Times New Roman" w:eastAsia="Times New Roman" w:hAnsi="Times New Roman" w:cs="Times New Roman"/>
                <w:color w:val="auto"/>
              </w:rPr>
            </w:pPr>
          </w:p>
        </w:tc>
        <w:tc>
          <w:tcPr>
            <w:tcW w:w="336" w:type="pct"/>
            <w:vAlign w:val="center"/>
          </w:tcPr>
          <w:p w14:paraId="2D52190F"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w:t>
            </w:r>
          </w:p>
        </w:tc>
        <w:tc>
          <w:tcPr>
            <w:tcW w:w="336" w:type="pct"/>
            <w:vAlign w:val="center"/>
          </w:tcPr>
          <w:p w14:paraId="419824C6"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w:t>
            </w:r>
          </w:p>
        </w:tc>
        <w:tc>
          <w:tcPr>
            <w:tcW w:w="336" w:type="pct"/>
            <w:vAlign w:val="center"/>
          </w:tcPr>
          <w:p w14:paraId="04C7A5FC"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w:t>
            </w:r>
          </w:p>
        </w:tc>
        <w:tc>
          <w:tcPr>
            <w:tcW w:w="336" w:type="pct"/>
            <w:vAlign w:val="center"/>
          </w:tcPr>
          <w:p w14:paraId="7A377728"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336" w:type="pct"/>
            <w:vAlign w:val="center"/>
          </w:tcPr>
          <w:p w14:paraId="3CE325BA"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tc>
        <w:tc>
          <w:tcPr>
            <w:tcW w:w="336" w:type="pct"/>
            <w:vAlign w:val="center"/>
          </w:tcPr>
          <w:p w14:paraId="712B357F"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+20</w:t>
            </w:r>
          </w:p>
        </w:tc>
        <w:tc>
          <w:tcPr>
            <w:tcW w:w="336" w:type="pct"/>
            <w:vAlign w:val="center"/>
          </w:tcPr>
          <w:p w14:paraId="21B03CAE"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c>
          <w:tcPr>
            <w:tcW w:w="336" w:type="pct"/>
            <w:vAlign w:val="center"/>
          </w:tcPr>
          <w:p w14:paraId="0114964A"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+30</w:t>
            </w:r>
          </w:p>
        </w:tc>
        <w:tc>
          <w:tcPr>
            <w:tcW w:w="336" w:type="pct"/>
            <w:vAlign w:val="center"/>
          </w:tcPr>
          <w:p w14:paraId="0DD63568"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+35</w:t>
            </w:r>
          </w:p>
        </w:tc>
        <w:tc>
          <w:tcPr>
            <w:tcW w:w="336" w:type="pct"/>
            <w:vAlign w:val="center"/>
          </w:tcPr>
          <w:p w14:paraId="6DCB83D0"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+40</w:t>
            </w:r>
          </w:p>
        </w:tc>
        <w:tc>
          <w:tcPr>
            <w:tcW w:w="336" w:type="pct"/>
            <w:vAlign w:val="center"/>
          </w:tcPr>
          <w:p w14:paraId="338CAE46"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+45</w:t>
            </w:r>
          </w:p>
        </w:tc>
        <w:tc>
          <w:tcPr>
            <w:tcW w:w="336" w:type="pct"/>
            <w:gridSpan w:val="2"/>
            <w:vAlign w:val="center"/>
          </w:tcPr>
          <w:p w14:paraId="37067E49" w14:textId="77777777" w:rsidR="00420935" w:rsidRPr="00420935" w:rsidRDefault="00420935" w:rsidP="00420935">
            <w:pPr>
              <w:spacing w:before="10" w:line="260" w:lineRule="exact"/>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+50</w:t>
            </w:r>
          </w:p>
        </w:tc>
      </w:tr>
      <w:tr w:rsidR="00420935" w:rsidRPr="00420935" w14:paraId="4F35189A" w14:textId="77777777" w:rsidTr="00420935">
        <w:trPr>
          <w:trHeight w:val="2982"/>
          <w:jc w:val="center"/>
        </w:trPr>
        <w:tc>
          <w:tcPr>
            <w:tcW w:w="472" w:type="pct"/>
          </w:tcPr>
          <w:p w14:paraId="78BDAEEA"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p w14:paraId="1FEC3D66"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p w14:paraId="44FC253B"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p w14:paraId="182D2499"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p w14:paraId="16E1C518"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p w14:paraId="6E52F671"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p w14:paraId="7FC54D40"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p w14:paraId="4F31885C"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p w14:paraId="3A4911DB"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p w14:paraId="203ECFA2"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p w14:paraId="24B041DC"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c>
          <w:tcPr>
            <w:tcW w:w="492" w:type="pct"/>
          </w:tcPr>
          <w:p w14:paraId="18DB5DC1"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80</w:t>
            </w:r>
          </w:p>
          <w:p w14:paraId="32A87DDF"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80</w:t>
            </w:r>
          </w:p>
          <w:p w14:paraId="04F195CD"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70</w:t>
            </w:r>
          </w:p>
          <w:p w14:paraId="430C9F62"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65</w:t>
            </w:r>
          </w:p>
          <w:p w14:paraId="564B3822"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65</w:t>
            </w:r>
          </w:p>
          <w:p w14:paraId="1EB55FC6"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60</w:t>
            </w:r>
          </w:p>
          <w:p w14:paraId="2F27E63A"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60</w:t>
            </w:r>
          </w:p>
          <w:p w14:paraId="28B81ADC"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55</w:t>
            </w:r>
          </w:p>
          <w:p w14:paraId="39EB30F4"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55</w:t>
            </w:r>
          </w:p>
          <w:p w14:paraId="0EC1E1FA"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50</w:t>
            </w:r>
          </w:p>
          <w:p w14:paraId="3F06E56C" w14:textId="77777777" w:rsidR="00420935" w:rsidRPr="00420935" w:rsidRDefault="00420935" w:rsidP="00420935">
            <w:pPr>
              <w:spacing w:before="10" w:line="260" w:lineRule="exact"/>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50</w:t>
            </w:r>
          </w:p>
        </w:tc>
        <w:tc>
          <w:tcPr>
            <w:tcW w:w="336" w:type="pct"/>
          </w:tcPr>
          <w:p w14:paraId="069C438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rPr>
              <w:t>1,14</w:t>
            </w:r>
          </w:p>
          <w:p w14:paraId="33D6EC4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1,24</w:t>
            </w:r>
          </w:p>
          <w:p w14:paraId="57334B0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1,29</w:t>
            </w:r>
          </w:p>
          <w:p w14:paraId="65D1AF8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1,18</w:t>
            </w:r>
          </w:p>
          <w:p w14:paraId="38475DB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1,32</w:t>
            </w:r>
          </w:p>
          <w:p w14:paraId="24E29AC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1,20</w:t>
            </w:r>
          </w:p>
          <w:p w14:paraId="2459B79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1,36</w:t>
            </w:r>
          </w:p>
          <w:p w14:paraId="20E3EA4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1,22</w:t>
            </w:r>
          </w:p>
          <w:p w14:paraId="629F6CE6"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1,41</w:t>
            </w:r>
          </w:p>
          <w:p w14:paraId="19219BD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1,25</w:t>
            </w:r>
          </w:p>
          <w:p w14:paraId="3964F46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1,48</w:t>
            </w:r>
          </w:p>
        </w:tc>
        <w:tc>
          <w:tcPr>
            <w:tcW w:w="336" w:type="pct"/>
          </w:tcPr>
          <w:p w14:paraId="7100F71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rPr>
              <w:t>1</w:t>
            </w:r>
            <w:r w:rsidRPr="00420935">
              <w:rPr>
                <w:rFonts w:ascii="Times New Roman" w:eastAsia="Times New Roman" w:hAnsi="Times New Roman" w:cs="Times New Roman"/>
                <w:color w:val="auto"/>
                <w:lang w:val="en-US"/>
              </w:rPr>
              <w:t>,11</w:t>
            </w:r>
          </w:p>
          <w:p w14:paraId="4D135DB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1,20</w:t>
            </w:r>
          </w:p>
          <w:p w14:paraId="7AFEBF7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1,24</w:t>
            </w:r>
          </w:p>
          <w:p w14:paraId="1A03585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1,14</w:t>
            </w:r>
          </w:p>
          <w:p w14:paraId="0D602ED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1,27</w:t>
            </w:r>
          </w:p>
          <w:p w14:paraId="3DF0A00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1,15</w:t>
            </w:r>
          </w:p>
          <w:p w14:paraId="5338FF4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1,31</w:t>
            </w:r>
          </w:p>
          <w:p w14:paraId="4CA6C1A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1,17</w:t>
            </w:r>
          </w:p>
          <w:p w14:paraId="3460029A"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1,35</w:t>
            </w:r>
          </w:p>
          <w:p w14:paraId="6250AD1A"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1,20</w:t>
            </w:r>
          </w:p>
          <w:p w14:paraId="4C0DB28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1,41</w:t>
            </w:r>
          </w:p>
        </w:tc>
        <w:tc>
          <w:tcPr>
            <w:tcW w:w="336" w:type="pct"/>
          </w:tcPr>
          <w:p w14:paraId="44860CE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1,08</w:t>
            </w:r>
          </w:p>
          <w:p w14:paraId="65AAC8E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1,17</w:t>
            </w:r>
          </w:p>
          <w:p w14:paraId="63EAE3F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1,20</w:t>
            </w:r>
          </w:p>
          <w:p w14:paraId="4539747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1,10</w:t>
            </w:r>
          </w:p>
          <w:p w14:paraId="483505D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1,22</w:t>
            </w:r>
          </w:p>
          <w:p w14:paraId="352DED6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1,12</w:t>
            </w:r>
          </w:p>
          <w:p w14:paraId="3DFA9D7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1,25</w:t>
            </w:r>
          </w:p>
          <w:p w14:paraId="52784F9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1,12</w:t>
            </w:r>
          </w:p>
          <w:p w14:paraId="6C9196B6"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1,29</w:t>
            </w:r>
          </w:p>
          <w:p w14:paraId="284FBBE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1,14</w:t>
            </w:r>
          </w:p>
          <w:p w14:paraId="15E95E06"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1,34</w:t>
            </w:r>
          </w:p>
        </w:tc>
        <w:tc>
          <w:tcPr>
            <w:tcW w:w="336" w:type="pct"/>
          </w:tcPr>
          <w:p w14:paraId="34C8C76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1,04</w:t>
            </w:r>
          </w:p>
          <w:p w14:paraId="1595746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1,13</w:t>
            </w:r>
          </w:p>
          <w:p w14:paraId="219EAA8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1,15</w:t>
            </w:r>
          </w:p>
          <w:p w14:paraId="5F007EC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1,05</w:t>
            </w:r>
          </w:p>
          <w:p w14:paraId="310C05D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1,17</w:t>
            </w:r>
          </w:p>
          <w:p w14:paraId="3549AEE6"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1,06</w:t>
            </w:r>
          </w:p>
          <w:p w14:paraId="66C78F8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1,20</w:t>
            </w:r>
          </w:p>
          <w:p w14:paraId="10DB514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1,07</w:t>
            </w:r>
          </w:p>
          <w:p w14:paraId="48C9824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1,23</w:t>
            </w:r>
          </w:p>
          <w:p w14:paraId="7596EEA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1,07</w:t>
            </w:r>
          </w:p>
          <w:p w14:paraId="3A4F2E6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1,26</w:t>
            </w:r>
          </w:p>
        </w:tc>
        <w:tc>
          <w:tcPr>
            <w:tcW w:w="336" w:type="pct"/>
          </w:tcPr>
          <w:p w14:paraId="0AB2F65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0EA021F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1,09</w:t>
            </w:r>
          </w:p>
          <w:p w14:paraId="3043144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1,11</w:t>
            </w:r>
          </w:p>
          <w:p w14:paraId="186EFAE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749C78C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1,12</w:t>
            </w:r>
          </w:p>
          <w:p w14:paraId="31D397E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1D7873A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1,13</w:t>
            </w:r>
          </w:p>
          <w:p w14:paraId="30FABB7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1DF6BB9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1,15</w:t>
            </w:r>
          </w:p>
          <w:p w14:paraId="1D87774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70F6EBE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1,18</w:t>
            </w:r>
          </w:p>
        </w:tc>
        <w:tc>
          <w:tcPr>
            <w:tcW w:w="336" w:type="pct"/>
          </w:tcPr>
          <w:p w14:paraId="4BC5D1D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0,96</w:t>
            </w:r>
          </w:p>
          <w:p w14:paraId="7F1010E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1,04</w:t>
            </w:r>
          </w:p>
          <w:p w14:paraId="26663C8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1,05</w:t>
            </w:r>
          </w:p>
          <w:p w14:paraId="3B2DA8C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0,95</w:t>
            </w:r>
          </w:p>
          <w:p w14:paraId="61B136B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1,06</w:t>
            </w:r>
          </w:p>
          <w:p w14:paraId="668D8C9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0,94</w:t>
            </w:r>
          </w:p>
          <w:p w14:paraId="5F580CF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1,07</w:t>
            </w:r>
          </w:p>
          <w:p w14:paraId="4FF761A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0,93</w:t>
            </w:r>
          </w:p>
          <w:p w14:paraId="606B689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1,08</w:t>
            </w:r>
          </w:p>
          <w:p w14:paraId="13993A6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0,93</w:t>
            </w:r>
          </w:p>
          <w:p w14:paraId="78628CC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1,09</w:t>
            </w:r>
          </w:p>
        </w:tc>
        <w:tc>
          <w:tcPr>
            <w:tcW w:w="336" w:type="pct"/>
          </w:tcPr>
          <w:p w14:paraId="77BFCF2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0,92</w:t>
            </w:r>
          </w:p>
          <w:p w14:paraId="147B578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5AD889D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402DBE4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0,89</w:t>
            </w:r>
          </w:p>
          <w:p w14:paraId="35E8645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2F5EDF5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0,88</w:t>
            </w:r>
          </w:p>
          <w:p w14:paraId="65ABA04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0430345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0,86</w:t>
            </w:r>
          </w:p>
          <w:p w14:paraId="4855773A"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p w14:paraId="11CBC2B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0,84</w:t>
            </w:r>
          </w:p>
          <w:p w14:paraId="50F8B2E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1,00</w:t>
            </w:r>
          </w:p>
        </w:tc>
        <w:tc>
          <w:tcPr>
            <w:tcW w:w="336" w:type="pct"/>
          </w:tcPr>
          <w:p w14:paraId="6FF32C8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0,88</w:t>
            </w:r>
          </w:p>
          <w:p w14:paraId="5EFFA86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0,95</w:t>
            </w:r>
          </w:p>
          <w:p w14:paraId="10ED742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0,94</w:t>
            </w:r>
          </w:p>
          <w:p w14:paraId="008CEC9C"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0,84</w:t>
            </w:r>
          </w:p>
          <w:p w14:paraId="395DCF4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0,94</w:t>
            </w:r>
          </w:p>
          <w:p w14:paraId="5EE4950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0,82</w:t>
            </w:r>
          </w:p>
          <w:p w14:paraId="02361D7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0,93</w:t>
            </w:r>
          </w:p>
          <w:p w14:paraId="7116061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0,79</w:t>
            </w:r>
          </w:p>
          <w:p w14:paraId="74F5B89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0,91</w:t>
            </w:r>
          </w:p>
          <w:p w14:paraId="11B6736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0,76</w:t>
            </w:r>
          </w:p>
          <w:p w14:paraId="1F7649C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0,89</w:t>
            </w:r>
          </w:p>
        </w:tc>
        <w:tc>
          <w:tcPr>
            <w:tcW w:w="336" w:type="pct"/>
          </w:tcPr>
          <w:p w14:paraId="17FA225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0,83</w:t>
            </w:r>
          </w:p>
          <w:p w14:paraId="7203B6B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0,90</w:t>
            </w:r>
          </w:p>
          <w:p w14:paraId="1385B89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0,88</w:t>
            </w:r>
          </w:p>
          <w:p w14:paraId="0C083DF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0,77</w:t>
            </w:r>
          </w:p>
          <w:p w14:paraId="333E324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0,87</w:t>
            </w:r>
          </w:p>
          <w:p w14:paraId="741AB55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0,75</w:t>
            </w:r>
          </w:p>
          <w:p w14:paraId="3FAAA5C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0,85</w:t>
            </w:r>
          </w:p>
          <w:p w14:paraId="10A612A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0,71</w:t>
            </w:r>
          </w:p>
          <w:p w14:paraId="4E26E204"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0,82</w:t>
            </w:r>
          </w:p>
          <w:p w14:paraId="44B9A0A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0,66</w:t>
            </w:r>
          </w:p>
          <w:p w14:paraId="2053E68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0,78</w:t>
            </w:r>
          </w:p>
        </w:tc>
        <w:tc>
          <w:tcPr>
            <w:tcW w:w="336" w:type="pct"/>
          </w:tcPr>
          <w:p w14:paraId="4DC0938D"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0,78</w:t>
            </w:r>
          </w:p>
          <w:p w14:paraId="6FE96A6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0,85</w:t>
            </w:r>
          </w:p>
          <w:p w14:paraId="68A2E32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0,81</w:t>
            </w:r>
          </w:p>
          <w:p w14:paraId="4BF0456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0,71</w:t>
            </w:r>
          </w:p>
          <w:p w14:paraId="5BA24C4A"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0,79</w:t>
            </w:r>
          </w:p>
          <w:p w14:paraId="7C55999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0,67</w:t>
            </w:r>
          </w:p>
          <w:p w14:paraId="7AF2D0A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0,76</w:t>
            </w:r>
          </w:p>
          <w:p w14:paraId="503AC47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0,61</w:t>
            </w:r>
          </w:p>
          <w:p w14:paraId="799025E7"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0,71</w:t>
            </w:r>
          </w:p>
          <w:p w14:paraId="2A0B07D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0,54</w:t>
            </w:r>
          </w:p>
          <w:p w14:paraId="043916A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0,63</w:t>
            </w:r>
          </w:p>
        </w:tc>
        <w:tc>
          <w:tcPr>
            <w:tcW w:w="336" w:type="pct"/>
          </w:tcPr>
          <w:p w14:paraId="1D25EF90"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0,73</w:t>
            </w:r>
          </w:p>
          <w:p w14:paraId="53642F5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0,80</w:t>
            </w:r>
          </w:p>
          <w:p w14:paraId="4578259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0,74</w:t>
            </w:r>
          </w:p>
          <w:p w14:paraId="2D480D8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0,63</w:t>
            </w:r>
          </w:p>
          <w:p w14:paraId="403B691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0,71</w:t>
            </w:r>
          </w:p>
          <w:p w14:paraId="423BF6B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0,57</w:t>
            </w:r>
          </w:p>
          <w:p w14:paraId="1174B66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0,66</w:t>
            </w:r>
          </w:p>
          <w:p w14:paraId="4585704B"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0,50</w:t>
            </w:r>
          </w:p>
          <w:p w14:paraId="2B31CAE8"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0,58</w:t>
            </w:r>
          </w:p>
          <w:p w14:paraId="3042021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0,37</w:t>
            </w:r>
          </w:p>
          <w:p w14:paraId="6F56339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0,45</w:t>
            </w:r>
          </w:p>
        </w:tc>
        <w:tc>
          <w:tcPr>
            <w:tcW w:w="336" w:type="pct"/>
            <w:gridSpan w:val="2"/>
          </w:tcPr>
          <w:p w14:paraId="5905495F"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0,68</w:t>
            </w:r>
          </w:p>
          <w:p w14:paraId="3ADC998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0,74</w:t>
            </w:r>
          </w:p>
          <w:p w14:paraId="3BFBA079"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0,67</w:t>
            </w:r>
          </w:p>
          <w:p w14:paraId="3F480B2A"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0,55</w:t>
            </w:r>
          </w:p>
          <w:p w14:paraId="49E10F7E"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0,61</w:t>
            </w:r>
          </w:p>
          <w:p w14:paraId="5A1C2851"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0,47</w:t>
            </w:r>
          </w:p>
          <w:p w14:paraId="05439993"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0,54</w:t>
            </w:r>
          </w:p>
          <w:p w14:paraId="0D675055"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0,36</w:t>
            </w:r>
          </w:p>
          <w:p w14:paraId="4F817BA2" w14:textId="77777777" w:rsidR="00420935" w:rsidRPr="00420935" w:rsidRDefault="00420935" w:rsidP="00420935">
            <w:pPr>
              <w:spacing w:before="10" w:line="260" w:lineRule="exact"/>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0,41</w:t>
            </w:r>
          </w:p>
          <w:p w14:paraId="3570DCE1" w14:textId="77777777" w:rsidR="00420935" w:rsidRPr="00420935" w:rsidRDefault="00420935" w:rsidP="00420935">
            <w:pPr>
              <w:spacing w:before="10" w:line="260" w:lineRule="exact"/>
              <w:jc w:val="center"/>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w:t>
            </w:r>
          </w:p>
          <w:p w14:paraId="45D67436" w14:textId="77777777" w:rsidR="00420935" w:rsidRPr="00420935" w:rsidRDefault="00420935" w:rsidP="00420935">
            <w:pPr>
              <w:spacing w:before="10" w:line="260" w:lineRule="exact"/>
              <w:jc w:val="center"/>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w:t>
            </w:r>
          </w:p>
        </w:tc>
      </w:tr>
    </w:tbl>
    <w:p w14:paraId="42FDB5BF" w14:textId="77777777" w:rsidR="00420935" w:rsidRPr="00420935" w:rsidRDefault="00420935" w:rsidP="00420935">
      <w:pPr>
        <w:jc w:val="both"/>
        <w:rPr>
          <w:rFonts w:ascii="Times New Roman" w:eastAsia="Times New Roman" w:hAnsi="Times New Roman" w:cs="Times New Roman"/>
          <w:color w:val="auto"/>
        </w:rPr>
      </w:pPr>
    </w:p>
    <w:p w14:paraId="1A322626" w14:textId="77777777" w:rsidR="00420935" w:rsidRPr="00420935" w:rsidRDefault="00420935" w:rsidP="00420935">
      <w:pPr>
        <w:jc w:val="both"/>
        <w:rPr>
          <w:rFonts w:ascii="Times New Roman" w:eastAsia="Times New Roman" w:hAnsi="Times New Roman" w:cs="Times New Roman"/>
          <w:color w:val="auto"/>
        </w:rPr>
        <w:sectPr w:rsidR="00420935" w:rsidRPr="00420935" w:rsidSect="00FD76E5">
          <w:type w:val="nextColumn"/>
          <w:pgSz w:w="11909" w:h="16834"/>
          <w:pgMar w:top="1134" w:right="851" w:bottom="1134" w:left="1701" w:header="720" w:footer="720" w:gutter="0"/>
          <w:cols w:space="60"/>
          <w:noEndnote/>
        </w:sectPr>
      </w:pPr>
    </w:p>
    <w:p w14:paraId="10EE3768" w14:textId="77777777" w:rsidR="008777A9" w:rsidRPr="00A02057" w:rsidRDefault="008777A9" w:rsidP="008777A9">
      <w:pPr>
        <w:jc w:val="right"/>
        <w:rPr>
          <w:rFonts w:ascii="Times New Roman" w:eastAsia="Times New Roman" w:hAnsi="Times New Roman" w:cs="Times New Roman"/>
          <w:color w:val="auto"/>
          <w:sz w:val="32"/>
          <w:szCs w:val="32"/>
        </w:rPr>
      </w:pPr>
      <w:r w:rsidRPr="00A02057">
        <w:rPr>
          <w:rFonts w:ascii="Times New Roman" w:eastAsia="Times New Roman" w:hAnsi="Times New Roman" w:cs="Times New Roman"/>
          <w:color w:val="auto"/>
          <w:sz w:val="32"/>
          <w:szCs w:val="32"/>
        </w:rPr>
        <w:lastRenderedPageBreak/>
        <w:t xml:space="preserve">ПРИЛОЖЕНИЕ </w:t>
      </w:r>
      <w:r w:rsidR="005570A2">
        <w:rPr>
          <w:rFonts w:ascii="Times New Roman" w:eastAsia="Times New Roman" w:hAnsi="Times New Roman" w:cs="Times New Roman"/>
          <w:color w:val="auto"/>
          <w:sz w:val="32"/>
          <w:szCs w:val="32"/>
        </w:rPr>
        <w:t>В</w:t>
      </w:r>
    </w:p>
    <w:p w14:paraId="1DD03BB8" w14:textId="77777777" w:rsidR="008777A9" w:rsidRDefault="008777A9" w:rsidP="00420935">
      <w:pPr>
        <w:jc w:val="both"/>
        <w:rPr>
          <w:rFonts w:ascii="Times New Roman" w:eastAsia="Times New Roman" w:hAnsi="Times New Roman" w:cs="Times New Roman"/>
          <w:color w:val="auto"/>
        </w:rPr>
      </w:pPr>
    </w:p>
    <w:p w14:paraId="588FB864" w14:textId="77777777" w:rsidR="00420935" w:rsidRPr="008777A9" w:rsidRDefault="00420935" w:rsidP="00420935">
      <w:pPr>
        <w:jc w:val="both"/>
        <w:rPr>
          <w:rFonts w:ascii="Times New Roman" w:eastAsia="Times New Roman" w:hAnsi="Times New Roman" w:cs="Times New Roman"/>
          <w:color w:val="auto"/>
          <w:sz w:val="28"/>
          <w:szCs w:val="28"/>
        </w:rPr>
      </w:pPr>
      <w:r w:rsidRPr="008777A9">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В</w:t>
      </w:r>
      <w:r w:rsidRPr="008777A9">
        <w:rPr>
          <w:rFonts w:ascii="Times New Roman" w:eastAsia="Times New Roman" w:hAnsi="Times New Roman" w:cs="Times New Roman"/>
          <w:color w:val="auto"/>
          <w:sz w:val="28"/>
          <w:szCs w:val="28"/>
        </w:rPr>
        <w:t>.1 - Технические данные автоматических выключателей серии 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3"/>
        <w:gridCol w:w="1011"/>
        <w:gridCol w:w="2949"/>
        <w:gridCol w:w="1244"/>
        <w:gridCol w:w="1232"/>
        <w:gridCol w:w="1320"/>
      </w:tblGrid>
      <w:tr w:rsidR="00420935" w:rsidRPr="00420935" w14:paraId="0BABD817" w14:textId="77777777" w:rsidTr="00420935">
        <w:trPr>
          <w:trHeight w:val="360"/>
        </w:trPr>
        <w:tc>
          <w:tcPr>
            <w:tcW w:w="1533" w:type="dxa"/>
            <w:vMerge w:val="restart"/>
            <w:vAlign w:val="center"/>
          </w:tcPr>
          <w:p w14:paraId="1CA1B72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Тип</w:t>
            </w:r>
          </w:p>
        </w:tc>
        <w:tc>
          <w:tcPr>
            <w:tcW w:w="3960" w:type="dxa"/>
            <w:gridSpan w:val="2"/>
            <w:vAlign w:val="center"/>
          </w:tcPr>
          <w:p w14:paraId="02FC69C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Номинальный ток, А</w:t>
            </w:r>
          </w:p>
        </w:tc>
        <w:tc>
          <w:tcPr>
            <w:tcW w:w="2476" w:type="dxa"/>
            <w:gridSpan w:val="2"/>
            <w:vAlign w:val="center"/>
          </w:tcPr>
          <w:p w14:paraId="2872AE8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Кратность уставки</w:t>
            </w:r>
          </w:p>
        </w:tc>
        <w:tc>
          <w:tcPr>
            <w:tcW w:w="1320" w:type="dxa"/>
            <w:vMerge w:val="restart"/>
            <w:vAlign w:val="center"/>
          </w:tcPr>
          <w:p w14:paraId="529DD2C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lang w:val="en-US"/>
              </w:rPr>
              <w:t>I</w:t>
            </w:r>
            <w:r w:rsidRPr="00420935">
              <w:rPr>
                <w:rFonts w:ascii="Times New Roman" w:eastAsia="Times New Roman" w:hAnsi="Times New Roman" w:cs="Times New Roman"/>
                <w:color w:val="auto"/>
                <w:vertAlign w:val="subscript"/>
              </w:rPr>
              <w:t>откл,</w:t>
            </w:r>
            <w:r w:rsidRPr="00420935">
              <w:rPr>
                <w:rFonts w:ascii="Times New Roman" w:eastAsia="Times New Roman" w:hAnsi="Times New Roman" w:cs="Times New Roman"/>
                <w:color w:val="auto"/>
              </w:rPr>
              <w:t xml:space="preserve"> кА</w:t>
            </w:r>
          </w:p>
        </w:tc>
      </w:tr>
      <w:tr w:rsidR="00420935" w:rsidRPr="00420935" w14:paraId="4F74DDFA" w14:textId="77777777" w:rsidTr="00420935">
        <w:trPr>
          <w:trHeight w:val="344"/>
        </w:trPr>
        <w:tc>
          <w:tcPr>
            <w:tcW w:w="1533" w:type="dxa"/>
            <w:vMerge/>
          </w:tcPr>
          <w:p w14:paraId="5A8D9BE2" w14:textId="77777777" w:rsidR="00420935" w:rsidRPr="00420935" w:rsidRDefault="00420935" w:rsidP="00420935">
            <w:pPr>
              <w:rPr>
                <w:rFonts w:ascii="Times New Roman" w:eastAsia="Times New Roman" w:hAnsi="Times New Roman" w:cs="Times New Roman"/>
                <w:color w:val="auto"/>
              </w:rPr>
            </w:pPr>
          </w:p>
        </w:tc>
        <w:tc>
          <w:tcPr>
            <w:tcW w:w="1011" w:type="dxa"/>
            <w:vAlign w:val="center"/>
          </w:tcPr>
          <w:p w14:paraId="05A2096B" w14:textId="77777777" w:rsidR="00420935" w:rsidRPr="00420935" w:rsidRDefault="00420935" w:rsidP="00420935">
            <w:pPr>
              <w:jc w:val="center"/>
              <w:rPr>
                <w:rFonts w:ascii="Times New Roman" w:eastAsia="Times New Roman" w:hAnsi="Times New Roman" w:cs="Times New Roman"/>
                <w:color w:val="auto"/>
                <w:vertAlign w:val="subscript"/>
              </w:rPr>
            </w:pPr>
            <w:r w:rsidRPr="00420935">
              <w:rPr>
                <w:rFonts w:ascii="Times New Roman" w:eastAsia="Times New Roman" w:hAnsi="Times New Roman" w:cs="Times New Roman"/>
                <w:color w:val="auto"/>
                <w:lang w:val="en-US"/>
              </w:rPr>
              <w:t>I</w:t>
            </w:r>
            <w:r w:rsidRPr="00420935">
              <w:rPr>
                <w:rFonts w:ascii="Times New Roman" w:eastAsia="Times New Roman" w:hAnsi="Times New Roman" w:cs="Times New Roman"/>
                <w:color w:val="auto"/>
                <w:vertAlign w:val="subscript"/>
              </w:rPr>
              <w:t>н.а.</w:t>
            </w:r>
          </w:p>
        </w:tc>
        <w:tc>
          <w:tcPr>
            <w:tcW w:w="2949" w:type="dxa"/>
            <w:vAlign w:val="center"/>
          </w:tcPr>
          <w:p w14:paraId="344FF8F5" w14:textId="77777777" w:rsidR="00420935" w:rsidRPr="00420935" w:rsidRDefault="00420935" w:rsidP="00420935">
            <w:pPr>
              <w:jc w:val="center"/>
              <w:rPr>
                <w:rFonts w:ascii="Times New Roman" w:eastAsia="Times New Roman" w:hAnsi="Times New Roman" w:cs="Times New Roman"/>
                <w:color w:val="auto"/>
                <w:vertAlign w:val="subscript"/>
              </w:rPr>
            </w:pPr>
            <w:r w:rsidRPr="00420935">
              <w:rPr>
                <w:rFonts w:ascii="Times New Roman" w:eastAsia="Times New Roman" w:hAnsi="Times New Roman" w:cs="Times New Roman"/>
                <w:color w:val="auto"/>
                <w:lang w:val="en-US"/>
              </w:rPr>
              <w:t>I</w:t>
            </w:r>
            <w:r w:rsidRPr="00420935">
              <w:rPr>
                <w:rFonts w:ascii="Times New Roman" w:eastAsia="Times New Roman" w:hAnsi="Times New Roman" w:cs="Times New Roman"/>
                <w:color w:val="auto"/>
                <w:vertAlign w:val="subscript"/>
              </w:rPr>
              <w:t>н.р.</w:t>
            </w:r>
          </w:p>
        </w:tc>
        <w:tc>
          <w:tcPr>
            <w:tcW w:w="1244" w:type="dxa"/>
            <w:vAlign w:val="center"/>
          </w:tcPr>
          <w:p w14:paraId="7B0E937C" w14:textId="77777777" w:rsidR="00420935" w:rsidRPr="00420935" w:rsidRDefault="00420935" w:rsidP="00420935">
            <w:pPr>
              <w:jc w:val="center"/>
              <w:rPr>
                <w:rFonts w:ascii="Times New Roman" w:eastAsia="Times New Roman" w:hAnsi="Times New Roman" w:cs="Times New Roman"/>
                <w:color w:val="auto"/>
                <w:vertAlign w:val="subscript"/>
              </w:rPr>
            </w:pPr>
            <w:r w:rsidRPr="00420935">
              <w:rPr>
                <w:rFonts w:ascii="Times New Roman" w:eastAsia="Times New Roman" w:hAnsi="Times New Roman" w:cs="Times New Roman"/>
                <w:color w:val="auto"/>
                <w:lang w:val="en-US"/>
              </w:rPr>
              <w:t>K</w:t>
            </w:r>
            <w:r w:rsidRPr="00420935">
              <w:rPr>
                <w:rFonts w:ascii="Times New Roman" w:eastAsia="Times New Roman" w:hAnsi="Times New Roman" w:cs="Times New Roman"/>
                <w:color w:val="auto"/>
                <w:vertAlign w:val="subscript"/>
              </w:rPr>
              <w:t>у(т.р)</w:t>
            </w:r>
          </w:p>
        </w:tc>
        <w:tc>
          <w:tcPr>
            <w:tcW w:w="1232" w:type="dxa"/>
            <w:vAlign w:val="center"/>
          </w:tcPr>
          <w:p w14:paraId="793CFCFF" w14:textId="77777777" w:rsidR="00420935" w:rsidRPr="00420935" w:rsidRDefault="00420935" w:rsidP="00420935">
            <w:pPr>
              <w:jc w:val="center"/>
              <w:rPr>
                <w:rFonts w:ascii="Times New Roman" w:eastAsia="Times New Roman" w:hAnsi="Times New Roman" w:cs="Times New Roman"/>
                <w:color w:val="auto"/>
                <w:vertAlign w:val="subscript"/>
              </w:rPr>
            </w:pPr>
            <w:r w:rsidRPr="00420935">
              <w:rPr>
                <w:rFonts w:ascii="Times New Roman" w:eastAsia="Times New Roman" w:hAnsi="Times New Roman" w:cs="Times New Roman"/>
                <w:color w:val="auto"/>
                <w:lang w:val="en-US"/>
              </w:rPr>
              <w:t>K</w:t>
            </w:r>
            <w:r w:rsidRPr="00420935">
              <w:rPr>
                <w:rFonts w:ascii="Times New Roman" w:eastAsia="Times New Roman" w:hAnsi="Times New Roman" w:cs="Times New Roman"/>
                <w:color w:val="auto"/>
                <w:vertAlign w:val="subscript"/>
              </w:rPr>
              <w:t>у(эмр)</w:t>
            </w:r>
          </w:p>
        </w:tc>
        <w:tc>
          <w:tcPr>
            <w:tcW w:w="1320" w:type="dxa"/>
            <w:vMerge/>
          </w:tcPr>
          <w:p w14:paraId="33C2B3B4" w14:textId="77777777" w:rsidR="00420935" w:rsidRPr="00420935" w:rsidRDefault="00420935" w:rsidP="00420935">
            <w:pPr>
              <w:rPr>
                <w:rFonts w:ascii="Times New Roman" w:eastAsia="Times New Roman" w:hAnsi="Times New Roman" w:cs="Times New Roman"/>
                <w:color w:val="auto"/>
              </w:rPr>
            </w:pPr>
          </w:p>
        </w:tc>
      </w:tr>
      <w:tr w:rsidR="00420935" w:rsidRPr="00420935" w14:paraId="43863CDA" w14:textId="77777777" w:rsidTr="00420935">
        <w:trPr>
          <w:trHeight w:val="502"/>
        </w:trPr>
        <w:tc>
          <w:tcPr>
            <w:tcW w:w="1533" w:type="dxa"/>
            <w:vMerge w:val="restart"/>
          </w:tcPr>
          <w:p w14:paraId="517494A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51 - 25</w:t>
            </w:r>
          </w:p>
        </w:tc>
        <w:tc>
          <w:tcPr>
            <w:tcW w:w="1011" w:type="dxa"/>
            <w:vMerge w:val="restart"/>
          </w:tcPr>
          <w:p w14:paraId="007722B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c>
          <w:tcPr>
            <w:tcW w:w="2949" w:type="dxa"/>
          </w:tcPr>
          <w:p w14:paraId="757C40E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0,3; 0,4; 0,5; 0,6; 0,8; 1,0;</w:t>
            </w:r>
          </w:p>
          <w:p w14:paraId="3AD2465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1,25; 1,6</w:t>
            </w:r>
          </w:p>
        </w:tc>
        <w:tc>
          <w:tcPr>
            <w:tcW w:w="1244" w:type="dxa"/>
            <w:vMerge w:val="restart"/>
          </w:tcPr>
          <w:p w14:paraId="2FE06E9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w:t>
            </w:r>
          </w:p>
        </w:tc>
        <w:tc>
          <w:tcPr>
            <w:tcW w:w="1232" w:type="dxa"/>
            <w:vMerge w:val="restart"/>
          </w:tcPr>
          <w:p w14:paraId="4FFE5BA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14</w:t>
            </w:r>
          </w:p>
        </w:tc>
        <w:tc>
          <w:tcPr>
            <w:tcW w:w="1320" w:type="dxa"/>
          </w:tcPr>
          <w:p w14:paraId="6C102C7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w:t>
            </w:r>
          </w:p>
        </w:tc>
      </w:tr>
      <w:tr w:rsidR="00420935" w:rsidRPr="00420935" w14:paraId="0EB701DF" w14:textId="77777777" w:rsidTr="00420935">
        <w:trPr>
          <w:trHeight w:val="315"/>
        </w:trPr>
        <w:tc>
          <w:tcPr>
            <w:tcW w:w="1533" w:type="dxa"/>
            <w:vMerge/>
          </w:tcPr>
          <w:p w14:paraId="0FD94174"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1CB0B2D8"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41C9C8A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2,04 2,5; 3,15; 4; 5</w:t>
            </w:r>
          </w:p>
        </w:tc>
        <w:tc>
          <w:tcPr>
            <w:tcW w:w="1244" w:type="dxa"/>
            <w:vMerge/>
          </w:tcPr>
          <w:p w14:paraId="7524AE99"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1B4B194C"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2B1639E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tc>
      </w:tr>
      <w:tr w:rsidR="00420935" w:rsidRPr="00420935" w14:paraId="3C9A3910" w14:textId="77777777" w:rsidTr="00420935">
        <w:trPr>
          <w:trHeight w:val="160"/>
        </w:trPr>
        <w:tc>
          <w:tcPr>
            <w:tcW w:w="1533" w:type="dxa"/>
            <w:vMerge w:val="restart"/>
          </w:tcPr>
          <w:p w14:paraId="1DCF840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51 - 25</w:t>
            </w:r>
          </w:p>
        </w:tc>
        <w:tc>
          <w:tcPr>
            <w:tcW w:w="1011" w:type="dxa"/>
            <w:vMerge/>
          </w:tcPr>
          <w:p w14:paraId="3D08ED57"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1A85F28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6,3; 8</w:t>
            </w:r>
          </w:p>
        </w:tc>
        <w:tc>
          <w:tcPr>
            <w:tcW w:w="1244" w:type="dxa"/>
            <w:vMerge w:val="restart"/>
          </w:tcPr>
          <w:p w14:paraId="1FB7042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1,35</w:t>
            </w:r>
          </w:p>
        </w:tc>
        <w:tc>
          <w:tcPr>
            <w:tcW w:w="1232" w:type="dxa"/>
            <w:vMerge w:val="restart"/>
          </w:tcPr>
          <w:p w14:paraId="4B2752D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7,10</w:t>
            </w:r>
          </w:p>
        </w:tc>
        <w:tc>
          <w:tcPr>
            <w:tcW w:w="1320" w:type="dxa"/>
          </w:tcPr>
          <w:p w14:paraId="3EA0DF1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w:t>
            </w:r>
          </w:p>
        </w:tc>
      </w:tr>
      <w:tr w:rsidR="00420935" w:rsidRPr="00420935" w14:paraId="77D2B7F2" w14:textId="77777777" w:rsidTr="00420935">
        <w:trPr>
          <w:trHeight w:val="240"/>
        </w:trPr>
        <w:tc>
          <w:tcPr>
            <w:tcW w:w="1533" w:type="dxa"/>
            <w:vMerge/>
          </w:tcPr>
          <w:p w14:paraId="038BE2E6"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288C3AFE"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26BFE6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10; 12,5</w:t>
            </w:r>
          </w:p>
        </w:tc>
        <w:tc>
          <w:tcPr>
            <w:tcW w:w="1244" w:type="dxa"/>
            <w:vMerge/>
          </w:tcPr>
          <w:p w14:paraId="2B0A3ACF"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427ED996"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176E26C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47B122D4" w14:textId="77777777" w:rsidTr="00420935">
        <w:trPr>
          <w:trHeight w:val="126"/>
        </w:trPr>
        <w:tc>
          <w:tcPr>
            <w:tcW w:w="1533" w:type="dxa"/>
            <w:vMerge/>
          </w:tcPr>
          <w:p w14:paraId="69E7B154"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788ACB70"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7FAB856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16; 20; 25</w:t>
            </w:r>
          </w:p>
        </w:tc>
        <w:tc>
          <w:tcPr>
            <w:tcW w:w="1244" w:type="dxa"/>
            <w:vMerge/>
          </w:tcPr>
          <w:p w14:paraId="722A2BEA"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56E3AC50"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7756601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30</w:t>
            </w:r>
          </w:p>
        </w:tc>
      </w:tr>
      <w:tr w:rsidR="00420935" w:rsidRPr="00420935" w14:paraId="2EB36AE0" w14:textId="77777777" w:rsidTr="00420935">
        <w:trPr>
          <w:trHeight w:val="206"/>
        </w:trPr>
        <w:tc>
          <w:tcPr>
            <w:tcW w:w="1533" w:type="dxa"/>
            <w:vMerge w:val="restart"/>
          </w:tcPr>
          <w:p w14:paraId="7191FC2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51-31-1</w:t>
            </w:r>
          </w:p>
          <w:p w14:paraId="0883358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51Г-31</w:t>
            </w:r>
          </w:p>
        </w:tc>
        <w:tc>
          <w:tcPr>
            <w:tcW w:w="1011" w:type="dxa"/>
            <w:vMerge w:val="restart"/>
          </w:tcPr>
          <w:p w14:paraId="2CA9D32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100</w:t>
            </w:r>
          </w:p>
        </w:tc>
        <w:tc>
          <w:tcPr>
            <w:tcW w:w="2949" w:type="dxa"/>
          </w:tcPr>
          <w:p w14:paraId="0A16B88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6,3; 8; 10; 12</w:t>
            </w:r>
          </w:p>
        </w:tc>
        <w:tc>
          <w:tcPr>
            <w:tcW w:w="1244" w:type="dxa"/>
            <w:vMerge/>
          </w:tcPr>
          <w:p w14:paraId="24B26E83"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6C464C0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3, 7, 10</w:t>
            </w:r>
          </w:p>
        </w:tc>
        <w:tc>
          <w:tcPr>
            <w:tcW w:w="1320" w:type="dxa"/>
          </w:tcPr>
          <w:p w14:paraId="5FDFFB2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w:t>
            </w:r>
          </w:p>
        </w:tc>
      </w:tr>
      <w:tr w:rsidR="00420935" w:rsidRPr="00420935" w14:paraId="35B72315" w14:textId="77777777" w:rsidTr="00420935">
        <w:trPr>
          <w:trHeight w:val="92"/>
        </w:trPr>
        <w:tc>
          <w:tcPr>
            <w:tcW w:w="1533" w:type="dxa"/>
            <w:vMerge/>
          </w:tcPr>
          <w:p w14:paraId="3417ED71"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14FCC844"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409BA5B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244" w:type="dxa"/>
            <w:vMerge/>
          </w:tcPr>
          <w:p w14:paraId="2E31C649"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46909FB5"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354BBDA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27B93130" w14:textId="77777777" w:rsidTr="00420935">
        <w:trPr>
          <w:trHeight w:val="165"/>
        </w:trPr>
        <w:tc>
          <w:tcPr>
            <w:tcW w:w="1533" w:type="dxa"/>
            <w:vMerge/>
          </w:tcPr>
          <w:p w14:paraId="4DC9A2B0"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4B730D68"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17D635F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20; 25</w:t>
            </w:r>
          </w:p>
        </w:tc>
        <w:tc>
          <w:tcPr>
            <w:tcW w:w="1244" w:type="dxa"/>
            <w:vMerge/>
          </w:tcPr>
          <w:p w14:paraId="0FE0D66B"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3F8E7541"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573502C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3,5</w:t>
            </w:r>
          </w:p>
        </w:tc>
      </w:tr>
      <w:tr w:rsidR="00420935" w:rsidRPr="00420935" w14:paraId="1E8599CF" w14:textId="77777777" w:rsidTr="00420935">
        <w:trPr>
          <w:trHeight w:val="70"/>
        </w:trPr>
        <w:tc>
          <w:tcPr>
            <w:tcW w:w="1533" w:type="dxa"/>
            <w:vMerge/>
          </w:tcPr>
          <w:p w14:paraId="06A0D98E"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63C6CB44"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5C70CFC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31,5; 40; 50; 63</w:t>
            </w:r>
          </w:p>
        </w:tc>
        <w:tc>
          <w:tcPr>
            <w:tcW w:w="1244" w:type="dxa"/>
            <w:vMerge/>
          </w:tcPr>
          <w:p w14:paraId="6EDF406E"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05B7BEF1"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7524C42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5</w:t>
            </w:r>
          </w:p>
        </w:tc>
      </w:tr>
      <w:tr w:rsidR="00420935" w:rsidRPr="00420935" w14:paraId="44CA3315" w14:textId="77777777" w:rsidTr="00420935">
        <w:trPr>
          <w:trHeight w:val="70"/>
        </w:trPr>
        <w:tc>
          <w:tcPr>
            <w:tcW w:w="1533" w:type="dxa"/>
            <w:vMerge/>
          </w:tcPr>
          <w:p w14:paraId="066A5014"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378EB362"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78847F3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w:t>
            </w:r>
          </w:p>
        </w:tc>
        <w:tc>
          <w:tcPr>
            <w:tcW w:w="1244" w:type="dxa"/>
            <w:vMerge/>
          </w:tcPr>
          <w:p w14:paraId="0E10EE79"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3A993FBF"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242F472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0</w:t>
            </w:r>
          </w:p>
        </w:tc>
      </w:tr>
      <w:tr w:rsidR="00420935" w:rsidRPr="00420935" w14:paraId="59B439B7" w14:textId="77777777" w:rsidTr="00420935">
        <w:trPr>
          <w:trHeight w:val="70"/>
        </w:trPr>
        <w:tc>
          <w:tcPr>
            <w:tcW w:w="1533" w:type="dxa"/>
            <w:vMerge w:val="restart"/>
          </w:tcPr>
          <w:p w14:paraId="1C168D2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51-31</w:t>
            </w:r>
          </w:p>
          <w:p w14:paraId="28314FC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51Г-31</w:t>
            </w:r>
          </w:p>
          <w:p w14:paraId="06CD895E"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161B7DFE"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37BD3E8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6,3; 8</w:t>
            </w:r>
          </w:p>
        </w:tc>
        <w:tc>
          <w:tcPr>
            <w:tcW w:w="1244" w:type="dxa"/>
            <w:vMerge/>
          </w:tcPr>
          <w:p w14:paraId="7213D4C5"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val="restart"/>
          </w:tcPr>
          <w:p w14:paraId="7DD677B5"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27BB5B8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w:t>
            </w:r>
          </w:p>
        </w:tc>
      </w:tr>
      <w:tr w:rsidR="00420935" w:rsidRPr="00420935" w14:paraId="0970EA63" w14:textId="77777777" w:rsidTr="00420935">
        <w:trPr>
          <w:trHeight w:val="135"/>
        </w:trPr>
        <w:tc>
          <w:tcPr>
            <w:tcW w:w="1533" w:type="dxa"/>
            <w:vMerge/>
          </w:tcPr>
          <w:p w14:paraId="7217073B"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787D55E5" w14:textId="77777777" w:rsidR="00420935" w:rsidRPr="00420935" w:rsidRDefault="00420935" w:rsidP="00420935">
            <w:pPr>
              <w:jc w:val="center"/>
              <w:rPr>
                <w:rFonts w:ascii="Times New Roman" w:eastAsia="Times New Roman" w:hAnsi="Times New Roman" w:cs="Times New Roman"/>
                <w:color w:val="auto"/>
              </w:rPr>
            </w:pPr>
          </w:p>
        </w:tc>
        <w:tc>
          <w:tcPr>
            <w:tcW w:w="2949" w:type="dxa"/>
            <w:vMerge w:val="restart"/>
          </w:tcPr>
          <w:p w14:paraId="7B552EF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10; 12,5</w:t>
            </w:r>
          </w:p>
          <w:p w14:paraId="0DF6E464"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53A48826"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6A080001"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4FF51D4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3A2C0EB0" w14:textId="77777777" w:rsidTr="00420935">
        <w:trPr>
          <w:trHeight w:val="195"/>
        </w:trPr>
        <w:tc>
          <w:tcPr>
            <w:tcW w:w="1533" w:type="dxa"/>
            <w:vMerge/>
            <w:tcBorders>
              <w:bottom w:val="single" w:sz="4" w:space="0" w:color="auto"/>
            </w:tcBorders>
          </w:tcPr>
          <w:p w14:paraId="4BDC9747" w14:textId="77777777" w:rsidR="00420935" w:rsidRPr="00420935" w:rsidRDefault="00420935" w:rsidP="00420935">
            <w:pPr>
              <w:rPr>
                <w:rFonts w:ascii="Times New Roman" w:eastAsia="Times New Roman" w:hAnsi="Times New Roman" w:cs="Times New Roman"/>
                <w:color w:val="auto"/>
              </w:rPr>
            </w:pPr>
          </w:p>
        </w:tc>
        <w:tc>
          <w:tcPr>
            <w:tcW w:w="1011" w:type="dxa"/>
            <w:vMerge/>
            <w:tcBorders>
              <w:bottom w:val="single" w:sz="4" w:space="0" w:color="auto"/>
            </w:tcBorders>
          </w:tcPr>
          <w:p w14:paraId="68A46B49" w14:textId="77777777" w:rsidR="00420935" w:rsidRPr="00420935" w:rsidRDefault="00420935" w:rsidP="00420935">
            <w:pPr>
              <w:jc w:val="center"/>
              <w:rPr>
                <w:rFonts w:ascii="Times New Roman" w:eastAsia="Times New Roman" w:hAnsi="Times New Roman" w:cs="Times New Roman"/>
                <w:color w:val="auto"/>
              </w:rPr>
            </w:pPr>
          </w:p>
        </w:tc>
        <w:tc>
          <w:tcPr>
            <w:tcW w:w="2949" w:type="dxa"/>
            <w:vMerge/>
          </w:tcPr>
          <w:p w14:paraId="06B4D053"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61A8BCD8"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21618941"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35DB53D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3,8</w:t>
            </w:r>
          </w:p>
        </w:tc>
      </w:tr>
      <w:tr w:rsidR="00420935" w:rsidRPr="00420935" w14:paraId="219A8EA1" w14:textId="77777777" w:rsidTr="00420935">
        <w:trPr>
          <w:trHeight w:val="345"/>
        </w:trPr>
        <w:tc>
          <w:tcPr>
            <w:tcW w:w="1533" w:type="dxa"/>
            <w:vMerge/>
            <w:tcBorders>
              <w:bottom w:val="single" w:sz="4" w:space="0" w:color="auto"/>
            </w:tcBorders>
          </w:tcPr>
          <w:p w14:paraId="473C3687" w14:textId="77777777" w:rsidR="00420935" w:rsidRPr="00420935" w:rsidRDefault="00420935" w:rsidP="00420935">
            <w:pPr>
              <w:rPr>
                <w:rFonts w:ascii="Times New Roman" w:eastAsia="Times New Roman" w:hAnsi="Times New Roman" w:cs="Times New Roman"/>
                <w:color w:val="auto"/>
              </w:rPr>
            </w:pPr>
          </w:p>
        </w:tc>
        <w:tc>
          <w:tcPr>
            <w:tcW w:w="1011" w:type="dxa"/>
            <w:vMerge/>
            <w:tcBorders>
              <w:bottom w:val="single" w:sz="4" w:space="0" w:color="auto"/>
            </w:tcBorders>
          </w:tcPr>
          <w:p w14:paraId="6C04A28C"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08DCB5F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31,5; 40; 50; 63</w:t>
            </w:r>
          </w:p>
        </w:tc>
        <w:tc>
          <w:tcPr>
            <w:tcW w:w="1244" w:type="dxa"/>
            <w:vMerge/>
          </w:tcPr>
          <w:p w14:paraId="163DAE28"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574EFDCF"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0C6BE0C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w:t>
            </w:r>
          </w:p>
        </w:tc>
      </w:tr>
      <w:tr w:rsidR="00420935" w:rsidRPr="00420935" w14:paraId="57D63BFF" w14:textId="77777777" w:rsidTr="00420935">
        <w:trPr>
          <w:trHeight w:val="90"/>
        </w:trPr>
        <w:tc>
          <w:tcPr>
            <w:tcW w:w="1533" w:type="dxa"/>
            <w:vMerge/>
            <w:tcBorders>
              <w:bottom w:val="single" w:sz="4" w:space="0" w:color="auto"/>
            </w:tcBorders>
          </w:tcPr>
          <w:p w14:paraId="415E7EA5" w14:textId="77777777" w:rsidR="00420935" w:rsidRPr="00420935" w:rsidRDefault="00420935" w:rsidP="00420935">
            <w:pPr>
              <w:rPr>
                <w:rFonts w:ascii="Times New Roman" w:eastAsia="Times New Roman" w:hAnsi="Times New Roman" w:cs="Times New Roman"/>
                <w:color w:val="auto"/>
              </w:rPr>
            </w:pPr>
          </w:p>
        </w:tc>
        <w:tc>
          <w:tcPr>
            <w:tcW w:w="1011" w:type="dxa"/>
            <w:vMerge/>
            <w:tcBorders>
              <w:bottom w:val="single" w:sz="4" w:space="0" w:color="auto"/>
            </w:tcBorders>
          </w:tcPr>
          <w:p w14:paraId="612D56B5" w14:textId="77777777" w:rsidR="00420935" w:rsidRPr="00420935" w:rsidRDefault="00420935" w:rsidP="00420935">
            <w:pPr>
              <w:jc w:val="center"/>
              <w:rPr>
                <w:rFonts w:ascii="Times New Roman" w:eastAsia="Times New Roman" w:hAnsi="Times New Roman" w:cs="Times New Roman"/>
                <w:color w:val="auto"/>
              </w:rPr>
            </w:pPr>
          </w:p>
        </w:tc>
        <w:tc>
          <w:tcPr>
            <w:tcW w:w="2949" w:type="dxa"/>
            <w:tcBorders>
              <w:bottom w:val="single" w:sz="4" w:space="0" w:color="auto"/>
            </w:tcBorders>
          </w:tcPr>
          <w:p w14:paraId="236444A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w:t>
            </w:r>
          </w:p>
        </w:tc>
        <w:tc>
          <w:tcPr>
            <w:tcW w:w="1244" w:type="dxa"/>
            <w:vMerge w:val="restart"/>
            <w:tcBorders>
              <w:bottom w:val="single" w:sz="4" w:space="0" w:color="auto"/>
            </w:tcBorders>
          </w:tcPr>
          <w:p w14:paraId="58A9BD63"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1,25</w:t>
            </w:r>
          </w:p>
        </w:tc>
        <w:tc>
          <w:tcPr>
            <w:tcW w:w="1232" w:type="dxa"/>
            <w:vMerge/>
          </w:tcPr>
          <w:p w14:paraId="02D36432"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02B794D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7</w:t>
            </w:r>
          </w:p>
        </w:tc>
      </w:tr>
      <w:tr w:rsidR="00420935" w:rsidRPr="00420935" w14:paraId="372A6708" w14:textId="77777777" w:rsidTr="00420935">
        <w:trPr>
          <w:trHeight w:val="525"/>
        </w:trPr>
        <w:tc>
          <w:tcPr>
            <w:tcW w:w="1533" w:type="dxa"/>
            <w:tcBorders>
              <w:bottom w:val="single" w:sz="4" w:space="0" w:color="auto"/>
            </w:tcBorders>
          </w:tcPr>
          <w:p w14:paraId="50C89D7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51-33</w:t>
            </w:r>
          </w:p>
          <w:p w14:paraId="3B4CDB4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51Г-33</w:t>
            </w:r>
          </w:p>
        </w:tc>
        <w:tc>
          <w:tcPr>
            <w:tcW w:w="1011" w:type="dxa"/>
            <w:tcBorders>
              <w:bottom w:val="single" w:sz="4" w:space="0" w:color="auto"/>
            </w:tcBorders>
          </w:tcPr>
          <w:p w14:paraId="0E84395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160</w:t>
            </w:r>
          </w:p>
        </w:tc>
        <w:tc>
          <w:tcPr>
            <w:tcW w:w="2949" w:type="dxa"/>
            <w:tcBorders>
              <w:bottom w:val="single" w:sz="4" w:space="0" w:color="auto"/>
            </w:tcBorders>
          </w:tcPr>
          <w:p w14:paraId="0198613A"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 125; 160</w:t>
            </w:r>
          </w:p>
        </w:tc>
        <w:tc>
          <w:tcPr>
            <w:tcW w:w="1244" w:type="dxa"/>
            <w:vMerge/>
            <w:tcBorders>
              <w:bottom w:val="single" w:sz="4" w:space="0" w:color="auto"/>
            </w:tcBorders>
          </w:tcPr>
          <w:p w14:paraId="4DD69E66"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3D878EF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320" w:type="dxa"/>
          </w:tcPr>
          <w:p w14:paraId="14846BD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12,5</w:t>
            </w:r>
          </w:p>
        </w:tc>
      </w:tr>
      <w:tr w:rsidR="00420935" w:rsidRPr="00420935" w14:paraId="1D6FBF88" w14:textId="77777777" w:rsidTr="00420935">
        <w:trPr>
          <w:trHeight w:val="150"/>
        </w:trPr>
        <w:tc>
          <w:tcPr>
            <w:tcW w:w="1533" w:type="dxa"/>
            <w:tcBorders>
              <w:bottom w:val="single" w:sz="4" w:space="0" w:color="auto"/>
            </w:tcBorders>
          </w:tcPr>
          <w:p w14:paraId="70BF79C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51-35</w:t>
            </w:r>
          </w:p>
        </w:tc>
        <w:tc>
          <w:tcPr>
            <w:tcW w:w="1011" w:type="dxa"/>
            <w:tcBorders>
              <w:bottom w:val="single" w:sz="4" w:space="0" w:color="auto"/>
            </w:tcBorders>
          </w:tcPr>
          <w:p w14:paraId="7CAF489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250</w:t>
            </w:r>
          </w:p>
        </w:tc>
        <w:tc>
          <w:tcPr>
            <w:tcW w:w="2949" w:type="dxa"/>
            <w:tcBorders>
              <w:bottom w:val="single" w:sz="4" w:space="0" w:color="auto"/>
            </w:tcBorders>
          </w:tcPr>
          <w:p w14:paraId="6B7FBFF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80, 100, 125, 160, 200, 250</w:t>
            </w:r>
          </w:p>
        </w:tc>
        <w:tc>
          <w:tcPr>
            <w:tcW w:w="1244" w:type="dxa"/>
            <w:vMerge/>
            <w:tcBorders>
              <w:bottom w:val="single" w:sz="4" w:space="0" w:color="auto"/>
            </w:tcBorders>
          </w:tcPr>
          <w:p w14:paraId="1EF41FC1"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1672EB6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w:t>
            </w:r>
          </w:p>
        </w:tc>
        <w:tc>
          <w:tcPr>
            <w:tcW w:w="1320" w:type="dxa"/>
          </w:tcPr>
          <w:p w14:paraId="51BEBD4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tc>
      </w:tr>
      <w:tr w:rsidR="00420935" w:rsidRPr="00420935" w14:paraId="6D41BCCE" w14:textId="77777777" w:rsidTr="00420935">
        <w:trPr>
          <w:trHeight w:val="225"/>
        </w:trPr>
        <w:tc>
          <w:tcPr>
            <w:tcW w:w="1533" w:type="dxa"/>
            <w:tcBorders>
              <w:bottom w:val="single" w:sz="4" w:space="0" w:color="auto"/>
            </w:tcBorders>
          </w:tcPr>
          <w:p w14:paraId="6313987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51-37</w:t>
            </w:r>
          </w:p>
        </w:tc>
        <w:tc>
          <w:tcPr>
            <w:tcW w:w="1011" w:type="dxa"/>
            <w:tcBorders>
              <w:bottom w:val="single" w:sz="4" w:space="0" w:color="auto"/>
            </w:tcBorders>
          </w:tcPr>
          <w:p w14:paraId="01CD528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400</w:t>
            </w:r>
          </w:p>
        </w:tc>
        <w:tc>
          <w:tcPr>
            <w:tcW w:w="2949" w:type="dxa"/>
            <w:tcBorders>
              <w:bottom w:val="single" w:sz="4" w:space="0" w:color="auto"/>
            </w:tcBorders>
          </w:tcPr>
          <w:p w14:paraId="3CE375C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250, 320, 400</w:t>
            </w:r>
          </w:p>
        </w:tc>
        <w:tc>
          <w:tcPr>
            <w:tcW w:w="1244" w:type="dxa"/>
            <w:vMerge/>
            <w:tcBorders>
              <w:bottom w:val="single" w:sz="4" w:space="0" w:color="auto"/>
            </w:tcBorders>
          </w:tcPr>
          <w:p w14:paraId="7D296B37"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val="restart"/>
          </w:tcPr>
          <w:p w14:paraId="390328B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320" w:type="dxa"/>
          </w:tcPr>
          <w:p w14:paraId="493E11E8"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6C38A68A" w14:textId="77777777" w:rsidTr="00420935">
        <w:trPr>
          <w:trHeight w:val="300"/>
        </w:trPr>
        <w:tc>
          <w:tcPr>
            <w:tcW w:w="1533" w:type="dxa"/>
            <w:tcBorders>
              <w:bottom w:val="single" w:sz="4" w:space="0" w:color="auto"/>
            </w:tcBorders>
          </w:tcPr>
          <w:p w14:paraId="0DF52EA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51-39</w:t>
            </w:r>
          </w:p>
        </w:tc>
        <w:tc>
          <w:tcPr>
            <w:tcW w:w="1011" w:type="dxa"/>
            <w:tcBorders>
              <w:bottom w:val="single" w:sz="4" w:space="0" w:color="auto"/>
            </w:tcBorders>
          </w:tcPr>
          <w:p w14:paraId="120AEA2D"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630</w:t>
            </w:r>
          </w:p>
        </w:tc>
        <w:tc>
          <w:tcPr>
            <w:tcW w:w="2949" w:type="dxa"/>
            <w:tcBorders>
              <w:bottom w:val="single" w:sz="4" w:space="0" w:color="auto"/>
            </w:tcBorders>
          </w:tcPr>
          <w:p w14:paraId="47C6745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400, 500, 630</w:t>
            </w:r>
          </w:p>
        </w:tc>
        <w:tc>
          <w:tcPr>
            <w:tcW w:w="1244" w:type="dxa"/>
            <w:vMerge/>
            <w:tcBorders>
              <w:bottom w:val="single" w:sz="4" w:space="0" w:color="auto"/>
            </w:tcBorders>
          </w:tcPr>
          <w:p w14:paraId="236A566C"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Borders>
              <w:bottom w:val="single" w:sz="4" w:space="0" w:color="auto"/>
            </w:tcBorders>
          </w:tcPr>
          <w:p w14:paraId="418229C7" w14:textId="77777777" w:rsidR="00420935" w:rsidRPr="00420935" w:rsidRDefault="00420935" w:rsidP="00420935">
            <w:pPr>
              <w:jc w:val="center"/>
              <w:rPr>
                <w:rFonts w:ascii="Times New Roman" w:eastAsia="Times New Roman" w:hAnsi="Times New Roman" w:cs="Times New Roman"/>
                <w:color w:val="auto"/>
              </w:rPr>
            </w:pPr>
          </w:p>
        </w:tc>
        <w:tc>
          <w:tcPr>
            <w:tcW w:w="1320" w:type="dxa"/>
            <w:tcBorders>
              <w:bottom w:val="single" w:sz="4" w:space="0" w:color="auto"/>
            </w:tcBorders>
          </w:tcPr>
          <w:p w14:paraId="3989882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35</w:t>
            </w:r>
          </w:p>
        </w:tc>
      </w:tr>
      <w:tr w:rsidR="00420935" w:rsidRPr="00420935" w14:paraId="25061D2A" w14:textId="77777777" w:rsidTr="00420935">
        <w:trPr>
          <w:trHeight w:val="165"/>
        </w:trPr>
        <w:tc>
          <w:tcPr>
            <w:tcW w:w="1533" w:type="dxa"/>
            <w:vMerge w:val="restart"/>
          </w:tcPr>
          <w:p w14:paraId="5459F7B0"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52-31</w:t>
            </w:r>
          </w:p>
          <w:p w14:paraId="1A80090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52Г-31</w:t>
            </w:r>
          </w:p>
        </w:tc>
        <w:tc>
          <w:tcPr>
            <w:tcW w:w="1011" w:type="dxa"/>
            <w:vMerge w:val="restart"/>
          </w:tcPr>
          <w:p w14:paraId="3CE6650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100</w:t>
            </w:r>
          </w:p>
        </w:tc>
        <w:tc>
          <w:tcPr>
            <w:tcW w:w="2949" w:type="dxa"/>
            <w:tcBorders>
              <w:bottom w:val="single" w:sz="4" w:space="0" w:color="auto"/>
            </w:tcBorders>
          </w:tcPr>
          <w:p w14:paraId="6DBF569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16, 20, 25</w:t>
            </w:r>
          </w:p>
        </w:tc>
        <w:tc>
          <w:tcPr>
            <w:tcW w:w="1244" w:type="dxa"/>
            <w:vMerge w:val="restart"/>
            <w:tcBorders>
              <w:bottom w:val="single" w:sz="4" w:space="0" w:color="auto"/>
            </w:tcBorders>
          </w:tcPr>
          <w:p w14:paraId="606A123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1,35</w:t>
            </w:r>
          </w:p>
        </w:tc>
        <w:tc>
          <w:tcPr>
            <w:tcW w:w="1232" w:type="dxa"/>
            <w:vMerge w:val="restart"/>
          </w:tcPr>
          <w:p w14:paraId="604A5BF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3, 7, 10</w:t>
            </w:r>
          </w:p>
        </w:tc>
        <w:tc>
          <w:tcPr>
            <w:tcW w:w="1320" w:type="dxa"/>
          </w:tcPr>
          <w:p w14:paraId="1FB605B8"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w:t>
            </w:r>
          </w:p>
        </w:tc>
      </w:tr>
      <w:tr w:rsidR="00420935" w:rsidRPr="00420935" w14:paraId="5D1F35C6" w14:textId="77777777" w:rsidTr="00420935">
        <w:trPr>
          <w:trHeight w:val="240"/>
        </w:trPr>
        <w:tc>
          <w:tcPr>
            <w:tcW w:w="1533" w:type="dxa"/>
            <w:vMerge/>
          </w:tcPr>
          <w:p w14:paraId="7699AC5F"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0076A9BC" w14:textId="77777777" w:rsidR="00420935" w:rsidRPr="00420935" w:rsidRDefault="00420935" w:rsidP="00420935">
            <w:pPr>
              <w:jc w:val="center"/>
              <w:rPr>
                <w:rFonts w:ascii="Times New Roman" w:eastAsia="Times New Roman" w:hAnsi="Times New Roman" w:cs="Times New Roman"/>
                <w:color w:val="auto"/>
              </w:rPr>
            </w:pPr>
          </w:p>
        </w:tc>
        <w:tc>
          <w:tcPr>
            <w:tcW w:w="2949" w:type="dxa"/>
            <w:tcBorders>
              <w:bottom w:val="single" w:sz="4" w:space="0" w:color="auto"/>
            </w:tcBorders>
          </w:tcPr>
          <w:p w14:paraId="635A301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31,5; 40</w:t>
            </w:r>
          </w:p>
        </w:tc>
        <w:tc>
          <w:tcPr>
            <w:tcW w:w="1244" w:type="dxa"/>
            <w:vMerge/>
            <w:tcBorders>
              <w:bottom w:val="single" w:sz="4" w:space="0" w:color="auto"/>
            </w:tcBorders>
          </w:tcPr>
          <w:p w14:paraId="15F3D54D"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464A9BFA"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374E97B8"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15</w:t>
            </w:r>
          </w:p>
        </w:tc>
      </w:tr>
      <w:tr w:rsidR="00420935" w:rsidRPr="00420935" w14:paraId="72C9EF57" w14:textId="77777777" w:rsidTr="00420935">
        <w:trPr>
          <w:trHeight w:val="135"/>
        </w:trPr>
        <w:tc>
          <w:tcPr>
            <w:tcW w:w="1533" w:type="dxa"/>
            <w:vMerge/>
          </w:tcPr>
          <w:p w14:paraId="115ED528"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7E242C67" w14:textId="77777777" w:rsidR="00420935" w:rsidRPr="00420935" w:rsidRDefault="00420935" w:rsidP="00420935">
            <w:pPr>
              <w:jc w:val="center"/>
              <w:rPr>
                <w:rFonts w:ascii="Times New Roman" w:eastAsia="Times New Roman" w:hAnsi="Times New Roman" w:cs="Times New Roman"/>
                <w:color w:val="auto"/>
              </w:rPr>
            </w:pPr>
          </w:p>
        </w:tc>
        <w:tc>
          <w:tcPr>
            <w:tcW w:w="2949" w:type="dxa"/>
            <w:tcBorders>
              <w:bottom w:val="single" w:sz="4" w:space="0" w:color="auto"/>
            </w:tcBorders>
          </w:tcPr>
          <w:p w14:paraId="4CC8798E"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50, 63</w:t>
            </w:r>
          </w:p>
        </w:tc>
        <w:tc>
          <w:tcPr>
            <w:tcW w:w="1244" w:type="dxa"/>
            <w:vMerge/>
            <w:tcBorders>
              <w:bottom w:val="single" w:sz="4" w:space="0" w:color="auto"/>
            </w:tcBorders>
          </w:tcPr>
          <w:p w14:paraId="41EC2C74"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1C723F40"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65F13D4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18</w:t>
            </w:r>
          </w:p>
        </w:tc>
      </w:tr>
      <w:tr w:rsidR="00420935" w:rsidRPr="00420935" w14:paraId="08DE2F00" w14:textId="77777777" w:rsidTr="00420935">
        <w:trPr>
          <w:trHeight w:val="195"/>
        </w:trPr>
        <w:tc>
          <w:tcPr>
            <w:tcW w:w="1533" w:type="dxa"/>
            <w:vMerge/>
            <w:tcBorders>
              <w:bottom w:val="single" w:sz="4" w:space="0" w:color="auto"/>
            </w:tcBorders>
          </w:tcPr>
          <w:p w14:paraId="47EFCF2C" w14:textId="77777777" w:rsidR="00420935" w:rsidRPr="00420935" w:rsidRDefault="00420935" w:rsidP="00420935">
            <w:pPr>
              <w:rPr>
                <w:rFonts w:ascii="Times New Roman" w:eastAsia="Times New Roman" w:hAnsi="Times New Roman" w:cs="Times New Roman"/>
                <w:color w:val="auto"/>
              </w:rPr>
            </w:pPr>
          </w:p>
        </w:tc>
        <w:tc>
          <w:tcPr>
            <w:tcW w:w="1011" w:type="dxa"/>
            <w:vMerge/>
            <w:tcBorders>
              <w:bottom w:val="single" w:sz="4" w:space="0" w:color="auto"/>
            </w:tcBorders>
          </w:tcPr>
          <w:p w14:paraId="55EB9A7B" w14:textId="77777777" w:rsidR="00420935" w:rsidRPr="00420935" w:rsidRDefault="00420935" w:rsidP="00420935">
            <w:pPr>
              <w:jc w:val="center"/>
              <w:rPr>
                <w:rFonts w:ascii="Times New Roman" w:eastAsia="Times New Roman" w:hAnsi="Times New Roman" w:cs="Times New Roman"/>
                <w:color w:val="auto"/>
              </w:rPr>
            </w:pPr>
          </w:p>
        </w:tc>
        <w:tc>
          <w:tcPr>
            <w:tcW w:w="2949" w:type="dxa"/>
            <w:tcBorders>
              <w:bottom w:val="single" w:sz="4" w:space="0" w:color="auto"/>
            </w:tcBorders>
          </w:tcPr>
          <w:p w14:paraId="4A92562C"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w:t>
            </w:r>
          </w:p>
        </w:tc>
        <w:tc>
          <w:tcPr>
            <w:tcW w:w="1244" w:type="dxa"/>
            <w:vMerge w:val="restart"/>
          </w:tcPr>
          <w:p w14:paraId="6B00A8A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1,25</w:t>
            </w:r>
          </w:p>
        </w:tc>
        <w:tc>
          <w:tcPr>
            <w:tcW w:w="1232" w:type="dxa"/>
            <w:vMerge/>
          </w:tcPr>
          <w:p w14:paraId="13520FBE"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4E32AB3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2E413A3B" w14:textId="77777777" w:rsidTr="00420935">
        <w:trPr>
          <w:trHeight w:val="285"/>
        </w:trPr>
        <w:tc>
          <w:tcPr>
            <w:tcW w:w="1533" w:type="dxa"/>
            <w:vMerge w:val="restart"/>
          </w:tcPr>
          <w:p w14:paraId="4EBDCF51"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52-33</w:t>
            </w:r>
          </w:p>
          <w:p w14:paraId="62C738B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52Г-33</w:t>
            </w:r>
          </w:p>
        </w:tc>
        <w:tc>
          <w:tcPr>
            <w:tcW w:w="1011" w:type="dxa"/>
            <w:vMerge w:val="restart"/>
          </w:tcPr>
          <w:p w14:paraId="0FD843C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160</w:t>
            </w:r>
          </w:p>
        </w:tc>
        <w:tc>
          <w:tcPr>
            <w:tcW w:w="2949" w:type="dxa"/>
          </w:tcPr>
          <w:p w14:paraId="76AC63E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w:t>
            </w:r>
          </w:p>
        </w:tc>
        <w:tc>
          <w:tcPr>
            <w:tcW w:w="1244" w:type="dxa"/>
            <w:vMerge/>
          </w:tcPr>
          <w:p w14:paraId="4E81B3D7"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val="restart"/>
          </w:tcPr>
          <w:p w14:paraId="60DD22F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320" w:type="dxa"/>
          </w:tcPr>
          <w:p w14:paraId="1E93FC4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28</w:t>
            </w:r>
          </w:p>
        </w:tc>
      </w:tr>
      <w:tr w:rsidR="00420935" w:rsidRPr="00420935" w14:paraId="2FD648EC" w14:textId="77777777" w:rsidTr="00420935">
        <w:trPr>
          <w:trHeight w:val="165"/>
        </w:trPr>
        <w:tc>
          <w:tcPr>
            <w:tcW w:w="1533" w:type="dxa"/>
            <w:vMerge/>
          </w:tcPr>
          <w:p w14:paraId="1763C380" w14:textId="77777777" w:rsidR="00420935" w:rsidRPr="00420935" w:rsidRDefault="00420935" w:rsidP="00420935">
            <w:pPr>
              <w:rPr>
                <w:rFonts w:ascii="Times New Roman" w:eastAsia="Times New Roman" w:hAnsi="Times New Roman" w:cs="Times New Roman"/>
                <w:color w:val="auto"/>
              </w:rPr>
            </w:pPr>
          </w:p>
        </w:tc>
        <w:tc>
          <w:tcPr>
            <w:tcW w:w="1011" w:type="dxa"/>
            <w:vMerge/>
          </w:tcPr>
          <w:p w14:paraId="694FC5B6" w14:textId="77777777" w:rsidR="00420935" w:rsidRPr="00420935" w:rsidRDefault="00420935" w:rsidP="00420935">
            <w:pPr>
              <w:jc w:val="center"/>
              <w:rPr>
                <w:rFonts w:ascii="Times New Roman" w:eastAsia="Times New Roman" w:hAnsi="Times New Roman" w:cs="Times New Roman"/>
                <w:color w:val="auto"/>
              </w:rPr>
            </w:pPr>
          </w:p>
        </w:tc>
        <w:tc>
          <w:tcPr>
            <w:tcW w:w="2949" w:type="dxa"/>
          </w:tcPr>
          <w:p w14:paraId="3460CA8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125, 160</w:t>
            </w:r>
          </w:p>
        </w:tc>
        <w:tc>
          <w:tcPr>
            <w:tcW w:w="1244" w:type="dxa"/>
            <w:vMerge/>
          </w:tcPr>
          <w:p w14:paraId="0045AC94"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0BFA6AF5"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20E5ED88"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35</w:t>
            </w:r>
          </w:p>
        </w:tc>
      </w:tr>
      <w:tr w:rsidR="00420935" w:rsidRPr="00420935" w14:paraId="3416A4A7" w14:textId="77777777" w:rsidTr="00420935">
        <w:trPr>
          <w:trHeight w:val="240"/>
        </w:trPr>
        <w:tc>
          <w:tcPr>
            <w:tcW w:w="1533" w:type="dxa"/>
          </w:tcPr>
          <w:p w14:paraId="4AB85E1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52-35</w:t>
            </w:r>
          </w:p>
        </w:tc>
        <w:tc>
          <w:tcPr>
            <w:tcW w:w="1011" w:type="dxa"/>
          </w:tcPr>
          <w:p w14:paraId="1DFF4E9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250</w:t>
            </w:r>
          </w:p>
        </w:tc>
        <w:tc>
          <w:tcPr>
            <w:tcW w:w="2949" w:type="dxa"/>
          </w:tcPr>
          <w:p w14:paraId="66770D7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80, 100, 125, 160, 200, 250</w:t>
            </w:r>
          </w:p>
        </w:tc>
        <w:tc>
          <w:tcPr>
            <w:tcW w:w="1244" w:type="dxa"/>
            <w:vMerge/>
          </w:tcPr>
          <w:p w14:paraId="004C4575" w14:textId="77777777" w:rsidR="00420935" w:rsidRPr="00420935" w:rsidRDefault="00420935" w:rsidP="00420935">
            <w:pPr>
              <w:jc w:val="center"/>
              <w:rPr>
                <w:rFonts w:ascii="Times New Roman" w:eastAsia="Times New Roman" w:hAnsi="Times New Roman" w:cs="Times New Roman"/>
                <w:color w:val="auto"/>
              </w:rPr>
            </w:pPr>
          </w:p>
        </w:tc>
        <w:tc>
          <w:tcPr>
            <w:tcW w:w="1232" w:type="dxa"/>
          </w:tcPr>
          <w:p w14:paraId="091147F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w:t>
            </w:r>
          </w:p>
        </w:tc>
        <w:tc>
          <w:tcPr>
            <w:tcW w:w="1320" w:type="dxa"/>
            <w:vMerge w:val="restart"/>
          </w:tcPr>
          <w:p w14:paraId="7702738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30</w:t>
            </w:r>
          </w:p>
        </w:tc>
      </w:tr>
      <w:tr w:rsidR="00420935" w:rsidRPr="00420935" w14:paraId="4729E341" w14:textId="77777777" w:rsidTr="00420935">
        <w:trPr>
          <w:trHeight w:val="315"/>
        </w:trPr>
        <w:tc>
          <w:tcPr>
            <w:tcW w:w="1533" w:type="dxa"/>
          </w:tcPr>
          <w:p w14:paraId="63B7623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ВА 52-37  </w:t>
            </w:r>
          </w:p>
        </w:tc>
        <w:tc>
          <w:tcPr>
            <w:tcW w:w="1011" w:type="dxa"/>
          </w:tcPr>
          <w:p w14:paraId="0D40107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400</w:t>
            </w:r>
          </w:p>
        </w:tc>
        <w:tc>
          <w:tcPr>
            <w:tcW w:w="2949" w:type="dxa"/>
          </w:tcPr>
          <w:p w14:paraId="6DC4139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250, 320, 400</w:t>
            </w:r>
          </w:p>
        </w:tc>
        <w:tc>
          <w:tcPr>
            <w:tcW w:w="1244" w:type="dxa"/>
            <w:vMerge/>
          </w:tcPr>
          <w:p w14:paraId="1631A0AB"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val="restart"/>
          </w:tcPr>
          <w:p w14:paraId="08ED74CD"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320" w:type="dxa"/>
            <w:vMerge/>
          </w:tcPr>
          <w:p w14:paraId="18A68430" w14:textId="77777777" w:rsidR="00420935" w:rsidRPr="00420935" w:rsidRDefault="00420935" w:rsidP="00420935">
            <w:pPr>
              <w:jc w:val="center"/>
              <w:rPr>
                <w:rFonts w:ascii="Times New Roman" w:eastAsia="Times New Roman" w:hAnsi="Times New Roman" w:cs="Times New Roman"/>
                <w:color w:val="auto"/>
              </w:rPr>
            </w:pPr>
          </w:p>
        </w:tc>
      </w:tr>
      <w:tr w:rsidR="00420935" w:rsidRPr="00420935" w14:paraId="74A17048" w14:textId="77777777" w:rsidTr="00420935">
        <w:trPr>
          <w:trHeight w:val="360"/>
        </w:trPr>
        <w:tc>
          <w:tcPr>
            <w:tcW w:w="1533" w:type="dxa"/>
          </w:tcPr>
          <w:p w14:paraId="2D0008D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52-39</w:t>
            </w:r>
          </w:p>
        </w:tc>
        <w:tc>
          <w:tcPr>
            <w:tcW w:w="1011" w:type="dxa"/>
          </w:tcPr>
          <w:p w14:paraId="755FB38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630</w:t>
            </w:r>
          </w:p>
        </w:tc>
        <w:tc>
          <w:tcPr>
            <w:tcW w:w="2949" w:type="dxa"/>
          </w:tcPr>
          <w:p w14:paraId="73768426"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250, 320, 400, 500, 630</w:t>
            </w:r>
          </w:p>
        </w:tc>
        <w:tc>
          <w:tcPr>
            <w:tcW w:w="1244" w:type="dxa"/>
            <w:vMerge/>
          </w:tcPr>
          <w:p w14:paraId="24B8A4CF" w14:textId="77777777" w:rsidR="00420935" w:rsidRPr="00420935" w:rsidRDefault="00420935" w:rsidP="00420935">
            <w:pPr>
              <w:jc w:val="center"/>
              <w:rPr>
                <w:rFonts w:ascii="Times New Roman" w:eastAsia="Times New Roman" w:hAnsi="Times New Roman" w:cs="Times New Roman"/>
                <w:color w:val="auto"/>
              </w:rPr>
            </w:pPr>
          </w:p>
        </w:tc>
        <w:tc>
          <w:tcPr>
            <w:tcW w:w="1232" w:type="dxa"/>
            <w:vMerge/>
          </w:tcPr>
          <w:p w14:paraId="5A976E8B"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7E78A010"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40</w:t>
            </w:r>
          </w:p>
        </w:tc>
      </w:tr>
      <w:tr w:rsidR="00420935" w:rsidRPr="00420935" w14:paraId="20EA2F98" w14:textId="77777777" w:rsidTr="00420935">
        <w:trPr>
          <w:trHeight w:val="599"/>
        </w:trPr>
        <w:tc>
          <w:tcPr>
            <w:tcW w:w="1533" w:type="dxa"/>
          </w:tcPr>
          <w:p w14:paraId="705D7EB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53-37</w:t>
            </w:r>
          </w:p>
          <w:p w14:paraId="4DD2A5AB"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55-37</w:t>
            </w:r>
          </w:p>
        </w:tc>
        <w:tc>
          <w:tcPr>
            <w:tcW w:w="1011" w:type="dxa"/>
          </w:tcPr>
          <w:p w14:paraId="252A68B7"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160</w:t>
            </w:r>
          </w:p>
          <w:p w14:paraId="66FFF4E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250</w:t>
            </w:r>
          </w:p>
          <w:p w14:paraId="0463BD4E"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400</w:t>
            </w:r>
          </w:p>
        </w:tc>
        <w:tc>
          <w:tcPr>
            <w:tcW w:w="2949" w:type="dxa"/>
            <w:vMerge w:val="restart"/>
          </w:tcPr>
          <w:p w14:paraId="01621C5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 xml:space="preserve">Регулируется ступенями </w:t>
            </w:r>
          </w:p>
          <w:p w14:paraId="2BE55E77" w14:textId="77777777" w:rsidR="00420935" w:rsidRPr="00420935" w:rsidRDefault="00420935" w:rsidP="00420935">
            <w:pPr>
              <w:rPr>
                <w:rFonts w:ascii="Times New Roman" w:eastAsia="Times New Roman" w:hAnsi="Times New Roman" w:cs="Times New Roman"/>
                <w:color w:val="auto"/>
                <w:vertAlign w:val="subscript"/>
              </w:rPr>
            </w:pPr>
            <w:r w:rsidRPr="00420935">
              <w:rPr>
                <w:rFonts w:ascii="Times New Roman" w:eastAsia="Times New Roman" w:hAnsi="Times New Roman" w:cs="Times New Roman"/>
                <w:color w:val="auto"/>
              </w:rPr>
              <w:t xml:space="preserve">0,63-0,8-1,0 от </w:t>
            </w:r>
            <w:r w:rsidRPr="00420935">
              <w:rPr>
                <w:rFonts w:ascii="Times New Roman" w:eastAsia="Times New Roman" w:hAnsi="Times New Roman" w:cs="Times New Roman"/>
                <w:color w:val="auto"/>
                <w:lang w:val="en-US"/>
              </w:rPr>
              <w:t>I</w:t>
            </w:r>
            <w:r w:rsidRPr="00420935">
              <w:rPr>
                <w:rFonts w:ascii="Times New Roman" w:eastAsia="Times New Roman" w:hAnsi="Times New Roman" w:cs="Times New Roman"/>
                <w:color w:val="auto"/>
                <w:vertAlign w:val="subscript"/>
              </w:rPr>
              <w:t>н.в</w:t>
            </w:r>
          </w:p>
        </w:tc>
        <w:tc>
          <w:tcPr>
            <w:tcW w:w="1244" w:type="dxa"/>
            <w:vMerge w:val="restart"/>
          </w:tcPr>
          <w:p w14:paraId="1965CB8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1,25</w:t>
            </w:r>
          </w:p>
        </w:tc>
        <w:tc>
          <w:tcPr>
            <w:tcW w:w="1232" w:type="dxa"/>
            <w:vMerge w:val="restart"/>
          </w:tcPr>
          <w:p w14:paraId="713EE122"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2, 3, 5, 7,</w:t>
            </w:r>
          </w:p>
          <w:p w14:paraId="144FD60B" w14:textId="77777777" w:rsidR="00420935" w:rsidRPr="00420935" w:rsidRDefault="00420935" w:rsidP="00420935">
            <w:pPr>
              <w:ind w:right="175"/>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w:t>
            </w:r>
          </w:p>
        </w:tc>
        <w:tc>
          <w:tcPr>
            <w:tcW w:w="1320" w:type="dxa"/>
          </w:tcPr>
          <w:p w14:paraId="55D3297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20</w:t>
            </w:r>
          </w:p>
        </w:tc>
      </w:tr>
      <w:tr w:rsidR="00420935" w:rsidRPr="00420935" w14:paraId="2D00397F" w14:textId="77777777" w:rsidTr="00420935">
        <w:trPr>
          <w:trHeight w:val="1065"/>
        </w:trPr>
        <w:tc>
          <w:tcPr>
            <w:tcW w:w="1533" w:type="dxa"/>
          </w:tcPr>
          <w:p w14:paraId="533095A3"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53-39</w:t>
            </w:r>
          </w:p>
          <w:p w14:paraId="09E969A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55-39</w:t>
            </w:r>
          </w:p>
        </w:tc>
        <w:tc>
          <w:tcPr>
            <w:tcW w:w="1011" w:type="dxa"/>
          </w:tcPr>
          <w:p w14:paraId="5A86100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160</w:t>
            </w:r>
          </w:p>
          <w:p w14:paraId="6422459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250</w:t>
            </w:r>
          </w:p>
          <w:p w14:paraId="11D3C823"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400</w:t>
            </w:r>
          </w:p>
          <w:p w14:paraId="04B18EE1"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630</w:t>
            </w:r>
          </w:p>
        </w:tc>
        <w:tc>
          <w:tcPr>
            <w:tcW w:w="2949" w:type="dxa"/>
            <w:vMerge/>
          </w:tcPr>
          <w:p w14:paraId="2AC30F01"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182354DC" w14:textId="77777777" w:rsidR="00420935" w:rsidRPr="00420935" w:rsidRDefault="00420935" w:rsidP="00420935">
            <w:pPr>
              <w:rPr>
                <w:rFonts w:ascii="Times New Roman" w:eastAsia="Times New Roman" w:hAnsi="Times New Roman" w:cs="Times New Roman"/>
                <w:color w:val="auto"/>
              </w:rPr>
            </w:pPr>
          </w:p>
        </w:tc>
        <w:tc>
          <w:tcPr>
            <w:tcW w:w="1232" w:type="dxa"/>
            <w:vMerge/>
          </w:tcPr>
          <w:p w14:paraId="1E7B37F1" w14:textId="77777777" w:rsidR="00420935" w:rsidRPr="00420935" w:rsidRDefault="00420935" w:rsidP="00420935">
            <w:pPr>
              <w:jc w:val="center"/>
              <w:rPr>
                <w:rFonts w:ascii="Times New Roman" w:eastAsia="Times New Roman" w:hAnsi="Times New Roman" w:cs="Times New Roman"/>
                <w:color w:val="auto"/>
              </w:rPr>
            </w:pPr>
          </w:p>
        </w:tc>
        <w:tc>
          <w:tcPr>
            <w:tcW w:w="1320" w:type="dxa"/>
            <w:vMerge w:val="restart"/>
          </w:tcPr>
          <w:p w14:paraId="781DDEFB"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w:t>
            </w:r>
          </w:p>
        </w:tc>
      </w:tr>
      <w:tr w:rsidR="00420935" w:rsidRPr="00420935" w14:paraId="18B7CD01" w14:textId="77777777" w:rsidTr="00420935">
        <w:trPr>
          <w:trHeight w:val="670"/>
        </w:trPr>
        <w:tc>
          <w:tcPr>
            <w:tcW w:w="1533" w:type="dxa"/>
            <w:tcBorders>
              <w:bottom w:val="single" w:sz="4" w:space="0" w:color="auto"/>
            </w:tcBorders>
          </w:tcPr>
          <w:p w14:paraId="7CAA8FC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53-41</w:t>
            </w:r>
          </w:p>
          <w:p w14:paraId="365AD2E9"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55-41</w:t>
            </w:r>
          </w:p>
        </w:tc>
        <w:tc>
          <w:tcPr>
            <w:tcW w:w="1011" w:type="dxa"/>
            <w:tcBorders>
              <w:bottom w:val="single" w:sz="4" w:space="0" w:color="auto"/>
            </w:tcBorders>
          </w:tcPr>
          <w:p w14:paraId="5559F3CF"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1000</w:t>
            </w:r>
          </w:p>
        </w:tc>
        <w:tc>
          <w:tcPr>
            <w:tcW w:w="2949" w:type="dxa"/>
            <w:vMerge/>
          </w:tcPr>
          <w:p w14:paraId="76EB2AC1"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36D43728" w14:textId="77777777" w:rsidR="00420935" w:rsidRPr="00420935" w:rsidRDefault="00420935" w:rsidP="00420935">
            <w:pPr>
              <w:rPr>
                <w:rFonts w:ascii="Times New Roman" w:eastAsia="Times New Roman" w:hAnsi="Times New Roman" w:cs="Times New Roman"/>
                <w:color w:val="auto"/>
              </w:rPr>
            </w:pPr>
          </w:p>
        </w:tc>
        <w:tc>
          <w:tcPr>
            <w:tcW w:w="1232" w:type="dxa"/>
            <w:vMerge w:val="restart"/>
          </w:tcPr>
          <w:p w14:paraId="0654DBE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2, 3, 5, 7</w:t>
            </w:r>
          </w:p>
        </w:tc>
        <w:tc>
          <w:tcPr>
            <w:tcW w:w="1320" w:type="dxa"/>
            <w:vMerge/>
            <w:tcBorders>
              <w:bottom w:val="single" w:sz="4" w:space="0" w:color="auto"/>
            </w:tcBorders>
          </w:tcPr>
          <w:p w14:paraId="00856672" w14:textId="77777777" w:rsidR="00420935" w:rsidRPr="00420935" w:rsidRDefault="00420935" w:rsidP="00420935">
            <w:pPr>
              <w:jc w:val="center"/>
              <w:rPr>
                <w:rFonts w:ascii="Times New Roman" w:eastAsia="Times New Roman" w:hAnsi="Times New Roman" w:cs="Times New Roman"/>
                <w:color w:val="auto"/>
              </w:rPr>
            </w:pPr>
          </w:p>
        </w:tc>
      </w:tr>
      <w:tr w:rsidR="00420935" w:rsidRPr="00420935" w14:paraId="497B25AA" w14:textId="77777777" w:rsidTr="00420935">
        <w:trPr>
          <w:trHeight w:val="540"/>
        </w:trPr>
        <w:tc>
          <w:tcPr>
            <w:tcW w:w="1533" w:type="dxa"/>
          </w:tcPr>
          <w:p w14:paraId="5E404B9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53-43</w:t>
            </w:r>
          </w:p>
          <w:p w14:paraId="63A00BD2"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55-43</w:t>
            </w:r>
          </w:p>
        </w:tc>
        <w:tc>
          <w:tcPr>
            <w:tcW w:w="1011" w:type="dxa"/>
          </w:tcPr>
          <w:p w14:paraId="0DF26F7A"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1600</w:t>
            </w:r>
          </w:p>
        </w:tc>
        <w:tc>
          <w:tcPr>
            <w:tcW w:w="2949" w:type="dxa"/>
            <w:vMerge/>
          </w:tcPr>
          <w:p w14:paraId="28AB5C49"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51002280" w14:textId="77777777" w:rsidR="00420935" w:rsidRPr="00420935" w:rsidRDefault="00420935" w:rsidP="00420935">
            <w:pPr>
              <w:rPr>
                <w:rFonts w:ascii="Times New Roman" w:eastAsia="Times New Roman" w:hAnsi="Times New Roman" w:cs="Times New Roman"/>
                <w:color w:val="auto"/>
              </w:rPr>
            </w:pPr>
          </w:p>
        </w:tc>
        <w:tc>
          <w:tcPr>
            <w:tcW w:w="1232" w:type="dxa"/>
            <w:vMerge/>
          </w:tcPr>
          <w:p w14:paraId="0D387B5E" w14:textId="77777777" w:rsidR="00420935" w:rsidRPr="00420935" w:rsidRDefault="00420935" w:rsidP="00420935">
            <w:pPr>
              <w:jc w:val="center"/>
              <w:rPr>
                <w:rFonts w:ascii="Times New Roman" w:eastAsia="Times New Roman" w:hAnsi="Times New Roman" w:cs="Times New Roman"/>
                <w:color w:val="auto"/>
              </w:rPr>
            </w:pPr>
          </w:p>
        </w:tc>
        <w:tc>
          <w:tcPr>
            <w:tcW w:w="1320" w:type="dxa"/>
          </w:tcPr>
          <w:p w14:paraId="4AE18A1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31</w:t>
            </w:r>
          </w:p>
        </w:tc>
      </w:tr>
      <w:tr w:rsidR="00420935" w:rsidRPr="00420935" w14:paraId="4559A6E4" w14:textId="77777777" w:rsidTr="00420935">
        <w:trPr>
          <w:trHeight w:val="495"/>
        </w:trPr>
        <w:tc>
          <w:tcPr>
            <w:tcW w:w="1533" w:type="dxa"/>
          </w:tcPr>
          <w:p w14:paraId="1460C30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lastRenderedPageBreak/>
              <w:t>ВА 53-45</w:t>
            </w:r>
          </w:p>
          <w:p w14:paraId="5F2695F8"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55-45</w:t>
            </w:r>
          </w:p>
        </w:tc>
        <w:tc>
          <w:tcPr>
            <w:tcW w:w="1011" w:type="dxa"/>
            <w:vMerge w:val="restart"/>
          </w:tcPr>
          <w:p w14:paraId="66542E4C"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2500</w:t>
            </w:r>
          </w:p>
        </w:tc>
        <w:tc>
          <w:tcPr>
            <w:tcW w:w="2949" w:type="dxa"/>
            <w:vMerge/>
          </w:tcPr>
          <w:p w14:paraId="46810655"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5EDCB3DC" w14:textId="77777777" w:rsidR="00420935" w:rsidRPr="00420935" w:rsidRDefault="00420935" w:rsidP="00420935">
            <w:pPr>
              <w:rPr>
                <w:rFonts w:ascii="Times New Roman" w:eastAsia="Times New Roman" w:hAnsi="Times New Roman" w:cs="Times New Roman"/>
                <w:color w:val="auto"/>
              </w:rPr>
            </w:pPr>
          </w:p>
        </w:tc>
        <w:tc>
          <w:tcPr>
            <w:tcW w:w="1232" w:type="dxa"/>
          </w:tcPr>
          <w:p w14:paraId="53ECD59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2, 3, 5</w:t>
            </w:r>
          </w:p>
          <w:p w14:paraId="3FCBC7F2" w14:textId="77777777" w:rsidR="00420935" w:rsidRPr="00420935" w:rsidRDefault="00420935" w:rsidP="00420935">
            <w:pPr>
              <w:rPr>
                <w:rFonts w:ascii="Times New Roman" w:eastAsia="Times New Roman" w:hAnsi="Times New Roman" w:cs="Times New Roman"/>
                <w:color w:val="auto"/>
              </w:rPr>
            </w:pPr>
          </w:p>
        </w:tc>
        <w:tc>
          <w:tcPr>
            <w:tcW w:w="1320" w:type="dxa"/>
            <w:vMerge w:val="restart"/>
          </w:tcPr>
          <w:p w14:paraId="07C25593"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36</w:t>
            </w:r>
          </w:p>
        </w:tc>
      </w:tr>
      <w:tr w:rsidR="00420935" w:rsidRPr="00420935" w14:paraId="483101C3" w14:textId="77777777" w:rsidTr="00420935">
        <w:trPr>
          <w:trHeight w:val="360"/>
        </w:trPr>
        <w:tc>
          <w:tcPr>
            <w:tcW w:w="1533" w:type="dxa"/>
          </w:tcPr>
          <w:p w14:paraId="1B646567"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75-45</w:t>
            </w:r>
          </w:p>
        </w:tc>
        <w:tc>
          <w:tcPr>
            <w:tcW w:w="1011" w:type="dxa"/>
            <w:vMerge/>
          </w:tcPr>
          <w:p w14:paraId="7592DB75" w14:textId="77777777" w:rsidR="00420935" w:rsidRPr="00420935" w:rsidRDefault="00420935" w:rsidP="00420935">
            <w:pPr>
              <w:rPr>
                <w:rFonts w:ascii="Times New Roman" w:eastAsia="Times New Roman" w:hAnsi="Times New Roman" w:cs="Times New Roman"/>
                <w:color w:val="auto"/>
              </w:rPr>
            </w:pPr>
          </w:p>
        </w:tc>
        <w:tc>
          <w:tcPr>
            <w:tcW w:w="2949" w:type="dxa"/>
            <w:vMerge/>
          </w:tcPr>
          <w:p w14:paraId="1DFA1CCE"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1F2FC3B5" w14:textId="77777777" w:rsidR="00420935" w:rsidRPr="00420935" w:rsidRDefault="00420935" w:rsidP="00420935">
            <w:pPr>
              <w:rPr>
                <w:rFonts w:ascii="Times New Roman" w:eastAsia="Times New Roman" w:hAnsi="Times New Roman" w:cs="Times New Roman"/>
                <w:color w:val="auto"/>
              </w:rPr>
            </w:pPr>
          </w:p>
        </w:tc>
        <w:tc>
          <w:tcPr>
            <w:tcW w:w="1232" w:type="dxa"/>
          </w:tcPr>
          <w:p w14:paraId="0673CB6D"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2, 3, 5, 7</w:t>
            </w:r>
          </w:p>
        </w:tc>
        <w:tc>
          <w:tcPr>
            <w:tcW w:w="1320" w:type="dxa"/>
            <w:vMerge/>
          </w:tcPr>
          <w:p w14:paraId="234FD1D1" w14:textId="77777777" w:rsidR="00420935" w:rsidRPr="00420935" w:rsidRDefault="00420935" w:rsidP="00420935">
            <w:pPr>
              <w:rPr>
                <w:rFonts w:ascii="Times New Roman" w:eastAsia="Times New Roman" w:hAnsi="Times New Roman" w:cs="Times New Roman"/>
                <w:color w:val="auto"/>
              </w:rPr>
            </w:pPr>
          </w:p>
        </w:tc>
      </w:tr>
      <w:tr w:rsidR="00420935" w:rsidRPr="00420935" w14:paraId="2ECF5218" w14:textId="77777777" w:rsidTr="00420935">
        <w:trPr>
          <w:trHeight w:val="465"/>
        </w:trPr>
        <w:tc>
          <w:tcPr>
            <w:tcW w:w="1533" w:type="dxa"/>
          </w:tcPr>
          <w:p w14:paraId="1B1D7095"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ВА 75 -47</w:t>
            </w:r>
          </w:p>
        </w:tc>
        <w:tc>
          <w:tcPr>
            <w:tcW w:w="1011" w:type="dxa"/>
          </w:tcPr>
          <w:p w14:paraId="5374B654"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4000</w:t>
            </w:r>
          </w:p>
        </w:tc>
        <w:tc>
          <w:tcPr>
            <w:tcW w:w="2949" w:type="dxa"/>
            <w:vMerge/>
          </w:tcPr>
          <w:p w14:paraId="3F83A92E" w14:textId="77777777" w:rsidR="00420935" w:rsidRPr="00420935" w:rsidRDefault="00420935" w:rsidP="00420935">
            <w:pPr>
              <w:rPr>
                <w:rFonts w:ascii="Times New Roman" w:eastAsia="Times New Roman" w:hAnsi="Times New Roman" w:cs="Times New Roman"/>
                <w:color w:val="auto"/>
              </w:rPr>
            </w:pPr>
          </w:p>
        </w:tc>
        <w:tc>
          <w:tcPr>
            <w:tcW w:w="1244" w:type="dxa"/>
            <w:vMerge/>
          </w:tcPr>
          <w:p w14:paraId="38FE1C6F" w14:textId="77777777" w:rsidR="00420935" w:rsidRPr="00420935" w:rsidRDefault="00420935" w:rsidP="00420935">
            <w:pPr>
              <w:rPr>
                <w:rFonts w:ascii="Times New Roman" w:eastAsia="Times New Roman" w:hAnsi="Times New Roman" w:cs="Times New Roman"/>
                <w:color w:val="auto"/>
              </w:rPr>
            </w:pPr>
          </w:p>
        </w:tc>
        <w:tc>
          <w:tcPr>
            <w:tcW w:w="1232" w:type="dxa"/>
          </w:tcPr>
          <w:p w14:paraId="0795962F" w14:textId="77777777" w:rsidR="00420935" w:rsidRPr="00420935" w:rsidRDefault="00420935" w:rsidP="00420935">
            <w:pPr>
              <w:rPr>
                <w:rFonts w:ascii="Times New Roman" w:eastAsia="Times New Roman" w:hAnsi="Times New Roman" w:cs="Times New Roman"/>
                <w:color w:val="auto"/>
              </w:rPr>
            </w:pPr>
            <w:r w:rsidRPr="00420935">
              <w:rPr>
                <w:rFonts w:ascii="Times New Roman" w:eastAsia="Times New Roman" w:hAnsi="Times New Roman" w:cs="Times New Roman"/>
                <w:color w:val="auto"/>
              </w:rPr>
              <w:t>2, 3, 5</w:t>
            </w:r>
          </w:p>
        </w:tc>
        <w:tc>
          <w:tcPr>
            <w:tcW w:w="1320" w:type="dxa"/>
          </w:tcPr>
          <w:p w14:paraId="10AF43F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45</w:t>
            </w:r>
          </w:p>
        </w:tc>
      </w:tr>
    </w:tbl>
    <w:p w14:paraId="628D23C1" w14:textId="77777777" w:rsidR="00420935" w:rsidRPr="00420935" w:rsidRDefault="00420935" w:rsidP="00420935">
      <w:pPr>
        <w:shd w:val="clear" w:color="auto" w:fill="FFFFFF"/>
        <w:spacing w:before="10" w:line="260" w:lineRule="exact"/>
        <w:rPr>
          <w:rFonts w:ascii="Times New Roman" w:eastAsia="Times New Roman" w:hAnsi="Times New Roman" w:cs="Times New Roman"/>
          <w:color w:val="auto"/>
          <w:sz w:val="28"/>
          <w:szCs w:val="28"/>
        </w:rPr>
      </w:pPr>
    </w:p>
    <w:p w14:paraId="5BA1966D" w14:textId="77777777" w:rsidR="00420935" w:rsidRPr="00420935" w:rsidRDefault="005570A2" w:rsidP="00420935">
      <w:pPr>
        <w:shd w:val="clear" w:color="auto" w:fill="FFFFFF"/>
        <w:spacing w:before="10" w:line="260" w:lineRule="exact"/>
        <w:rPr>
          <w:rFonts w:ascii="Times New Roman" w:eastAsia="Times New Roman" w:hAnsi="Times New Roman" w:cs="Times New Roman"/>
          <w:b/>
          <w:color w:val="auto"/>
          <w:sz w:val="28"/>
          <w:szCs w:val="28"/>
        </w:rPr>
      </w:pPr>
      <w:r>
        <w:rPr>
          <w:rFonts w:ascii="Times New Roman" w:eastAsia="Times New Roman" w:hAnsi="Times New Roman" w:cs="Times New Roman"/>
          <w:color w:val="auto"/>
          <w:sz w:val="28"/>
          <w:szCs w:val="28"/>
        </w:rPr>
        <w:t>Таблица В</w:t>
      </w:r>
      <w:r w:rsidR="00420935" w:rsidRPr="00420935">
        <w:rPr>
          <w:rFonts w:ascii="Times New Roman" w:eastAsia="Times New Roman" w:hAnsi="Times New Roman" w:cs="Times New Roman"/>
          <w:color w:val="auto"/>
          <w:sz w:val="28"/>
          <w:szCs w:val="28"/>
        </w:rPr>
        <w:t>.2 - Технические данные предохранителей</w:t>
      </w:r>
    </w:p>
    <w:p w14:paraId="6114C257" w14:textId="77777777" w:rsidR="00420935" w:rsidRPr="00420935" w:rsidRDefault="00420935" w:rsidP="00420935">
      <w:pPr>
        <w:rPr>
          <w:rFonts w:ascii="Times New Roman" w:eastAsia="Times New Roman" w:hAnsi="Times New Roman" w:cs="Times New Roman"/>
          <w:color w:val="auto"/>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2296"/>
        <w:gridCol w:w="2968"/>
        <w:gridCol w:w="1995"/>
      </w:tblGrid>
      <w:tr w:rsidR="00420935" w:rsidRPr="00701B7E" w14:paraId="68903CDF" w14:textId="77777777" w:rsidTr="00701B7E">
        <w:trPr>
          <w:trHeight w:val="1003"/>
          <w:jc w:val="center"/>
        </w:trPr>
        <w:tc>
          <w:tcPr>
            <w:tcW w:w="1208" w:type="pct"/>
            <w:vAlign w:val="center"/>
          </w:tcPr>
          <w:p w14:paraId="74706F46"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Тип предохранителя</w:t>
            </w:r>
          </w:p>
        </w:tc>
        <w:tc>
          <w:tcPr>
            <w:tcW w:w="1199" w:type="pct"/>
            <w:vAlign w:val="center"/>
          </w:tcPr>
          <w:p w14:paraId="1869D14F"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Номинальный ток патрона</w:t>
            </w:r>
          </w:p>
          <w:p w14:paraId="2E8F875C"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lang w:val="en-US"/>
              </w:rPr>
              <w:t>I</w:t>
            </w:r>
            <w:r w:rsidRPr="00701B7E">
              <w:rPr>
                <w:rFonts w:ascii="Times New Roman" w:eastAsia="Times New Roman" w:hAnsi="Times New Roman" w:cs="Times New Roman"/>
                <w:color w:val="auto"/>
                <w:vertAlign w:val="subscript"/>
              </w:rPr>
              <w:t>ном</w:t>
            </w:r>
            <w:r w:rsidRPr="00701B7E">
              <w:rPr>
                <w:rFonts w:ascii="Times New Roman" w:eastAsia="Times New Roman" w:hAnsi="Times New Roman" w:cs="Times New Roman"/>
                <w:color w:val="auto"/>
              </w:rPr>
              <w:t>,</w:t>
            </w:r>
            <w:r w:rsidRPr="00701B7E">
              <w:rPr>
                <w:rFonts w:ascii="Times New Roman" w:eastAsia="Times New Roman" w:hAnsi="Times New Roman" w:cs="Times New Roman"/>
                <w:color w:val="auto"/>
                <w:vertAlign w:val="subscript"/>
              </w:rPr>
              <w:t xml:space="preserve"> </w:t>
            </w:r>
            <w:r w:rsidRPr="00701B7E">
              <w:rPr>
                <w:rFonts w:ascii="Times New Roman" w:eastAsia="Times New Roman" w:hAnsi="Times New Roman" w:cs="Times New Roman"/>
                <w:color w:val="auto"/>
              </w:rPr>
              <w:t>А</w:t>
            </w:r>
          </w:p>
        </w:tc>
        <w:tc>
          <w:tcPr>
            <w:tcW w:w="1550" w:type="pct"/>
            <w:vAlign w:val="center"/>
          </w:tcPr>
          <w:p w14:paraId="5348AF16"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Номинальный ток плавкой вставки</w:t>
            </w:r>
          </w:p>
          <w:p w14:paraId="2671B097"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lang w:val="en-US"/>
              </w:rPr>
              <w:t>I</w:t>
            </w:r>
            <w:r w:rsidRPr="00701B7E">
              <w:rPr>
                <w:rFonts w:ascii="Times New Roman" w:eastAsia="Times New Roman" w:hAnsi="Times New Roman" w:cs="Times New Roman"/>
                <w:color w:val="auto"/>
                <w:vertAlign w:val="subscript"/>
              </w:rPr>
              <w:t xml:space="preserve">ном вст </w:t>
            </w:r>
            <w:r w:rsidRPr="00701B7E">
              <w:rPr>
                <w:rFonts w:ascii="Times New Roman" w:eastAsia="Times New Roman" w:hAnsi="Times New Roman" w:cs="Times New Roman"/>
                <w:color w:val="auto"/>
              </w:rPr>
              <w:t>, А</w:t>
            </w:r>
          </w:p>
        </w:tc>
        <w:tc>
          <w:tcPr>
            <w:tcW w:w="1042" w:type="pct"/>
            <w:vAlign w:val="center"/>
          </w:tcPr>
          <w:p w14:paraId="72906346"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Предельный</w:t>
            </w:r>
          </w:p>
          <w:p w14:paraId="283D6D24" w14:textId="77777777" w:rsidR="00420935" w:rsidRPr="00701B7E" w:rsidRDefault="00701B7E" w:rsidP="00701B7E">
            <w:pPr>
              <w:spacing w:before="10" w:line="260" w:lineRule="exact"/>
              <w:jc w:val="center"/>
              <w:rPr>
                <w:rFonts w:ascii="Times New Roman" w:eastAsia="Times New Roman" w:hAnsi="Times New Roman" w:cs="Times New Roman"/>
                <w:color w:val="auto"/>
              </w:rPr>
            </w:pPr>
            <w:r>
              <w:rPr>
                <w:rFonts w:ascii="Times New Roman" w:eastAsia="Times New Roman" w:hAnsi="Times New Roman" w:cs="Times New Roman"/>
                <w:color w:val="auto"/>
              </w:rPr>
              <w:t>т</w:t>
            </w:r>
            <w:r w:rsidR="00420935" w:rsidRPr="00701B7E">
              <w:rPr>
                <w:rFonts w:ascii="Times New Roman" w:eastAsia="Times New Roman" w:hAnsi="Times New Roman" w:cs="Times New Roman"/>
                <w:color w:val="auto"/>
              </w:rPr>
              <w:t>ок отключения,</w:t>
            </w:r>
          </w:p>
          <w:p w14:paraId="5790C988"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кА</w:t>
            </w:r>
          </w:p>
        </w:tc>
      </w:tr>
      <w:tr w:rsidR="00420935" w:rsidRPr="00701B7E" w14:paraId="38EA852A" w14:textId="77777777" w:rsidTr="00701B7E">
        <w:trPr>
          <w:trHeight w:val="2032"/>
          <w:jc w:val="center"/>
        </w:trPr>
        <w:tc>
          <w:tcPr>
            <w:tcW w:w="1208" w:type="pct"/>
          </w:tcPr>
          <w:p w14:paraId="007C286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p>
          <w:p w14:paraId="3625E44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p>
          <w:p w14:paraId="66B29BB5" w14:textId="77777777" w:rsidR="00420935" w:rsidRPr="00701B7E" w:rsidRDefault="00420935" w:rsidP="00420935">
            <w:pPr>
              <w:spacing w:before="10" w:line="260" w:lineRule="exact"/>
              <w:jc w:val="center"/>
              <w:rPr>
                <w:rFonts w:ascii="Times New Roman" w:eastAsia="Times New Roman" w:hAnsi="Times New Roman" w:cs="Times New Roman"/>
                <w:color w:val="auto"/>
              </w:rPr>
            </w:pPr>
          </w:p>
          <w:p w14:paraId="6D0C4AFD"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ПР-2</w:t>
            </w:r>
          </w:p>
        </w:tc>
        <w:tc>
          <w:tcPr>
            <w:tcW w:w="1199" w:type="pct"/>
          </w:tcPr>
          <w:p w14:paraId="0BA5BCC1"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15</w:t>
            </w:r>
          </w:p>
          <w:p w14:paraId="704700D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w:t>
            </w:r>
          </w:p>
          <w:p w14:paraId="6EF92CCC"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w:t>
            </w:r>
          </w:p>
          <w:p w14:paraId="68387A8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200</w:t>
            </w:r>
          </w:p>
          <w:p w14:paraId="59C186F3"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350</w:t>
            </w:r>
          </w:p>
          <w:p w14:paraId="7063066B"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600</w:t>
            </w:r>
          </w:p>
          <w:p w14:paraId="21FA3786"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1000</w:t>
            </w:r>
          </w:p>
        </w:tc>
        <w:tc>
          <w:tcPr>
            <w:tcW w:w="1550" w:type="pct"/>
          </w:tcPr>
          <w:p w14:paraId="1730E4E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6,10,15</w:t>
            </w:r>
          </w:p>
          <w:p w14:paraId="49C92D0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15,20,25,35,45,60</w:t>
            </w:r>
          </w:p>
          <w:p w14:paraId="45D07214"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60,80,100</w:t>
            </w:r>
          </w:p>
          <w:p w14:paraId="68B546A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100,125,160,200</w:t>
            </w:r>
          </w:p>
          <w:p w14:paraId="0D634E68"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200,225,260,300,350</w:t>
            </w:r>
          </w:p>
          <w:p w14:paraId="35C39CEF"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350,450,500,600</w:t>
            </w:r>
          </w:p>
          <w:p w14:paraId="2C685CA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600,700,850,1000</w:t>
            </w:r>
          </w:p>
        </w:tc>
        <w:tc>
          <w:tcPr>
            <w:tcW w:w="1042" w:type="pct"/>
          </w:tcPr>
          <w:p w14:paraId="3AB77F16"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2C93319B"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25E2CD25"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08E4C303"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4B19F0E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3D3BAB34"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3523C933"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tc>
      </w:tr>
      <w:tr w:rsidR="00420935" w:rsidRPr="00701B7E" w14:paraId="6E70117C" w14:textId="77777777" w:rsidTr="00420935">
        <w:trPr>
          <w:trHeight w:val="1740"/>
          <w:jc w:val="center"/>
        </w:trPr>
        <w:tc>
          <w:tcPr>
            <w:tcW w:w="1208" w:type="pct"/>
          </w:tcPr>
          <w:p w14:paraId="18037BB8"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НПН-15</w:t>
            </w:r>
          </w:p>
          <w:p w14:paraId="58AE050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НПН-60М</w:t>
            </w:r>
          </w:p>
          <w:p w14:paraId="2704C14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ПН2-100</w:t>
            </w:r>
          </w:p>
          <w:p w14:paraId="7C78914B"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ПН2-250</w:t>
            </w:r>
          </w:p>
          <w:p w14:paraId="386AE0C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ПН2-400</w:t>
            </w:r>
          </w:p>
          <w:p w14:paraId="773E404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ПН2-600</w:t>
            </w:r>
          </w:p>
          <w:p w14:paraId="2A34EC04"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ПН2-1000</w:t>
            </w:r>
          </w:p>
        </w:tc>
        <w:tc>
          <w:tcPr>
            <w:tcW w:w="1199" w:type="pct"/>
          </w:tcPr>
          <w:p w14:paraId="4B4F119F"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15</w:t>
            </w:r>
          </w:p>
          <w:p w14:paraId="3363D52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w:t>
            </w:r>
          </w:p>
          <w:p w14:paraId="17F4411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w:t>
            </w:r>
          </w:p>
          <w:p w14:paraId="1070AFC6"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250</w:t>
            </w:r>
          </w:p>
          <w:p w14:paraId="4E13F1C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400</w:t>
            </w:r>
          </w:p>
          <w:p w14:paraId="6E30527C"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600</w:t>
            </w:r>
          </w:p>
          <w:p w14:paraId="4ED9596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1000</w:t>
            </w:r>
          </w:p>
        </w:tc>
        <w:tc>
          <w:tcPr>
            <w:tcW w:w="1550" w:type="pct"/>
          </w:tcPr>
          <w:p w14:paraId="0347B61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6,10,15</w:t>
            </w:r>
          </w:p>
          <w:p w14:paraId="71213285"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20, 25,35,45,60</w:t>
            </w:r>
          </w:p>
          <w:p w14:paraId="219C11E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30,40,50,60,100</w:t>
            </w:r>
          </w:p>
          <w:p w14:paraId="7B689A5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80,100,120,200,250</w:t>
            </w:r>
          </w:p>
          <w:p w14:paraId="76F7103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200,250,300,350,400</w:t>
            </w:r>
          </w:p>
          <w:p w14:paraId="7F3608C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300,400,500,600</w:t>
            </w:r>
          </w:p>
          <w:p w14:paraId="56FBFC2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500,600,750,800,1000</w:t>
            </w:r>
          </w:p>
        </w:tc>
        <w:tc>
          <w:tcPr>
            <w:tcW w:w="1042" w:type="pct"/>
          </w:tcPr>
          <w:p w14:paraId="1C047A9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72DFF5AD"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w:t>
            </w:r>
          </w:p>
          <w:p w14:paraId="14E0F39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50</w:t>
            </w:r>
          </w:p>
          <w:p w14:paraId="14EDF0E7"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40</w:t>
            </w:r>
          </w:p>
          <w:p w14:paraId="073F89DD"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w:t>
            </w:r>
          </w:p>
          <w:p w14:paraId="2B98A2C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w:t>
            </w:r>
          </w:p>
          <w:p w14:paraId="19A873D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w:t>
            </w:r>
          </w:p>
        </w:tc>
      </w:tr>
    </w:tbl>
    <w:p w14:paraId="5C5BA5DA" w14:textId="77777777" w:rsidR="00420935" w:rsidRPr="00420935" w:rsidRDefault="00420935" w:rsidP="00420935">
      <w:pPr>
        <w:jc w:val="both"/>
        <w:rPr>
          <w:rFonts w:ascii="Times New Roman" w:eastAsia="Times New Roman" w:hAnsi="Times New Roman" w:cs="Times New Roman"/>
          <w:color w:val="auto"/>
          <w:sz w:val="28"/>
          <w:szCs w:val="28"/>
        </w:rPr>
      </w:pPr>
    </w:p>
    <w:p w14:paraId="42F673F0" w14:textId="77777777" w:rsidR="00420935" w:rsidRPr="00420935" w:rsidRDefault="00420935" w:rsidP="00420935">
      <w:pPr>
        <w:shd w:val="clear" w:color="auto" w:fill="FFFFFF"/>
        <w:spacing w:before="10" w:line="260" w:lineRule="exact"/>
        <w:jc w:val="both"/>
        <w:rPr>
          <w:rFonts w:ascii="Times New Roman" w:eastAsia="Times New Roman" w:hAnsi="Times New Roman" w:cs="Times New Roman"/>
          <w:color w:val="auto"/>
          <w:sz w:val="28"/>
          <w:szCs w:val="28"/>
        </w:rPr>
      </w:pPr>
    </w:p>
    <w:p w14:paraId="03CA8C91" w14:textId="77777777" w:rsidR="00420935" w:rsidRPr="00420935" w:rsidRDefault="00420935" w:rsidP="00420935">
      <w:pPr>
        <w:shd w:val="clear" w:color="auto" w:fill="FFFFFF"/>
        <w:spacing w:before="10" w:line="260" w:lineRule="exact"/>
        <w:jc w:val="both"/>
        <w:rPr>
          <w:rFonts w:ascii="Times New Roman" w:eastAsia="Times New Roman" w:hAnsi="Times New Roman" w:cs="Times New Roman"/>
          <w:color w:val="auto"/>
          <w:sz w:val="20"/>
          <w:szCs w:val="20"/>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В</w:t>
      </w:r>
      <w:r w:rsidRPr="00420935">
        <w:rPr>
          <w:rFonts w:ascii="Times New Roman" w:eastAsia="Times New Roman" w:hAnsi="Times New Roman" w:cs="Times New Roman"/>
          <w:color w:val="auto"/>
          <w:sz w:val="28"/>
          <w:szCs w:val="28"/>
        </w:rPr>
        <w:t>.3 - Технические данные магнитных пускателей типа ПМЛ с тепловым реле РТЛ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1"/>
        <w:gridCol w:w="1861"/>
        <w:gridCol w:w="1807"/>
        <w:gridCol w:w="1882"/>
        <w:gridCol w:w="1882"/>
      </w:tblGrid>
      <w:tr w:rsidR="00420935" w:rsidRPr="00701B7E" w14:paraId="265DB960" w14:textId="77777777" w:rsidTr="00701B7E">
        <w:trPr>
          <w:trHeight w:val="495"/>
        </w:trPr>
        <w:tc>
          <w:tcPr>
            <w:tcW w:w="2090" w:type="pct"/>
            <w:gridSpan w:val="2"/>
            <w:vAlign w:val="center"/>
          </w:tcPr>
          <w:p w14:paraId="0C7F4A01"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Тип магнитного пускателя</w:t>
            </w:r>
          </w:p>
        </w:tc>
        <w:tc>
          <w:tcPr>
            <w:tcW w:w="944" w:type="pct"/>
            <w:vMerge w:val="restart"/>
            <w:vAlign w:val="center"/>
          </w:tcPr>
          <w:p w14:paraId="0A46CC1A" w14:textId="77777777" w:rsidR="00420935" w:rsidRPr="00701B7E" w:rsidRDefault="00420935" w:rsidP="00701B7E">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Номинальное</w:t>
            </w:r>
          </w:p>
          <w:p w14:paraId="5910BCB6" w14:textId="77777777" w:rsidR="00420935" w:rsidRPr="00701B7E" w:rsidRDefault="00420935" w:rsidP="00701B7E">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напряжение, В</w:t>
            </w:r>
          </w:p>
        </w:tc>
        <w:tc>
          <w:tcPr>
            <w:tcW w:w="983" w:type="pct"/>
            <w:vMerge w:val="restart"/>
            <w:vAlign w:val="center"/>
          </w:tcPr>
          <w:p w14:paraId="722485F4" w14:textId="77777777" w:rsidR="00420935" w:rsidRPr="00701B7E" w:rsidRDefault="00420935" w:rsidP="00701B7E">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Номинальный ток главных  контактов, А</w:t>
            </w:r>
          </w:p>
        </w:tc>
        <w:tc>
          <w:tcPr>
            <w:tcW w:w="983" w:type="pct"/>
            <w:vMerge w:val="restart"/>
            <w:vAlign w:val="center"/>
          </w:tcPr>
          <w:p w14:paraId="7E33DACC" w14:textId="77777777" w:rsidR="00420935" w:rsidRPr="00701B7E" w:rsidRDefault="00420935" w:rsidP="00701B7E">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Номинальный ток пускателя, А</w:t>
            </w:r>
          </w:p>
        </w:tc>
      </w:tr>
      <w:tr w:rsidR="00420935" w:rsidRPr="00701B7E" w14:paraId="6EA2A027" w14:textId="77777777" w:rsidTr="00420935">
        <w:trPr>
          <w:trHeight w:val="388"/>
        </w:trPr>
        <w:tc>
          <w:tcPr>
            <w:tcW w:w="1118" w:type="pct"/>
          </w:tcPr>
          <w:p w14:paraId="749D55B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нереверсивного</w:t>
            </w:r>
          </w:p>
        </w:tc>
        <w:tc>
          <w:tcPr>
            <w:tcW w:w="972" w:type="pct"/>
          </w:tcPr>
          <w:p w14:paraId="52ED3B85"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реверсивного</w:t>
            </w:r>
          </w:p>
        </w:tc>
        <w:tc>
          <w:tcPr>
            <w:tcW w:w="944" w:type="pct"/>
            <w:vMerge/>
          </w:tcPr>
          <w:p w14:paraId="72113D72"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p>
        </w:tc>
        <w:tc>
          <w:tcPr>
            <w:tcW w:w="983" w:type="pct"/>
            <w:vMerge/>
          </w:tcPr>
          <w:p w14:paraId="1A6F4058"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p>
        </w:tc>
        <w:tc>
          <w:tcPr>
            <w:tcW w:w="983" w:type="pct"/>
            <w:vMerge/>
          </w:tcPr>
          <w:p w14:paraId="3904223F"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p>
        </w:tc>
      </w:tr>
      <w:tr w:rsidR="00420935" w:rsidRPr="00701B7E" w14:paraId="25AEC207" w14:textId="77777777" w:rsidTr="00701B7E">
        <w:trPr>
          <w:trHeight w:val="510"/>
        </w:trPr>
        <w:tc>
          <w:tcPr>
            <w:tcW w:w="1118" w:type="pct"/>
            <w:vAlign w:val="center"/>
          </w:tcPr>
          <w:p w14:paraId="6FE6ED21"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ПМЛ-1200</w:t>
            </w:r>
          </w:p>
        </w:tc>
        <w:tc>
          <w:tcPr>
            <w:tcW w:w="972" w:type="pct"/>
            <w:vAlign w:val="center"/>
          </w:tcPr>
          <w:p w14:paraId="0923F9A9"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ПМЛ-1600</w:t>
            </w:r>
          </w:p>
        </w:tc>
        <w:tc>
          <w:tcPr>
            <w:tcW w:w="944" w:type="pct"/>
          </w:tcPr>
          <w:p w14:paraId="442D86CF"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w:t>
            </w:r>
          </w:p>
          <w:p w14:paraId="219998CE"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500</w:t>
            </w:r>
          </w:p>
          <w:p w14:paraId="1C87D601"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22299C90"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w:t>
            </w:r>
          </w:p>
          <w:p w14:paraId="3167FCA2"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w:t>
            </w:r>
          </w:p>
          <w:p w14:paraId="7D538ECA"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w:t>
            </w:r>
          </w:p>
        </w:tc>
        <w:tc>
          <w:tcPr>
            <w:tcW w:w="983" w:type="pct"/>
          </w:tcPr>
          <w:p w14:paraId="0999E794"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p>
          <w:p w14:paraId="7055C68B"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w:t>
            </w:r>
          </w:p>
        </w:tc>
      </w:tr>
      <w:tr w:rsidR="00420935" w:rsidRPr="00701B7E" w14:paraId="1B96EE8F" w14:textId="77777777" w:rsidTr="00701B7E">
        <w:trPr>
          <w:trHeight w:val="405"/>
        </w:trPr>
        <w:tc>
          <w:tcPr>
            <w:tcW w:w="1118" w:type="pct"/>
            <w:vAlign w:val="center"/>
          </w:tcPr>
          <w:p w14:paraId="3C564003"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ПМЛ-2200</w:t>
            </w:r>
          </w:p>
        </w:tc>
        <w:tc>
          <w:tcPr>
            <w:tcW w:w="972" w:type="pct"/>
            <w:vAlign w:val="center"/>
          </w:tcPr>
          <w:p w14:paraId="53E29924"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ПМЛ-2600</w:t>
            </w:r>
          </w:p>
        </w:tc>
        <w:tc>
          <w:tcPr>
            <w:tcW w:w="944" w:type="pct"/>
          </w:tcPr>
          <w:p w14:paraId="3719E30E"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772855EB"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6174FD4C"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w:t>
            </w:r>
          </w:p>
          <w:p w14:paraId="60264039"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16</w:t>
            </w:r>
          </w:p>
        </w:tc>
        <w:tc>
          <w:tcPr>
            <w:tcW w:w="983" w:type="pct"/>
          </w:tcPr>
          <w:p w14:paraId="367AAEF6"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w:t>
            </w:r>
          </w:p>
        </w:tc>
      </w:tr>
      <w:tr w:rsidR="00420935" w:rsidRPr="00701B7E" w14:paraId="390FD31E" w14:textId="77777777" w:rsidTr="00701B7E">
        <w:trPr>
          <w:trHeight w:val="435"/>
        </w:trPr>
        <w:tc>
          <w:tcPr>
            <w:tcW w:w="1118" w:type="pct"/>
            <w:vAlign w:val="center"/>
          </w:tcPr>
          <w:p w14:paraId="084A999A"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ПМЛ-3200</w:t>
            </w:r>
          </w:p>
        </w:tc>
        <w:tc>
          <w:tcPr>
            <w:tcW w:w="972" w:type="pct"/>
            <w:vAlign w:val="center"/>
          </w:tcPr>
          <w:p w14:paraId="30F35E85"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ПМЛ-3600</w:t>
            </w:r>
          </w:p>
        </w:tc>
        <w:tc>
          <w:tcPr>
            <w:tcW w:w="944" w:type="pct"/>
          </w:tcPr>
          <w:p w14:paraId="037DE94A"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106B6E9D"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047F2F64"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40</w:t>
            </w:r>
          </w:p>
          <w:p w14:paraId="1E49C534"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25</w:t>
            </w:r>
          </w:p>
        </w:tc>
        <w:tc>
          <w:tcPr>
            <w:tcW w:w="983" w:type="pct"/>
          </w:tcPr>
          <w:p w14:paraId="0F1F265F"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40</w:t>
            </w:r>
          </w:p>
        </w:tc>
      </w:tr>
      <w:tr w:rsidR="00420935" w:rsidRPr="00701B7E" w14:paraId="2CCA8A44" w14:textId="77777777" w:rsidTr="00701B7E">
        <w:trPr>
          <w:trHeight w:val="465"/>
        </w:trPr>
        <w:tc>
          <w:tcPr>
            <w:tcW w:w="1118" w:type="pct"/>
            <w:vAlign w:val="center"/>
          </w:tcPr>
          <w:p w14:paraId="2F23001D"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ПМЛ-4200</w:t>
            </w:r>
          </w:p>
        </w:tc>
        <w:tc>
          <w:tcPr>
            <w:tcW w:w="972" w:type="pct"/>
            <w:vAlign w:val="center"/>
          </w:tcPr>
          <w:p w14:paraId="6CC826AF"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ПМЛ-4600</w:t>
            </w:r>
          </w:p>
        </w:tc>
        <w:tc>
          <w:tcPr>
            <w:tcW w:w="944" w:type="pct"/>
          </w:tcPr>
          <w:p w14:paraId="5580F2B8"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4EEC7374"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60161795"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63</w:t>
            </w:r>
          </w:p>
          <w:p w14:paraId="4A93A54A"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40</w:t>
            </w:r>
          </w:p>
        </w:tc>
        <w:tc>
          <w:tcPr>
            <w:tcW w:w="983" w:type="pct"/>
          </w:tcPr>
          <w:p w14:paraId="1D38F2E2"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63</w:t>
            </w:r>
          </w:p>
        </w:tc>
      </w:tr>
      <w:tr w:rsidR="00420935" w:rsidRPr="00701B7E" w14:paraId="43A74F9A" w14:textId="77777777" w:rsidTr="00701B7E">
        <w:trPr>
          <w:trHeight w:val="495"/>
        </w:trPr>
        <w:tc>
          <w:tcPr>
            <w:tcW w:w="1118" w:type="pct"/>
            <w:vAlign w:val="center"/>
          </w:tcPr>
          <w:p w14:paraId="71271516"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ПМЛ-5200</w:t>
            </w:r>
          </w:p>
        </w:tc>
        <w:tc>
          <w:tcPr>
            <w:tcW w:w="972" w:type="pct"/>
            <w:vAlign w:val="center"/>
          </w:tcPr>
          <w:p w14:paraId="0360EAA7"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ПМЛ-5600</w:t>
            </w:r>
          </w:p>
        </w:tc>
        <w:tc>
          <w:tcPr>
            <w:tcW w:w="944" w:type="pct"/>
          </w:tcPr>
          <w:p w14:paraId="3816AD4F"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590382B8"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76BAB092"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80</w:t>
            </w:r>
          </w:p>
          <w:p w14:paraId="7314C82C"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50</w:t>
            </w:r>
          </w:p>
        </w:tc>
        <w:tc>
          <w:tcPr>
            <w:tcW w:w="983" w:type="pct"/>
          </w:tcPr>
          <w:p w14:paraId="7F5038FD" w14:textId="77777777" w:rsidR="00420935" w:rsidRPr="00701B7E" w:rsidRDefault="00420935" w:rsidP="00420935">
            <w:pPr>
              <w:spacing w:before="10" w:line="260" w:lineRule="exact"/>
              <w:ind w:right="-66"/>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80</w:t>
            </w:r>
          </w:p>
        </w:tc>
      </w:tr>
      <w:tr w:rsidR="00420935" w:rsidRPr="00701B7E" w14:paraId="057A1146" w14:textId="77777777" w:rsidTr="00701B7E">
        <w:trPr>
          <w:trHeight w:val="405"/>
        </w:trPr>
        <w:tc>
          <w:tcPr>
            <w:tcW w:w="1118" w:type="pct"/>
            <w:vAlign w:val="center"/>
          </w:tcPr>
          <w:p w14:paraId="04A58D02"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ПМЛ-6200</w:t>
            </w:r>
          </w:p>
        </w:tc>
        <w:tc>
          <w:tcPr>
            <w:tcW w:w="972" w:type="pct"/>
            <w:vAlign w:val="center"/>
          </w:tcPr>
          <w:p w14:paraId="5E1F32D5"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ПМЛ-6600</w:t>
            </w:r>
          </w:p>
        </w:tc>
        <w:tc>
          <w:tcPr>
            <w:tcW w:w="944" w:type="pct"/>
          </w:tcPr>
          <w:p w14:paraId="6DEDFC8D"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5DFEB1FE"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0EFF5862"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100</w:t>
            </w:r>
          </w:p>
          <w:p w14:paraId="74EE6BC9"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60</w:t>
            </w:r>
          </w:p>
        </w:tc>
        <w:tc>
          <w:tcPr>
            <w:tcW w:w="983" w:type="pct"/>
          </w:tcPr>
          <w:p w14:paraId="79A9E318"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125</w:t>
            </w:r>
          </w:p>
        </w:tc>
      </w:tr>
      <w:tr w:rsidR="00420935" w:rsidRPr="00701B7E" w14:paraId="02857460" w14:textId="77777777" w:rsidTr="00701B7E">
        <w:trPr>
          <w:trHeight w:val="684"/>
        </w:trPr>
        <w:tc>
          <w:tcPr>
            <w:tcW w:w="1118" w:type="pct"/>
            <w:vAlign w:val="center"/>
          </w:tcPr>
          <w:p w14:paraId="36F56027"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ПМЛ-7200</w:t>
            </w:r>
          </w:p>
        </w:tc>
        <w:tc>
          <w:tcPr>
            <w:tcW w:w="972" w:type="pct"/>
            <w:vAlign w:val="center"/>
          </w:tcPr>
          <w:p w14:paraId="7E769B12" w14:textId="77777777" w:rsidR="00420935" w:rsidRPr="00701B7E" w:rsidRDefault="00420935" w:rsidP="00701B7E">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ПМЛ-7600</w:t>
            </w:r>
          </w:p>
        </w:tc>
        <w:tc>
          <w:tcPr>
            <w:tcW w:w="944" w:type="pct"/>
          </w:tcPr>
          <w:p w14:paraId="2727F8C0"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380,500</w:t>
            </w:r>
          </w:p>
          <w:p w14:paraId="437EB74A"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660</w:t>
            </w:r>
          </w:p>
        </w:tc>
        <w:tc>
          <w:tcPr>
            <w:tcW w:w="983" w:type="pct"/>
          </w:tcPr>
          <w:p w14:paraId="6F4A6E0B"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160</w:t>
            </w:r>
          </w:p>
          <w:p w14:paraId="156C85DF"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120</w:t>
            </w:r>
          </w:p>
        </w:tc>
        <w:tc>
          <w:tcPr>
            <w:tcW w:w="983" w:type="pct"/>
          </w:tcPr>
          <w:p w14:paraId="7F5888CF" w14:textId="77777777" w:rsidR="00420935" w:rsidRPr="00701B7E" w:rsidRDefault="00420935" w:rsidP="00420935">
            <w:pPr>
              <w:spacing w:before="10" w:line="260" w:lineRule="exact"/>
              <w:jc w:val="center"/>
              <w:rPr>
                <w:rFonts w:ascii="Times New Roman" w:eastAsia="Times New Roman" w:hAnsi="Times New Roman" w:cs="Times New Roman"/>
                <w:color w:val="auto"/>
              </w:rPr>
            </w:pPr>
            <w:r w:rsidRPr="00701B7E">
              <w:rPr>
                <w:rFonts w:ascii="Times New Roman" w:eastAsia="Times New Roman" w:hAnsi="Times New Roman" w:cs="Times New Roman"/>
                <w:color w:val="auto"/>
              </w:rPr>
              <w:t>200</w:t>
            </w:r>
          </w:p>
        </w:tc>
      </w:tr>
    </w:tbl>
    <w:p w14:paraId="54CE2E10" w14:textId="77777777" w:rsidR="00420935" w:rsidRPr="00420935" w:rsidRDefault="00420935" w:rsidP="00420935">
      <w:pPr>
        <w:jc w:val="both"/>
        <w:rPr>
          <w:rFonts w:ascii="Times New Roman" w:eastAsia="Times New Roman" w:hAnsi="Times New Roman" w:cs="Times New Roman"/>
          <w:color w:val="auto"/>
          <w:sz w:val="28"/>
          <w:szCs w:val="28"/>
        </w:rPr>
        <w:sectPr w:rsidR="00420935" w:rsidRPr="00420935" w:rsidSect="00FD76E5">
          <w:type w:val="nextColumn"/>
          <w:pgSz w:w="11909" w:h="16834"/>
          <w:pgMar w:top="1134" w:right="851" w:bottom="1134" w:left="1701" w:header="720" w:footer="720" w:gutter="0"/>
          <w:cols w:space="60"/>
          <w:noEndnote/>
        </w:sectPr>
      </w:pPr>
    </w:p>
    <w:p w14:paraId="04C9F595" w14:textId="77777777" w:rsidR="00701B7E" w:rsidRDefault="005570A2" w:rsidP="00701B7E">
      <w:pPr>
        <w:jc w:val="right"/>
        <w:rPr>
          <w:rFonts w:ascii="Times New Roman" w:eastAsia="Times New Roman" w:hAnsi="Times New Roman" w:cs="Times New Roman"/>
          <w:color w:val="auto"/>
          <w:sz w:val="32"/>
          <w:szCs w:val="32"/>
        </w:rPr>
      </w:pPr>
      <w:r>
        <w:rPr>
          <w:rFonts w:ascii="Times New Roman" w:eastAsia="Times New Roman" w:hAnsi="Times New Roman" w:cs="Times New Roman"/>
          <w:color w:val="auto"/>
          <w:sz w:val="32"/>
          <w:szCs w:val="32"/>
        </w:rPr>
        <w:lastRenderedPageBreak/>
        <w:t>ПРИЛОЖЕНИЕ Г</w:t>
      </w:r>
    </w:p>
    <w:p w14:paraId="52DF1079" w14:textId="77777777" w:rsidR="00701B7E" w:rsidRPr="00FF31DC" w:rsidRDefault="005570A2" w:rsidP="00FF31DC">
      <w:pPr>
        <w:jc w:val="both"/>
        <w:rPr>
          <w:rFonts w:ascii="Times New Roman" w:eastAsia="Times New Roman" w:hAnsi="Times New Roman" w:cs="Times New Roman"/>
          <w:color w:val="auto"/>
        </w:rPr>
      </w:pPr>
      <w:r>
        <w:rPr>
          <w:rFonts w:ascii="Times New Roman" w:eastAsia="Times New Roman" w:hAnsi="Times New Roman" w:cs="Times New Roman"/>
          <w:bCs/>
          <w:color w:val="auto"/>
        </w:rPr>
        <w:t>Таблица Г</w:t>
      </w:r>
      <w:r w:rsidR="00701B7E" w:rsidRPr="00FF31DC">
        <w:rPr>
          <w:rFonts w:ascii="Times New Roman" w:eastAsia="Times New Roman" w:hAnsi="Times New Roman" w:cs="Times New Roman"/>
          <w:bCs/>
          <w:color w:val="auto"/>
        </w:rPr>
        <w:t xml:space="preserve">.1 - Электрическое сопротивление </w:t>
      </w:r>
      <w:r w:rsidR="00FF31DC">
        <w:rPr>
          <w:rFonts w:ascii="Times New Roman" w:eastAsia="Times New Roman" w:hAnsi="Times New Roman" w:cs="Times New Roman"/>
          <w:bCs/>
          <w:color w:val="auto"/>
        </w:rPr>
        <w:t>(</w:t>
      </w:r>
      <w:r w:rsidR="00FF31DC">
        <w:rPr>
          <w:rFonts w:ascii="Times New Roman" w:eastAsia="Times New Roman" w:hAnsi="Times New Roman" w:cs="Times New Roman"/>
          <w:bCs/>
          <w:color w:val="auto"/>
          <w:lang w:val="en-US"/>
        </w:rPr>
        <w:t>r</w:t>
      </w:r>
      <w:r w:rsidR="00FF31DC" w:rsidRPr="00FF31DC">
        <w:rPr>
          <w:rFonts w:ascii="Times New Roman" w:eastAsia="Times New Roman" w:hAnsi="Times New Roman" w:cs="Times New Roman"/>
          <w:bCs/>
          <w:color w:val="auto"/>
          <w:vertAlign w:val="subscript"/>
        </w:rPr>
        <w:t>0</w:t>
      </w:r>
      <w:r w:rsidR="00FF31DC">
        <w:rPr>
          <w:rFonts w:ascii="Times New Roman" w:eastAsia="Times New Roman" w:hAnsi="Times New Roman" w:cs="Times New Roman"/>
          <w:bCs/>
          <w:color w:val="auto"/>
        </w:rPr>
        <w:t>, Ом/км</w:t>
      </w:r>
      <w:r w:rsidR="00FF31DC" w:rsidRPr="00FF31DC">
        <w:rPr>
          <w:rFonts w:ascii="Times New Roman" w:eastAsia="Times New Roman" w:hAnsi="Times New Roman" w:cs="Times New Roman"/>
          <w:bCs/>
          <w:color w:val="auto"/>
        </w:rPr>
        <w:t xml:space="preserve"> </w:t>
      </w:r>
      <w:r w:rsidR="00FF31DC">
        <w:rPr>
          <w:rFonts w:ascii="Times New Roman" w:eastAsia="Times New Roman" w:hAnsi="Times New Roman" w:cs="Times New Roman"/>
          <w:bCs/>
          <w:color w:val="auto"/>
        </w:rPr>
        <w:t>)</w:t>
      </w:r>
      <w:smartTag w:uri="urn:schemas-microsoft-com:office:smarttags" w:element="metricconverter">
        <w:smartTagPr>
          <w:attr w:name="ProductID" w:val="1 км"/>
        </w:smartTagPr>
        <w:r w:rsidR="00FF31DC">
          <w:rPr>
            <w:rFonts w:ascii="Times New Roman" w:eastAsia="Times New Roman" w:hAnsi="Times New Roman" w:cs="Times New Roman"/>
            <w:bCs/>
            <w:color w:val="auto"/>
          </w:rPr>
          <w:t xml:space="preserve"> </w:t>
        </w:r>
        <w:r w:rsidR="00701B7E" w:rsidRPr="00FF31DC">
          <w:rPr>
            <w:rFonts w:ascii="Times New Roman" w:eastAsia="Times New Roman" w:hAnsi="Times New Roman" w:cs="Times New Roman"/>
            <w:bCs/>
            <w:color w:val="auto"/>
          </w:rPr>
          <w:t>1 км</w:t>
        </w:r>
      </w:smartTag>
      <w:r w:rsidR="00701B7E" w:rsidRPr="00FF31DC">
        <w:rPr>
          <w:rFonts w:ascii="Times New Roman" w:eastAsia="Times New Roman" w:hAnsi="Times New Roman" w:cs="Times New Roman"/>
          <w:bCs/>
          <w:color w:val="auto"/>
        </w:rPr>
        <w:t xml:space="preserve"> круглой жилы кабелей, проводов и шнуров при 20</w:t>
      </w:r>
      <w:r w:rsidR="00701B7E" w:rsidRPr="00FF31DC">
        <w:rPr>
          <w:rFonts w:ascii="Times New Roman" w:eastAsia="Times New Roman" w:hAnsi="Times New Roman" w:cs="Times New Roman"/>
          <w:bCs/>
          <w:color w:val="auto"/>
          <w:vertAlign w:val="superscript"/>
        </w:rPr>
        <w:t>о</w:t>
      </w:r>
      <w:r w:rsidR="00701B7E" w:rsidRPr="00FF31DC">
        <w:rPr>
          <w:rFonts w:ascii="Times New Roman" w:eastAsia="Times New Roman" w:hAnsi="Times New Roman" w:cs="Times New Roman"/>
          <w:bCs/>
          <w:color w:val="auto"/>
        </w:rPr>
        <w:t>С, Ом, не более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3340"/>
        <w:gridCol w:w="4642"/>
      </w:tblGrid>
      <w:tr w:rsidR="00701B7E" w:rsidRPr="00FF31DC" w14:paraId="25B907FD" w14:textId="77777777" w:rsidTr="00C20A76">
        <w:trPr>
          <w:trHeight w:val="195"/>
        </w:trPr>
        <w:tc>
          <w:tcPr>
            <w:tcW w:w="2247" w:type="pct"/>
            <w:tcBorders>
              <w:bottom w:val="single" w:sz="4" w:space="0" w:color="auto"/>
            </w:tcBorders>
            <w:vAlign w:val="center"/>
          </w:tcPr>
          <w:p w14:paraId="5287C667" w14:textId="77777777" w:rsidR="00701B7E" w:rsidRPr="00FF31DC" w:rsidRDefault="00701B7E" w:rsidP="00C20A76">
            <w:pPr>
              <w:jc w:val="center"/>
              <w:rPr>
                <w:rFonts w:ascii="Times New Roman" w:eastAsia="Times New Roman" w:hAnsi="Times New Roman" w:cs="Times New Roman"/>
                <w:color w:val="auto"/>
                <w:vertAlign w:val="superscript"/>
              </w:rPr>
            </w:pPr>
            <w:r w:rsidRPr="00FF31DC">
              <w:rPr>
                <w:rFonts w:ascii="Times New Roman" w:eastAsia="Times New Roman" w:hAnsi="Times New Roman" w:cs="Times New Roman"/>
                <w:color w:val="auto"/>
                <w:sz w:val="22"/>
                <w:szCs w:val="22"/>
              </w:rPr>
              <w:t>Номинальное сечение жилы, мм</w:t>
            </w:r>
            <w:r w:rsidRPr="00FF31DC">
              <w:rPr>
                <w:rFonts w:ascii="Times New Roman" w:eastAsia="Times New Roman" w:hAnsi="Times New Roman" w:cs="Times New Roman"/>
                <w:color w:val="auto"/>
                <w:sz w:val="22"/>
                <w:szCs w:val="22"/>
                <w:vertAlign w:val="superscript"/>
              </w:rPr>
              <w:t>2</w:t>
            </w:r>
          </w:p>
        </w:tc>
        <w:tc>
          <w:tcPr>
            <w:tcW w:w="1152" w:type="pct"/>
            <w:tcBorders>
              <w:bottom w:val="single" w:sz="4" w:space="0" w:color="auto"/>
            </w:tcBorders>
            <w:vAlign w:val="center"/>
          </w:tcPr>
          <w:p w14:paraId="3DD32C18" w14:textId="77777777" w:rsidR="00701B7E" w:rsidRPr="00FF31DC" w:rsidRDefault="00701B7E" w:rsidP="00C20A76">
            <w:pPr>
              <w:jc w:val="center"/>
              <w:rPr>
                <w:rFonts w:ascii="Times New Roman" w:eastAsia="Times New Roman" w:hAnsi="Times New Roman" w:cs="Times New Roman"/>
                <w:color w:val="auto"/>
              </w:rPr>
            </w:pPr>
            <w:r w:rsidRPr="00FF31DC">
              <w:rPr>
                <w:rFonts w:ascii="Times New Roman" w:eastAsia="Times New Roman" w:hAnsi="Times New Roman" w:cs="Times New Roman"/>
                <w:color w:val="auto"/>
                <w:sz w:val="22"/>
                <w:szCs w:val="22"/>
              </w:rPr>
              <w:t>Медной жилы</w:t>
            </w:r>
          </w:p>
        </w:tc>
        <w:tc>
          <w:tcPr>
            <w:tcW w:w="1601" w:type="pct"/>
            <w:tcBorders>
              <w:bottom w:val="single" w:sz="4" w:space="0" w:color="auto"/>
            </w:tcBorders>
            <w:vAlign w:val="center"/>
          </w:tcPr>
          <w:p w14:paraId="694F63EA" w14:textId="77777777" w:rsidR="00701B7E" w:rsidRPr="00FF31DC" w:rsidRDefault="00701B7E" w:rsidP="00C20A76">
            <w:pPr>
              <w:jc w:val="center"/>
              <w:rPr>
                <w:rFonts w:ascii="Times New Roman" w:eastAsia="Times New Roman" w:hAnsi="Times New Roman" w:cs="Times New Roman"/>
                <w:color w:val="auto"/>
              </w:rPr>
            </w:pPr>
            <w:r w:rsidRPr="00FF31DC">
              <w:rPr>
                <w:rFonts w:ascii="Times New Roman" w:eastAsia="Times New Roman" w:hAnsi="Times New Roman" w:cs="Times New Roman"/>
                <w:color w:val="auto"/>
                <w:sz w:val="22"/>
                <w:szCs w:val="22"/>
              </w:rPr>
              <w:t>Алюминиевой жилы</w:t>
            </w:r>
          </w:p>
        </w:tc>
      </w:tr>
      <w:tr w:rsidR="00FF31DC" w:rsidRPr="00FF31DC" w14:paraId="5CC89A73" w14:textId="77777777" w:rsidTr="00FF31DC">
        <w:trPr>
          <w:trHeight w:val="4892"/>
        </w:trPr>
        <w:tc>
          <w:tcPr>
            <w:tcW w:w="2247" w:type="pct"/>
            <w:tcBorders>
              <w:right w:val="single" w:sz="4" w:space="0" w:color="auto"/>
            </w:tcBorders>
            <w:vAlign w:val="center"/>
          </w:tcPr>
          <w:p w14:paraId="467431AD"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2,5</w:t>
            </w:r>
          </w:p>
          <w:p w14:paraId="72A29F99"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4</w:t>
            </w:r>
          </w:p>
          <w:p w14:paraId="63D1A40B"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6</w:t>
            </w:r>
          </w:p>
          <w:p w14:paraId="7C8F36C0"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10</w:t>
            </w:r>
          </w:p>
          <w:p w14:paraId="1D344E2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16</w:t>
            </w:r>
          </w:p>
          <w:p w14:paraId="7AA6DEF1"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25</w:t>
            </w:r>
          </w:p>
          <w:p w14:paraId="6EC3CD44"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35</w:t>
            </w:r>
          </w:p>
          <w:p w14:paraId="68A6A482"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50</w:t>
            </w:r>
          </w:p>
          <w:p w14:paraId="5C02045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70</w:t>
            </w:r>
          </w:p>
          <w:p w14:paraId="546D53C6"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95</w:t>
            </w:r>
          </w:p>
          <w:p w14:paraId="0133A86D"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120</w:t>
            </w:r>
          </w:p>
          <w:p w14:paraId="35D11ABD"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150</w:t>
            </w:r>
          </w:p>
          <w:p w14:paraId="31FBA6E5"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185</w:t>
            </w:r>
          </w:p>
          <w:p w14:paraId="1E3E632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240</w:t>
            </w:r>
          </w:p>
          <w:p w14:paraId="5A6E9F5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300</w:t>
            </w:r>
          </w:p>
          <w:p w14:paraId="60E3B414"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400</w:t>
            </w:r>
          </w:p>
          <w:p w14:paraId="1A805D8D"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500</w:t>
            </w:r>
          </w:p>
          <w:p w14:paraId="4991AE7B"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625</w:t>
            </w:r>
          </w:p>
          <w:p w14:paraId="74DF90BA"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800</w:t>
            </w:r>
          </w:p>
        </w:tc>
        <w:tc>
          <w:tcPr>
            <w:tcW w:w="1152" w:type="pct"/>
            <w:tcBorders>
              <w:left w:val="single" w:sz="4" w:space="0" w:color="auto"/>
              <w:right w:val="single" w:sz="4" w:space="0" w:color="auto"/>
            </w:tcBorders>
            <w:vAlign w:val="center"/>
          </w:tcPr>
          <w:p w14:paraId="3FC02CED"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7,35</w:t>
            </w:r>
          </w:p>
          <w:p w14:paraId="4A88559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4,60</w:t>
            </w:r>
          </w:p>
          <w:p w14:paraId="6B48655C"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3,06</w:t>
            </w:r>
          </w:p>
          <w:p w14:paraId="53655CA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1,83</w:t>
            </w:r>
          </w:p>
          <w:p w14:paraId="72A05199"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1,15</w:t>
            </w:r>
          </w:p>
          <w:p w14:paraId="0B67601C"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0,729</w:t>
            </w:r>
          </w:p>
          <w:p w14:paraId="17DEB9A9"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0,536</w:t>
            </w:r>
          </w:p>
          <w:p w14:paraId="568557AB"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0,368</w:t>
            </w:r>
          </w:p>
          <w:p w14:paraId="54811BB4"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0,267</w:t>
            </w:r>
          </w:p>
          <w:p w14:paraId="7810A766"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w:t>
            </w:r>
          </w:p>
          <w:p w14:paraId="31F2DA2F"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0,152</w:t>
            </w:r>
          </w:p>
          <w:p w14:paraId="4CA906BA"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0,121</w:t>
            </w:r>
          </w:p>
          <w:p w14:paraId="0B73FC9E"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w:t>
            </w:r>
          </w:p>
          <w:p w14:paraId="7BAEF437"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0,0783</w:t>
            </w:r>
          </w:p>
          <w:p w14:paraId="01DBD261"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0,0621</w:t>
            </w:r>
          </w:p>
          <w:p w14:paraId="69227208"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0,0460</w:t>
            </w:r>
          </w:p>
          <w:p w14:paraId="697D8FD9"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0,0377</w:t>
            </w:r>
          </w:p>
          <w:p w14:paraId="11045ABE"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0,0296</w:t>
            </w:r>
          </w:p>
          <w:p w14:paraId="6F19D581"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0,0230</w:t>
            </w:r>
          </w:p>
        </w:tc>
        <w:tc>
          <w:tcPr>
            <w:tcW w:w="1601" w:type="pct"/>
            <w:tcBorders>
              <w:left w:val="single" w:sz="4" w:space="0" w:color="auto"/>
            </w:tcBorders>
            <w:vAlign w:val="center"/>
          </w:tcPr>
          <w:p w14:paraId="4D20B5B1"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12,0</w:t>
            </w:r>
          </w:p>
          <w:p w14:paraId="7AE71CA4"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7,54</w:t>
            </w:r>
          </w:p>
          <w:p w14:paraId="0F42BB83"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5,01</w:t>
            </w:r>
          </w:p>
          <w:p w14:paraId="0E2054DA"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3,00</w:t>
            </w:r>
          </w:p>
          <w:p w14:paraId="0963F4E2"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1,89</w:t>
            </w:r>
          </w:p>
          <w:p w14:paraId="5AB632BB"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1,20</w:t>
            </w:r>
          </w:p>
          <w:p w14:paraId="1AC5055B"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0,876</w:t>
            </w:r>
          </w:p>
          <w:p w14:paraId="136B2A3C"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0,604</w:t>
            </w:r>
          </w:p>
          <w:p w14:paraId="113FFFCA"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0,438</w:t>
            </w:r>
          </w:p>
          <w:p w14:paraId="5F44A081"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0,318</w:t>
            </w:r>
          </w:p>
          <w:p w14:paraId="66CE5093"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0,250</w:t>
            </w:r>
          </w:p>
          <w:p w14:paraId="13F5FDD5"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0,198</w:t>
            </w:r>
          </w:p>
          <w:p w14:paraId="5F179378"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0,166</w:t>
            </w:r>
          </w:p>
          <w:p w14:paraId="26813A30"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0,128</w:t>
            </w:r>
          </w:p>
          <w:p w14:paraId="46A203E0"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0,102</w:t>
            </w:r>
          </w:p>
          <w:p w14:paraId="507B8A4E"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0,0754</w:t>
            </w:r>
          </w:p>
          <w:p w14:paraId="2E75BBB0"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0,0618</w:t>
            </w:r>
          </w:p>
          <w:p w14:paraId="75AE113F"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0,0486</w:t>
            </w:r>
          </w:p>
          <w:p w14:paraId="31D89493" w14:textId="77777777" w:rsidR="00FF31DC" w:rsidRPr="00FF31DC" w:rsidRDefault="00FF31DC" w:rsidP="00C20A76">
            <w:pPr>
              <w:jc w:val="center"/>
              <w:rPr>
                <w:rFonts w:ascii="Times New Roman" w:eastAsia="Times New Roman" w:hAnsi="Times New Roman" w:cs="Times New Roman"/>
                <w:color w:val="auto"/>
                <w:lang w:val="en-US"/>
              </w:rPr>
            </w:pPr>
            <w:r w:rsidRPr="00FF31DC">
              <w:rPr>
                <w:rFonts w:ascii="Times New Roman" w:eastAsia="Times New Roman" w:hAnsi="Times New Roman" w:cs="Times New Roman"/>
                <w:color w:val="auto"/>
                <w:sz w:val="22"/>
                <w:szCs w:val="22"/>
                <w:lang w:val="en-US"/>
              </w:rPr>
              <w:t>0,0377</w:t>
            </w:r>
          </w:p>
        </w:tc>
      </w:tr>
    </w:tbl>
    <w:p w14:paraId="16DA1FD2" w14:textId="77777777" w:rsidR="00FF31DC" w:rsidRDefault="00FF31DC" w:rsidP="00420935">
      <w:pPr>
        <w:keepNext/>
        <w:rPr>
          <w:rFonts w:ascii="Times New Roman" w:eastAsia="Times New Roman" w:hAnsi="Times New Roman" w:cs="Times New Roman"/>
          <w:bCs/>
          <w:color w:val="auto"/>
        </w:rPr>
      </w:pPr>
    </w:p>
    <w:p w14:paraId="4903804C" w14:textId="77777777" w:rsidR="00420935" w:rsidRPr="00FF31DC" w:rsidRDefault="00420935" w:rsidP="00420935">
      <w:pPr>
        <w:keepNext/>
        <w:rPr>
          <w:rFonts w:ascii="Times New Roman" w:eastAsia="Times New Roman" w:hAnsi="Times New Roman" w:cs="Times New Roman"/>
          <w:bCs/>
          <w:color w:val="auto"/>
        </w:rPr>
      </w:pPr>
      <w:r w:rsidRPr="00FF31DC">
        <w:rPr>
          <w:rFonts w:ascii="Times New Roman" w:eastAsia="Times New Roman" w:hAnsi="Times New Roman" w:cs="Times New Roman"/>
          <w:bCs/>
          <w:color w:val="auto"/>
        </w:rPr>
        <w:t xml:space="preserve">Таблица </w:t>
      </w:r>
      <w:r w:rsidR="005570A2">
        <w:rPr>
          <w:rFonts w:ascii="Times New Roman" w:eastAsia="Times New Roman" w:hAnsi="Times New Roman" w:cs="Times New Roman"/>
          <w:bCs/>
          <w:color w:val="auto"/>
        </w:rPr>
        <w:t>Г</w:t>
      </w:r>
      <w:r w:rsidRPr="00FF31DC">
        <w:rPr>
          <w:rFonts w:ascii="Times New Roman" w:eastAsia="Times New Roman" w:hAnsi="Times New Roman" w:cs="Times New Roman"/>
          <w:bCs/>
          <w:color w:val="auto"/>
        </w:rPr>
        <w:t>.2 - Индуктивные сопротивления одной фазы трёхфазной линии, Ом/км (</w:t>
      </w:r>
      <w:r w:rsidRPr="00FF31DC">
        <w:rPr>
          <w:rFonts w:ascii="Times New Roman" w:eastAsia="Times New Roman" w:hAnsi="Times New Roman" w:cs="Times New Roman"/>
          <w:bCs/>
          <w:i/>
          <w:color w:val="auto"/>
        </w:rPr>
        <w:t>х</w:t>
      </w:r>
      <w:r w:rsidRPr="00FF31DC">
        <w:rPr>
          <w:rFonts w:ascii="Times New Roman" w:eastAsia="Times New Roman" w:hAnsi="Times New Roman" w:cs="Times New Roman"/>
          <w:bCs/>
          <w:color w:val="auto"/>
          <w:vertAlign w:val="subscript"/>
        </w:rPr>
        <w:t>о</w:t>
      </w:r>
      <w:r w:rsidRPr="00FF31DC">
        <w:rPr>
          <w:rFonts w:ascii="Times New Roman" w:eastAsia="Times New Roman" w:hAnsi="Times New Roman" w:cs="Times New Roman"/>
          <w:bCs/>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1105"/>
        <w:gridCol w:w="1099"/>
        <w:gridCol w:w="1099"/>
        <w:gridCol w:w="1099"/>
        <w:gridCol w:w="1073"/>
        <w:gridCol w:w="1487"/>
        <w:gridCol w:w="1827"/>
        <w:gridCol w:w="1348"/>
        <w:gridCol w:w="1714"/>
        <w:gridCol w:w="1343"/>
      </w:tblGrid>
      <w:tr w:rsidR="00420935" w:rsidRPr="00FF31DC" w14:paraId="3083712F" w14:textId="77777777" w:rsidTr="00FF31DC">
        <w:trPr>
          <w:trHeight w:val="510"/>
        </w:trPr>
        <w:tc>
          <w:tcPr>
            <w:tcW w:w="450" w:type="pct"/>
            <w:vMerge w:val="restart"/>
            <w:vAlign w:val="center"/>
          </w:tcPr>
          <w:p w14:paraId="265DC89D"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Сечение,</w:t>
            </w:r>
          </w:p>
          <w:p w14:paraId="76E6032D" w14:textId="77777777" w:rsidR="00420935" w:rsidRPr="00FF31DC" w:rsidRDefault="00420935" w:rsidP="00420935">
            <w:pPr>
              <w:jc w:val="center"/>
              <w:rPr>
                <w:rFonts w:ascii="Times New Roman" w:eastAsia="Times New Roman" w:hAnsi="Times New Roman" w:cs="Times New Roman"/>
                <w:color w:val="auto"/>
                <w:vertAlign w:val="superscript"/>
              </w:rPr>
            </w:pPr>
            <w:r w:rsidRPr="00FF31DC">
              <w:rPr>
                <w:rFonts w:ascii="Times New Roman" w:eastAsia="Times New Roman" w:hAnsi="Times New Roman" w:cs="Times New Roman"/>
                <w:color w:val="auto"/>
                <w:sz w:val="22"/>
                <w:szCs w:val="22"/>
              </w:rPr>
              <w:t>мм</w:t>
            </w:r>
            <w:r w:rsidRPr="00FF31DC">
              <w:rPr>
                <w:rFonts w:ascii="Times New Roman" w:eastAsia="Times New Roman" w:hAnsi="Times New Roman" w:cs="Times New Roman"/>
                <w:color w:val="auto"/>
                <w:sz w:val="22"/>
                <w:szCs w:val="22"/>
                <w:vertAlign w:val="superscript"/>
              </w:rPr>
              <w:t>2</w:t>
            </w:r>
          </w:p>
        </w:tc>
        <w:tc>
          <w:tcPr>
            <w:tcW w:w="1517" w:type="pct"/>
            <w:gridSpan w:val="4"/>
            <w:vAlign w:val="center"/>
          </w:tcPr>
          <w:p w14:paraId="7114D4DF"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Кабельные линии на напряжение, кВ</w:t>
            </w:r>
          </w:p>
        </w:tc>
        <w:tc>
          <w:tcPr>
            <w:tcW w:w="1513" w:type="pct"/>
            <w:gridSpan w:val="3"/>
            <w:vAlign w:val="center"/>
          </w:tcPr>
          <w:p w14:paraId="47377535"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Изолированные провода</w:t>
            </w:r>
          </w:p>
        </w:tc>
        <w:tc>
          <w:tcPr>
            <w:tcW w:w="1520" w:type="pct"/>
            <w:gridSpan w:val="3"/>
            <w:vAlign w:val="center"/>
          </w:tcPr>
          <w:p w14:paraId="35985862"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Воздушная линия на напряжение, кВ</w:t>
            </w:r>
          </w:p>
        </w:tc>
      </w:tr>
      <w:tr w:rsidR="00420935" w:rsidRPr="00FF31DC" w14:paraId="44DA29E7" w14:textId="77777777" w:rsidTr="00FF31DC">
        <w:trPr>
          <w:trHeight w:val="360"/>
        </w:trPr>
        <w:tc>
          <w:tcPr>
            <w:tcW w:w="450" w:type="pct"/>
            <w:vMerge/>
            <w:tcBorders>
              <w:bottom w:val="single" w:sz="4" w:space="0" w:color="auto"/>
            </w:tcBorders>
            <w:vAlign w:val="center"/>
          </w:tcPr>
          <w:p w14:paraId="3D99D9C9" w14:textId="77777777" w:rsidR="00420935" w:rsidRPr="00FF31DC" w:rsidRDefault="00420935" w:rsidP="00420935">
            <w:pPr>
              <w:keepNext/>
              <w:jc w:val="center"/>
              <w:rPr>
                <w:rFonts w:ascii="Times New Roman" w:eastAsia="Times New Roman" w:hAnsi="Times New Roman" w:cs="Times New Roman"/>
                <w:bCs/>
                <w:color w:val="auto"/>
              </w:rPr>
            </w:pPr>
          </w:p>
        </w:tc>
        <w:tc>
          <w:tcPr>
            <w:tcW w:w="381" w:type="pct"/>
            <w:tcBorders>
              <w:bottom w:val="single" w:sz="4" w:space="0" w:color="auto"/>
            </w:tcBorders>
            <w:vAlign w:val="center"/>
          </w:tcPr>
          <w:p w14:paraId="5244D952"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до 1</w:t>
            </w:r>
          </w:p>
        </w:tc>
        <w:tc>
          <w:tcPr>
            <w:tcW w:w="379" w:type="pct"/>
            <w:tcBorders>
              <w:bottom w:val="single" w:sz="4" w:space="0" w:color="auto"/>
            </w:tcBorders>
            <w:vAlign w:val="center"/>
          </w:tcPr>
          <w:p w14:paraId="36520ECF"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3</w:t>
            </w:r>
          </w:p>
        </w:tc>
        <w:tc>
          <w:tcPr>
            <w:tcW w:w="379" w:type="pct"/>
            <w:tcBorders>
              <w:bottom w:val="single" w:sz="4" w:space="0" w:color="auto"/>
            </w:tcBorders>
            <w:vAlign w:val="center"/>
          </w:tcPr>
          <w:p w14:paraId="050EE3E2"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6</w:t>
            </w:r>
          </w:p>
        </w:tc>
        <w:tc>
          <w:tcPr>
            <w:tcW w:w="379" w:type="pct"/>
            <w:tcBorders>
              <w:bottom w:val="single" w:sz="4" w:space="0" w:color="auto"/>
            </w:tcBorders>
            <w:vAlign w:val="center"/>
          </w:tcPr>
          <w:p w14:paraId="27490FEC"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10</w:t>
            </w:r>
          </w:p>
        </w:tc>
        <w:tc>
          <w:tcPr>
            <w:tcW w:w="370" w:type="pct"/>
            <w:tcBorders>
              <w:bottom w:val="single" w:sz="4" w:space="0" w:color="auto"/>
            </w:tcBorders>
            <w:vAlign w:val="center"/>
          </w:tcPr>
          <w:p w14:paraId="38F49AC4"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в трубе</w:t>
            </w:r>
          </w:p>
        </w:tc>
        <w:tc>
          <w:tcPr>
            <w:tcW w:w="513" w:type="pct"/>
            <w:tcBorders>
              <w:bottom w:val="single" w:sz="4" w:space="0" w:color="auto"/>
            </w:tcBorders>
            <w:vAlign w:val="center"/>
          </w:tcPr>
          <w:p w14:paraId="1AE2165D"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на роликах</w:t>
            </w:r>
          </w:p>
        </w:tc>
        <w:tc>
          <w:tcPr>
            <w:tcW w:w="630" w:type="pct"/>
            <w:tcBorders>
              <w:bottom w:val="single" w:sz="4" w:space="0" w:color="auto"/>
            </w:tcBorders>
            <w:vAlign w:val="center"/>
          </w:tcPr>
          <w:p w14:paraId="6E80BA5C"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на изоляторах</w:t>
            </w:r>
          </w:p>
        </w:tc>
        <w:tc>
          <w:tcPr>
            <w:tcW w:w="465" w:type="pct"/>
            <w:tcBorders>
              <w:bottom w:val="single" w:sz="4" w:space="0" w:color="auto"/>
            </w:tcBorders>
            <w:vAlign w:val="center"/>
          </w:tcPr>
          <w:p w14:paraId="5B7A4DB0"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до 1</w:t>
            </w:r>
          </w:p>
        </w:tc>
        <w:tc>
          <w:tcPr>
            <w:tcW w:w="591" w:type="pct"/>
            <w:tcBorders>
              <w:bottom w:val="single" w:sz="4" w:space="0" w:color="auto"/>
            </w:tcBorders>
            <w:vAlign w:val="center"/>
          </w:tcPr>
          <w:p w14:paraId="7E0332EC"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6 – 10</w:t>
            </w:r>
          </w:p>
        </w:tc>
        <w:tc>
          <w:tcPr>
            <w:tcW w:w="464" w:type="pct"/>
            <w:tcBorders>
              <w:bottom w:val="single" w:sz="4" w:space="0" w:color="auto"/>
            </w:tcBorders>
            <w:vAlign w:val="center"/>
          </w:tcPr>
          <w:p w14:paraId="5BC58DB4"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35</w:t>
            </w:r>
          </w:p>
        </w:tc>
      </w:tr>
      <w:tr w:rsidR="00420935" w:rsidRPr="00FF31DC" w14:paraId="654799CF" w14:textId="77777777" w:rsidTr="00FF31DC">
        <w:trPr>
          <w:trHeight w:val="267"/>
        </w:trPr>
        <w:tc>
          <w:tcPr>
            <w:tcW w:w="450" w:type="pct"/>
            <w:tcBorders>
              <w:bottom w:val="nil"/>
            </w:tcBorders>
            <w:vAlign w:val="center"/>
          </w:tcPr>
          <w:p w14:paraId="008651E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rPr>
              <w:t>1 – 2</w:t>
            </w:r>
            <w:r w:rsidRPr="00FF31DC">
              <w:rPr>
                <w:rFonts w:ascii="Times New Roman" w:eastAsia="Times New Roman" w:hAnsi="Times New Roman" w:cs="Times New Roman"/>
                <w:bCs/>
                <w:color w:val="auto"/>
                <w:sz w:val="22"/>
                <w:szCs w:val="22"/>
                <w:lang w:val="en-US"/>
              </w:rPr>
              <w:t>,5</w:t>
            </w:r>
          </w:p>
        </w:tc>
        <w:tc>
          <w:tcPr>
            <w:tcW w:w="381" w:type="pct"/>
            <w:tcBorders>
              <w:bottom w:val="nil"/>
            </w:tcBorders>
            <w:vAlign w:val="center"/>
          </w:tcPr>
          <w:p w14:paraId="3C0082E7" w14:textId="77777777" w:rsidR="00420935" w:rsidRPr="00FF31DC" w:rsidRDefault="00420935" w:rsidP="00420935">
            <w:pPr>
              <w:keepNext/>
              <w:jc w:val="center"/>
              <w:rPr>
                <w:rFonts w:ascii="Times New Roman" w:eastAsia="Times New Roman" w:hAnsi="Times New Roman" w:cs="Times New Roman"/>
                <w:bCs/>
                <w:color w:val="auto"/>
              </w:rPr>
            </w:pPr>
            <w:r w:rsidRPr="00FF31DC">
              <w:rPr>
                <w:rFonts w:ascii="Times New Roman" w:eastAsia="Times New Roman" w:hAnsi="Times New Roman" w:cs="Times New Roman"/>
                <w:bCs/>
                <w:color w:val="auto"/>
                <w:sz w:val="22"/>
                <w:szCs w:val="22"/>
              </w:rPr>
              <w:t>-</w:t>
            </w:r>
          </w:p>
        </w:tc>
        <w:tc>
          <w:tcPr>
            <w:tcW w:w="379" w:type="pct"/>
            <w:tcBorders>
              <w:bottom w:val="nil"/>
            </w:tcBorders>
            <w:vAlign w:val="center"/>
          </w:tcPr>
          <w:p w14:paraId="7AAAA10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379" w:type="pct"/>
            <w:tcBorders>
              <w:bottom w:val="nil"/>
            </w:tcBorders>
            <w:vAlign w:val="center"/>
          </w:tcPr>
          <w:p w14:paraId="7EF13973"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379" w:type="pct"/>
            <w:tcBorders>
              <w:bottom w:val="nil"/>
            </w:tcBorders>
            <w:vAlign w:val="center"/>
          </w:tcPr>
          <w:p w14:paraId="0735E6CB"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370" w:type="pct"/>
            <w:tcBorders>
              <w:bottom w:val="nil"/>
            </w:tcBorders>
            <w:vAlign w:val="center"/>
          </w:tcPr>
          <w:p w14:paraId="39E3B085"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0,11</w:t>
            </w:r>
          </w:p>
        </w:tc>
        <w:tc>
          <w:tcPr>
            <w:tcW w:w="513" w:type="pct"/>
            <w:tcBorders>
              <w:bottom w:val="nil"/>
            </w:tcBorders>
            <w:vAlign w:val="center"/>
          </w:tcPr>
          <w:p w14:paraId="6EF7AFB0"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0,28</w:t>
            </w:r>
          </w:p>
        </w:tc>
        <w:tc>
          <w:tcPr>
            <w:tcW w:w="630" w:type="pct"/>
            <w:tcBorders>
              <w:bottom w:val="nil"/>
            </w:tcBorders>
            <w:vAlign w:val="center"/>
          </w:tcPr>
          <w:p w14:paraId="2F1BD6D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0,32</w:t>
            </w:r>
          </w:p>
        </w:tc>
        <w:tc>
          <w:tcPr>
            <w:tcW w:w="465" w:type="pct"/>
            <w:tcBorders>
              <w:bottom w:val="nil"/>
            </w:tcBorders>
            <w:vAlign w:val="center"/>
          </w:tcPr>
          <w:p w14:paraId="5A0CEEB5"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591" w:type="pct"/>
            <w:tcBorders>
              <w:bottom w:val="nil"/>
            </w:tcBorders>
            <w:vAlign w:val="center"/>
          </w:tcPr>
          <w:p w14:paraId="3D2E8D57"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464" w:type="pct"/>
            <w:tcBorders>
              <w:bottom w:val="nil"/>
            </w:tcBorders>
            <w:vAlign w:val="center"/>
          </w:tcPr>
          <w:p w14:paraId="3DF1188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r>
      <w:tr w:rsidR="00420935" w:rsidRPr="00FF31DC" w14:paraId="7D449A12" w14:textId="77777777" w:rsidTr="00FF31DC">
        <w:trPr>
          <w:trHeight w:val="267"/>
        </w:trPr>
        <w:tc>
          <w:tcPr>
            <w:tcW w:w="450" w:type="pct"/>
            <w:tcBorders>
              <w:top w:val="nil"/>
              <w:bottom w:val="nil"/>
            </w:tcBorders>
            <w:vAlign w:val="center"/>
          </w:tcPr>
          <w:p w14:paraId="06E48A12"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4 – 6</w:t>
            </w:r>
          </w:p>
        </w:tc>
        <w:tc>
          <w:tcPr>
            <w:tcW w:w="381" w:type="pct"/>
            <w:tcBorders>
              <w:top w:val="nil"/>
              <w:bottom w:val="nil"/>
            </w:tcBorders>
            <w:vAlign w:val="center"/>
          </w:tcPr>
          <w:p w14:paraId="08918F4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0,09</w:t>
            </w:r>
          </w:p>
        </w:tc>
        <w:tc>
          <w:tcPr>
            <w:tcW w:w="379" w:type="pct"/>
            <w:tcBorders>
              <w:top w:val="nil"/>
              <w:bottom w:val="nil"/>
            </w:tcBorders>
            <w:vAlign w:val="center"/>
          </w:tcPr>
          <w:p w14:paraId="5332A694"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w:t>
            </w:r>
          </w:p>
        </w:tc>
        <w:tc>
          <w:tcPr>
            <w:tcW w:w="379" w:type="pct"/>
            <w:tcBorders>
              <w:top w:val="nil"/>
              <w:bottom w:val="nil"/>
            </w:tcBorders>
            <w:vAlign w:val="center"/>
          </w:tcPr>
          <w:p w14:paraId="592D6B68"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379" w:type="pct"/>
            <w:tcBorders>
              <w:top w:val="nil"/>
              <w:bottom w:val="nil"/>
            </w:tcBorders>
            <w:vAlign w:val="center"/>
          </w:tcPr>
          <w:p w14:paraId="3E7E675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370" w:type="pct"/>
            <w:tcBorders>
              <w:top w:val="nil"/>
              <w:bottom w:val="nil"/>
            </w:tcBorders>
            <w:vAlign w:val="center"/>
          </w:tcPr>
          <w:p w14:paraId="124F90C2"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w:t>
            </w:r>
          </w:p>
        </w:tc>
        <w:tc>
          <w:tcPr>
            <w:tcW w:w="513" w:type="pct"/>
            <w:tcBorders>
              <w:top w:val="nil"/>
              <w:bottom w:val="nil"/>
            </w:tcBorders>
            <w:vAlign w:val="center"/>
          </w:tcPr>
          <w:p w14:paraId="11712AA3"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0,24</w:t>
            </w:r>
          </w:p>
        </w:tc>
        <w:tc>
          <w:tcPr>
            <w:tcW w:w="630" w:type="pct"/>
            <w:tcBorders>
              <w:top w:val="nil"/>
              <w:bottom w:val="nil"/>
            </w:tcBorders>
            <w:vAlign w:val="center"/>
          </w:tcPr>
          <w:p w14:paraId="3D7D5F9E"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0,29</w:t>
            </w:r>
          </w:p>
        </w:tc>
        <w:tc>
          <w:tcPr>
            <w:tcW w:w="465" w:type="pct"/>
            <w:tcBorders>
              <w:top w:val="nil"/>
              <w:bottom w:val="nil"/>
            </w:tcBorders>
            <w:vAlign w:val="center"/>
          </w:tcPr>
          <w:p w14:paraId="0DCA1747"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591" w:type="pct"/>
            <w:tcBorders>
              <w:top w:val="nil"/>
              <w:bottom w:val="nil"/>
            </w:tcBorders>
            <w:vAlign w:val="center"/>
          </w:tcPr>
          <w:p w14:paraId="1CEBC155"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464" w:type="pct"/>
            <w:tcBorders>
              <w:top w:val="nil"/>
              <w:bottom w:val="nil"/>
            </w:tcBorders>
            <w:vAlign w:val="center"/>
          </w:tcPr>
          <w:p w14:paraId="1B6498BF"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r>
      <w:tr w:rsidR="00420935" w:rsidRPr="00FF31DC" w14:paraId="454A709D" w14:textId="77777777" w:rsidTr="00FF31DC">
        <w:trPr>
          <w:trHeight w:val="267"/>
        </w:trPr>
        <w:tc>
          <w:tcPr>
            <w:tcW w:w="450" w:type="pct"/>
            <w:tcBorders>
              <w:top w:val="nil"/>
              <w:bottom w:val="nil"/>
            </w:tcBorders>
            <w:vAlign w:val="center"/>
          </w:tcPr>
          <w:p w14:paraId="4BD797B4"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10 – 25</w:t>
            </w:r>
          </w:p>
        </w:tc>
        <w:tc>
          <w:tcPr>
            <w:tcW w:w="381" w:type="pct"/>
            <w:tcBorders>
              <w:top w:val="nil"/>
              <w:bottom w:val="nil"/>
            </w:tcBorders>
            <w:vAlign w:val="center"/>
          </w:tcPr>
          <w:p w14:paraId="28E3B54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0,07</w:t>
            </w:r>
          </w:p>
        </w:tc>
        <w:tc>
          <w:tcPr>
            <w:tcW w:w="379" w:type="pct"/>
            <w:tcBorders>
              <w:top w:val="nil"/>
              <w:bottom w:val="nil"/>
            </w:tcBorders>
            <w:vAlign w:val="center"/>
          </w:tcPr>
          <w:p w14:paraId="42AE12F3"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9" w:type="pct"/>
            <w:tcBorders>
              <w:top w:val="nil"/>
              <w:bottom w:val="nil"/>
            </w:tcBorders>
            <w:vAlign w:val="center"/>
          </w:tcPr>
          <w:p w14:paraId="2B19C9E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rPr>
              <w:t>0</w:t>
            </w:r>
            <w:r w:rsidRPr="00FF31DC">
              <w:rPr>
                <w:rFonts w:ascii="Times New Roman" w:eastAsia="Times New Roman" w:hAnsi="Times New Roman" w:cs="Times New Roman"/>
                <w:bCs/>
                <w:color w:val="auto"/>
                <w:sz w:val="22"/>
                <w:szCs w:val="22"/>
                <w:lang w:val="en-US"/>
              </w:rPr>
              <w:t>,1</w:t>
            </w:r>
          </w:p>
        </w:tc>
        <w:tc>
          <w:tcPr>
            <w:tcW w:w="379" w:type="pct"/>
            <w:tcBorders>
              <w:top w:val="nil"/>
              <w:bottom w:val="nil"/>
            </w:tcBorders>
            <w:vAlign w:val="center"/>
          </w:tcPr>
          <w:p w14:paraId="17642DD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0,11</w:t>
            </w:r>
          </w:p>
        </w:tc>
        <w:tc>
          <w:tcPr>
            <w:tcW w:w="370" w:type="pct"/>
            <w:tcBorders>
              <w:top w:val="nil"/>
              <w:bottom w:val="nil"/>
            </w:tcBorders>
            <w:vAlign w:val="center"/>
          </w:tcPr>
          <w:p w14:paraId="793E5E8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0,09</w:t>
            </w:r>
          </w:p>
        </w:tc>
        <w:tc>
          <w:tcPr>
            <w:tcW w:w="513" w:type="pct"/>
            <w:tcBorders>
              <w:top w:val="nil"/>
              <w:bottom w:val="nil"/>
            </w:tcBorders>
            <w:vAlign w:val="center"/>
          </w:tcPr>
          <w:p w14:paraId="68BE26D4"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0,21</w:t>
            </w:r>
          </w:p>
        </w:tc>
        <w:tc>
          <w:tcPr>
            <w:tcW w:w="630" w:type="pct"/>
            <w:tcBorders>
              <w:top w:val="nil"/>
              <w:bottom w:val="nil"/>
            </w:tcBorders>
            <w:vAlign w:val="center"/>
          </w:tcPr>
          <w:p w14:paraId="61E48A8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0,25</w:t>
            </w:r>
          </w:p>
        </w:tc>
        <w:tc>
          <w:tcPr>
            <w:tcW w:w="465" w:type="pct"/>
            <w:tcBorders>
              <w:top w:val="nil"/>
              <w:bottom w:val="nil"/>
            </w:tcBorders>
            <w:vAlign w:val="center"/>
          </w:tcPr>
          <w:p w14:paraId="17A32C05"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0,36</w:t>
            </w:r>
          </w:p>
        </w:tc>
        <w:tc>
          <w:tcPr>
            <w:tcW w:w="591" w:type="pct"/>
            <w:tcBorders>
              <w:top w:val="nil"/>
              <w:bottom w:val="nil"/>
            </w:tcBorders>
            <w:vAlign w:val="center"/>
          </w:tcPr>
          <w:p w14:paraId="69DC808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0,41</w:t>
            </w:r>
          </w:p>
        </w:tc>
        <w:tc>
          <w:tcPr>
            <w:tcW w:w="464" w:type="pct"/>
            <w:tcBorders>
              <w:top w:val="nil"/>
              <w:bottom w:val="nil"/>
            </w:tcBorders>
            <w:vAlign w:val="center"/>
          </w:tcPr>
          <w:p w14:paraId="4B3B842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r>
      <w:tr w:rsidR="00420935" w:rsidRPr="00FF31DC" w14:paraId="39978457" w14:textId="77777777" w:rsidTr="00FF31DC">
        <w:trPr>
          <w:trHeight w:val="267"/>
        </w:trPr>
        <w:tc>
          <w:tcPr>
            <w:tcW w:w="450" w:type="pct"/>
            <w:tcBorders>
              <w:top w:val="nil"/>
              <w:bottom w:val="nil"/>
            </w:tcBorders>
            <w:vAlign w:val="center"/>
          </w:tcPr>
          <w:p w14:paraId="53CF0EB3"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35 – 70</w:t>
            </w:r>
          </w:p>
        </w:tc>
        <w:tc>
          <w:tcPr>
            <w:tcW w:w="381" w:type="pct"/>
            <w:tcBorders>
              <w:top w:val="nil"/>
              <w:bottom w:val="nil"/>
            </w:tcBorders>
            <w:vAlign w:val="center"/>
          </w:tcPr>
          <w:p w14:paraId="4973D6C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0,06</w:t>
            </w:r>
          </w:p>
        </w:tc>
        <w:tc>
          <w:tcPr>
            <w:tcW w:w="379" w:type="pct"/>
            <w:tcBorders>
              <w:top w:val="nil"/>
              <w:bottom w:val="nil"/>
            </w:tcBorders>
            <w:vAlign w:val="center"/>
          </w:tcPr>
          <w:p w14:paraId="7C042DEB"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0,07</w:t>
            </w:r>
          </w:p>
        </w:tc>
        <w:tc>
          <w:tcPr>
            <w:tcW w:w="379" w:type="pct"/>
            <w:tcBorders>
              <w:top w:val="nil"/>
              <w:bottom w:val="nil"/>
            </w:tcBorders>
            <w:vAlign w:val="center"/>
          </w:tcPr>
          <w:p w14:paraId="47627A18"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9" w:type="pct"/>
            <w:tcBorders>
              <w:top w:val="nil"/>
              <w:bottom w:val="nil"/>
            </w:tcBorders>
            <w:vAlign w:val="center"/>
          </w:tcPr>
          <w:p w14:paraId="27F2CFF3"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0,09</w:t>
            </w:r>
          </w:p>
        </w:tc>
        <w:tc>
          <w:tcPr>
            <w:tcW w:w="370" w:type="pct"/>
            <w:tcBorders>
              <w:top w:val="nil"/>
              <w:bottom w:val="nil"/>
            </w:tcBorders>
            <w:vAlign w:val="center"/>
          </w:tcPr>
          <w:p w14:paraId="29205FF7"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513" w:type="pct"/>
            <w:tcBorders>
              <w:top w:val="nil"/>
              <w:bottom w:val="nil"/>
            </w:tcBorders>
            <w:vAlign w:val="center"/>
          </w:tcPr>
          <w:p w14:paraId="5A0E5388"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0,19</w:t>
            </w:r>
          </w:p>
        </w:tc>
        <w:tc>
          <w:tcPr>
            <w:tcW w:w="630" w:type="pct"/>
            <w:tcBorders>
              <w:top w:val="nil"/>
              <w:bottom w:val="nil"/>
            </w:tcBorders>
            <w:vAlign w:val="center"/>
          </w:tcPr>
          <w:p w14:paraId="72A7693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0,23</w:t>
            </w:r>
          </w:p>
        </w:tc>
        <w:tc>
          <w:tcPr>
            <w:tcW w:w="465" w:type="pct"/>
            <w:tcBorders>
              <w:top w:val="nil"/>
              <w:bottom w:val="nil"/>
            </w:tcBorders>
            <w:vAlign w:val="center"/>
          </w:tcPr>
          <w:p w14:paraId="1B7C308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0,33</w:t>
            </w:r>
          </w:p>
        </w:tc>
        <w:tc>
          <w:tcPr>
            <w:tcW w:w="591" w:type="pct"/>
            <w:tcBorders>
              <w:top w:val="nil"/>
              <w:bottom w:val="nil"/>
            </w:tcBorders>
            <w:vAlign w:val="center"/>
          </w:tcPr>
          <w:p w14:paraId="065EAB40"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0,38</w:t>
            </w:r>
          </w:p>
        </w:tc>
        <w:tc>
          <w:tcPr>
            <w:tcW w:w="464" w:type="pct"/>
            <w:tcBorders>
              <w:top w:val="nil"/>
              <w:bottom w:val="nil"/>
            </w:tcBorders>
            <w:vAlign w:val="center"/>
          </w:tcPr>
          <w:p w14:paraId="78DC618E"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0,42</w:t>
            </w:r>
          </w:p>
        </w:tc>
      </w:tr>
      <w:tr w:rsidR="00420935" w:rsidRPr="00FF31DC" w14:paraId="4146E1F8" w14:textId="77777777" w:rsidTr="00FF31DC">
        <w:trPr>
          <w:trHeight w:val="267"/>
        </w:trPr>
        <w:tc>
          <w:tcPr>
            <w:tcW w:w="450" w:type="pct"/>
            <w:tcBorders>
              <w:top w:val="nil"/>
              <w:bottom w:val="nil"/>
            </w:tcBorders>
            <w:vAlign w:val="center"/>
          </w:tcPr>
          <w:p w14:paraId="04BCCBE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95 – 120</w:t>
            </w:r>
          </w:p>
        </w:tc>
        <w:tc>
          <w:tcPr>
            <w:tcW w:w="381" w:type="pct"/>
            <w:tcBorders>
              <w:top w:val="nil"/>
              <w:bottom w:val="nil"/>
            </w:tcBorders>
            <w:vAlign w:val="center"/>
          </w:tcPr>
          <w:p w14:paraId="59E75600"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0,06</w:t>
            </w:r>
          </w:p>
        </w:tc>
        <w:tc>
          <w:tcPr>
            <w:tcW w:w="379" w:type="pct"/>
            <w:tcBorders>
              <w:top w:val="nil"/>
              <w:bottom w:val="nil"/>
            </w:tcBorders>
            <w:vAlign w:val="center"/>
          </w:tcPr>
          <w:p w14:paraId="1ADB2C3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0,06</w:t>
            </w:r>
          </w:p>
        </w:tc>
        <w:tc>
          <w:tcPr>
            <w:tcW w:w="379" w:type="pct"/>
            <w:tcBorders>
              <w:top w:val="nil"/>
              <w:bottom w:val="nil"/>
            </w:tcBorders>
            <w:vAlign w:val="center"/>
          </w:tcPr>
          <w:p w14:paraId="653C419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9" w:type="pct"/>
            <w:tcBorders>
              <w:top w:val="nil"/>
              <w:bottom w:val="nil"/>
            </w:tcBorders>
            <w:vAlign w:val="center"/>
          </w:tcPr>
          <w:p w14:paraId="53AD81F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0" w:type="pct"/>
            <w:tcBorders>
              <w:top w:val="nil"/>
              <w:bottom w:val="nil"/>
            </w:tcBorders>
            <w:vAlign w:val="center"/>
          </w:tcPr>
          <w:p w14:paraId="425EE1F4"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513" w:type="pct"/>
            <w:tcBorders>
              <w:top w:val="nil"/>
              <w:bottom w:val="nil"/>
            </w:tcBorders>
            <w:vAlign w:val="center"/>
          </w:tcPr>
          <w:p w14:paraId="4D0F1A97"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0,18</w:t>
            </w:r>
          </w:p>
        </w:tc>
        <w:tc>
          <w:tcPr>
            <w:tcW w:w="630" w:type="pct"/>
            <w:tcBorders>
              <w:top w:val="nil"/>
              <w:bottom w:val="nil"/>
            </w:tcBorders>
            <w:vAlign w:val="center"/>
          </w:tcPr>
          <w:p w14:paraId="577C0199"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0,22</w:t>
            </w:r>
          </w:p>
        </w:tc>
        <w:tc>
          <w:tcPr>
            <w:tcW w:w="465" w:type="pct"/>
            <w:tcBorders>
              <w:top w:val="nil"/>
              <w:bottom w:val="nil"/>
            </w:tcBorders>
            <w:vAlign w:val="center"/>
          </w:tcPr>
          <w:p w14:paraId="4B56364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w:t>
            </w:r>
          </w:p>
        </w:tc>
        <w:tc>
          <w:tcPr>
            <w:tcW w:w="591" w:type="pct"/>
            <w:tcBorders>
              <w:top w:val="nil"/>
              <w:bottom w:val="nil"/>
            </w:tcBorders>
            <w:vAlign w:val="center"/>
          </w:tcPr>
          <w:p w14:paraId="456C3620"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0,35</w:t>
            </w:r>
          </w:p>
        </w:tc>
        <w:tc>
          <w:tcPr>
            <w:tcW w:w="464" w:type="pct"/>
            <w:tcBorders>
              <w:top w:val="nil"/>
              <w:bottom w:val="nil"/>
            </w:tcBorders>
            <w:vAlign w:val="center"/>
          </w:tcPr>
          <w:p w14:paraId="636553A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0,4</w:t>
            </w:r>
          </w:p>
        </w:tc>
      </w:tr>
      <w:tr w:rsidR="00420935" w:rsidRPr="00FF31DC" w14:paraId="3585774E" w14:textId="77777777" w:rsidTr="00FF31DC">
        <w:trPr>
          <w:trHeight w:val="267"/>
        </w:trPr>
        <w:tc>
          <w:tcPr>
            <w:tcW w:w="450" w:type="pct"/>
            <w:tcBorders>
              <w:top w:val="nil"/>
            </w:tcBorders>
            <w:vAlign w:val="center"/>
          </w:tcPr>
          <w:p w14:paraId="5757B8B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150 – 240</w:t>
            </w:r>
          </w:p>
        </w:tc>
        <w:tc>
          <w:tcPr>
            <w:tcW w:w="381" w:type="pct"/>
            <w:tcBorders>
              <w:top w:val="nil"/>
            </w:tcBorders>
            <w:vAlign w:val="center"/>
          </w:tcPr>
          <w:p w14:paraId="5B5530B8"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0,06</w:t>
            </w:r>
          </w:p>
        </w:tc>
        <w:tc>
          <w:tcPr>
            <w:tcW w:w="379" w:type="pct"/>
            <w:tcBorders>
              <w:top w:val="nil"/>
            </w:tcBorders>
            <w:vAlign w:val="center"/>
          </w:tcPr>
          <w:p w14:paraId="6E3AFB8D"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0,06</w:t>
            </w:r>
          </w:p>
        </w:tc>
        <w:tc>
          <w:tcPr>
            <w:tcW w:w="379" w:type="pct"/>
            <w:tcBorders>
              <w:top w:val="nil"/>
            </w:tcBorders>
            <w:vAlign w:val="center"/>
          </w:tcPr>
          <w:p w14:paraId="67D141F6"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9" w:type="pct"/>
            <w:tcBorders>
              <w:top w:val="nil"/>
            </w:tcBorders>
            <w:vAlign w:val="center"/>
          </w:tcPr>
          <w:p w14:paraId="61DC706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370" w:type="pct"/>
            <w:tcBorders>
              <w:top w:val="nil"/>
            </w:tcBorders>
            <w:vAlign w:val="center"/>
          </w:tcPr>
          <w:p w14:paraId="60D0164C"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0,08</w:t>
            </w:r>
          </w:p>
        </w:tc>
        <w:tc>
          <w:tcPr>
            <w:tcW w:w="513" w:type="pct"/>
            <w:tcBorders>
              <w:top w:val="nil"/>
            </w:tcBorders>
            <w:vAlign w:val="center"/>
          </w:tcPr>
          <w:p w14:paraId="29F4526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0,18</w:t>
            </w:r>
          </w:p>
        </w:tc>
        <w:tc>
          <w:tcPr>
            <w:tcW w:w="630" w:type="pct"/>
            <w:tcBorders>
              <w:top w:val="nil"/>
            </w:tcBorders>
            <w:vAlign w:val="center"/>
          </w:tcPr>
          <w:p w14:paraId="1D0914E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0,21</w:t>
            </w:r>
          </w:p>
        </w:tc>
        <w:tc>
          <w:tcPr>
            <w:tcW w:w="465" w:type="pct"/>
            <w:tcBorders>
              <w:top w:val="nil"/>
            </w:tcBorders>
            <w:vAlign w:val="center"/>
          </w:tcPr>
          <w:p w14:paraId="0072B3B7"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591" w:type="pct"/>
            <w:tcBorders>
              <w:top w:val="nil"/>
            </w:tcBorders>
            <w:vAlign w:val="center"/>
          </w:tcPr>
          <w:p w14:paraId="4B651AE4"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c>
          <w:tcPr>
            <w:tcW w:w="464" w:type="pct"/>
            <w:tcBorders>
              <w:top w:val="nil"/>
            </w:tcBorders>
            <w:vAlign w:val="center"/>
          </w:tcPr>
          <w:p w14:paraId="00C58B81" w14:textId="77777777" w:rsidR="00420935" w:rsidRPr="00FF31DC" w:rsidRDefault="00420935" w:rsidP="00420935">
            <w:pPr>
              <w:keepNext/>
              <w:jc w:val="center"/>
              <w:rPr>
                <w:rFonts w:ascii="Times New Roman" w:eastAsia="Times New Roman" w:hAnsi="Times New Roman" w:cs="Times New Roman"/>
                <w:bCs/>
                <w:color w:val="auto"/>
                <w:lang w:val="en-US"/>
              </w:rPr>
            </w:pPr>
            <w:r w:rsidRPr="00FF31DC">
              <w:rPr>
                <w:rFonts w:ascii="Times New Roman" w:eastAsia="Times New Roman" w:hAnsi="Times New Roman" w:cs="Times New Roman"/>
                <w:bCs/>
                <w:color w:val="auto"/>
                <w:sz w:val="22"/>
                <w:szCs w:val="22"/>
                <w:lang w:val="en-US"/>
              </w:rPr>
              <w:t>-</w:t>
            </w:r>
          </w:p>
        </w:tc>
      </w:tr>
    </w:tbl>
    <w:p w14:paraId="5C3EC1F4" w14:textId="77777777" w:rsidR="00420935" w:rsidRPr="00701B7E" w:rsidRDefault="00420935" w:rsidP="00420935">
      <w:pPr>
        <w:jc w:val="both"/>
        <w:rPr>
          <w:rFonts w:ascii="Times New Roman" w:eastAsia="Times New Roman" w:hAnsi="Times New Roman" w:cs="Times New Roman"/>
          <w:color w:val="auto"/>
          <w:sz w:val="16"/>
          <w:szCs w:val="16"/>
        </w:rPr>
      </w:pPr>
    </w:p>
    <w:p w14:paraId="6EA3920B" w14:textId="77777777" w:rsidR="00420935" w:rsidRPr="00420935" w:rsidRDefault="00420935" w:rsidP="00420935">
      <w:pPr>
        <w:jc w:val="both"/>
        <w:rPr>
          <w:rFonts w:ascii="Times New Roman" w:eastAsia="Times New Roman" w:hAnsi="Times New Roman" w:cs="Times New Roman"/>
          <w:color w:val="auto"/>
          <w:sz w:val="28"/>
          <w:szCs w:val="28"/>
        </w:rPr>
        <w:sectPr w:rsidR="00420935" w:rsidRPr="00420935" w:rsidSect="00FD76E5">
          <w:type w:val="nextColumn"/>
          <w:pgSz w:w="16834" w:h="11909" w:orient="landscape"/>
          <w:pgMar w:top="1134" w:right="851" w:bottom="1134" w:left="1701" w:header="720" w:footer="720" w:gutter="0"/>
          <w:cols w:space="720"/>
          <w:noEndnote/>
        </w:sectPr>
      </w:pPr>
    </w:p>
    <w:p w14:paraId="14269920" w14:textId="77777777" w:rsidR="00510466" w:rsidRDefault="005570A2" w:rsidP="00510466">
      <w:pPr>
        <w:jc w:val="right"/>
        <w:rPr>
          <w:rFonts w:ascii="Times New Roman" w:eastAsia="Times New Roman" w:hAnsi="Times New Roman" w:cs="Times New Roman"/>
          <w:color w:val="auto"/>
          <w:sz w:val="32"/>
          <w:szCs w:val="32"/>
        </w:rPr>
      </w:pPr>
      <w:r>
        <w:rPr>
          <w:rFonts w:ascii="Times New Roman" w:eastAsia="Times New Roman" w:hAnsi="Times New Roman" w:cs="Times New Roman"/>
          <w:color w:val="auto"/>
          <w:sz w:val="32"/>
          <w:szCs w:val="32"/>
        </w:rPr>
        <w:lastRenderedPageBreak/>
        <w:t>ПРИЛОЖЕНИЕ Д</w:t>
      </w:r>
    </w:p>
    <w:p w14:paraId="27CD0E1C" w14:textId="77777777" w:rsidR="00510466" w:rsidRDefault="00510466" w:rsidP="00510466">
      <w:pPr>
        <w:jc w:val="right"/>
        <w:rPr>
          <w:rFonts w:ascii="Times New Roman" w:eastAsia="Times New Roman" w:hAnsi="Times New Roman" w:cs="Times New Roman"/>
          <w:color w:val="auto"/>
          <w:sz w:val="28"/>
          <w:szCs w:val="28"/>
        </w:rPr>
      </w:pPr>
    </w:p>
    <w:p w14:paraId="00A30578" w14:textId="77777777" w:rsidR="00510466" w:rsidRDefault="00510466" w:rsidP="00420935">
      <w:pPr>
        <w:jc w:val="both"/>
        <w:rPr>
          <w:rFonts w:ascii="Times New Roman" w:eastAsia="Times New Roman" w:hAnsi="Times New Roman" w:cs="Times New Roman"/>
          <w:color w:val="auto"/>
          <w:sz w:val="28"/>
          <w:szCs w:val="28"/>
        </w:rPr>
      </w:pPr>
    </w:p>
    <w:p w14:paraId="0915700A" w14:textId="77777777" w:rsidR="00420935" w:rsidRPr="00420935" w:rsidRDefault="00420935" w:rsidP="00420935">
      <w:pPr>
        <w:jc w:val="both"/>
        <w:rPr>
          <w:rFonts w:ascii="Times New Roman" w:eastAsia="Times New Roman" w:hAnsi="Times New Roman" w:cs="Times New Roman"/>
          <w:color w:val="auto"/>
          <w:sz w:val="28"/>
          <w:szCs w:val="28"/>
        </w:rPr>
      </w:pPr>
      <w:r w:rsidRPr="00420935">
        <w:rPr>
          <w:rFonts w:ascii="Times New Roman" w:eastAsia="Times New Roman" w:hAnsi="Times New Roman" w:cs="Times New Roman"/>
          <w:color w:val="auto"/>
          <w:sz w:val="28"/>
          <w:szCs w:val="28"/>
        </w:rPr>
        <w:t xml:space="preserve">Таблица </w:t>
      </w:r>
      <w:r w:rsidR="005570A2">
        <w:rPr>
          <w:rFonts w:ascii="Times New Roman" w:eastAsia="Times New Roman" w:hAnsi="Times New Roman" w:cs="Times New Roman"/>
          <w:color w:val="auto"/>
          <w:sz w:val="28"/>
          <w:szCs w:val="28"/>
        </w:rPr>
        <w:t>Д</w:t>
      </w:r>
      <w:r w:rsidRPr="00420935">
        <w:rPr>
          <w:rFonts w:ascii="Times New Roman" w:eastAsia="Times New Roman" w:hAnsi="Times New Roman" w:cs="Times New Roman"/>
          <w:color w:val="auto"/>
          <w:sz w:val="28"/>
          <w:szCs w:val="28"/>
        </w:rPr>
        <w:t>.1 – Низковольтные комплектные конденсаторные установки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2"/>
        <w:gridCol w:w="2176"/>
        <w:gridCol w:w="1910"/>
        <w:gridCol w:w="1282"/>
      </w:tblGrid>
      <w:tr w:rsidR="00420935" w:rsidRPr="00420935" w14:paraId="32D4E33D" w14:textId="77777777" w:rsidTr="00420935">
        <w:tc>
          <w:tcPr>
            <w:tcW w:w="2195" w:type="pct"/>
          </w:tcPr>
          <w:p w14:paraId="1677DFE4"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Тип</w:t>
            </w:r>
          </w:p>
        </w:tc>
        <w:tc>
          <w:tcPr>
            <w:tcW w:w="1137" w:type="pct"/>
          </w:tcPr>
          <w:p w14:paraId="0FD4EBE9"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Напряжение,</w:t>
            </w:r>
          </w:p>
          <w:p w14:paraId="766AFCB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кВ</w:t>
            </w:r>
          </w:p>
        </w:tc>
        <w:tc>
          <w:tcPr>
            <w:tcW w:w="998" w:type="pct"/>
          </w:tcPr>
          <w:p w14:paraId="016D90A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Мощность,</w:t>
            </w:r>
          </w:p>
          <w:p w14:paraId="6352E6ED"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кВар</w:t>
            </w:r>
          </w:p>
        </w:tc>
        <w:tc>
          <w:tcPr>
            <w:tcW w:w="670" w:type="pct"/>
          </w:tcPr>
          <w:p w14:paraId="7E71FBE5"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Масса,</w:t>
            </w:r>
          </w:p>
          <w:p w14:paraId="75D977C6" w14:textId="77777777" w:rsidR="00420935" w:rsidRPr="00420935" w:rsidRDefault="00420935" w:rsidP="00420935">
            <w:pPr>
              <w:jc w:val="center"/>
              <w:rPr>
                <w:rFonts w:ascii="Times New Roman" w:eastAsia="Times New Roman" w:hAnsi="Times New Roman" w:cs="Times New Roman"/>
                <w:color w:val="auto"/>
              </w:rPr>
            </w:pPr>
            <w:r w:rsidRPr="00420935">
              <w:rPr>
                <w:rFonts w:ascii="Times New Roman" w:eastAsia="Times New Roman" w:hAnsi="Times New Roman" w:cs="Times New Roman"/>
                <w:color w:val="auto"/>
              </w:rPr>
              <w:t>кг</w:t>
            </w:r>
          </w:p>
        </w:tc>
      </w:tr>
      <w:tr w:rsidR="00420935" w:rsidRPr="00420935" w14:paraId="532A27B7" w14:textId="77777777" w:rsidTr="00420935">
        <w:tc>
          <w:tcPr>
            <w:tcW w:w="2195" w:type="pct"/>
          </w:tcPr>
          <w:p w14:paraId="2C1E5BD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 УКЛ (П) НО, 38-150-50У3</w:t>
            </w:r>
          </w:p>
        </w:tc>
        <w:tc>
          <w:tcPr>
            <w:tcW w:w="1137" w:type="pct"/>
          </w:tcPr>
          <w:p w14:paraId="23B57E21"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04B46E9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150</w:t>
            </w:r>
          </w:p>
        </w:tc>
        <w:tc>
          <w:tcPr>
            <w:tcW w:w="670" w:type="pct"/>
          </w:tcPr>
          <w:p w14:paraId="19044079"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335</w:t>
            </w:r>
          </w:p>
        </w:tc>
      </w:tr>
      <w:tr w:rsidR="00420935" w:rsidRPr="00420935" w14:paraId="04F915F1" w14:textId="77777777" w:rsidTr="00420935">
        <w:tc>
          <w:tcPr>
            <w:tcW w:w="2195" w:type="pct"/>
          </w:tcPr>
          <w:p w14:paraId="13427572"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 УКЛ (П) НО, 38-300-50У3</w:t>
            </w:r>
          </w:p>
        </w:tc>
        <w:tc>
          <w:tcPr>
            <w:tcW w:w="1137" w:type="pct"/>
          </w:tcPr>
          <w:p w14:paraId="77A04158"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59F7D03E"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300</w:t>
            </w:r>
          </w:p>
        </w:tc>
        <w:tc>
          <w:tcPr>
            <w:tcW w:w="670" w:type="pct"/>
          </w:tcPr>
          <w:p w14:paraId="12FCBD5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575</w:t>
            </w:r>
          </w:p>
        </w:tc>
      </w:tr>
      <w:tr w:rsidR="00420935" w:rsidRPr="00420935" w14:paraId="5B1747DC" w14:textId="77777777" w:rsidTr="00420935">
        <w:tc>
          <w:tcPr>
            <w:tcW w:w="2195" w:type="pct"/>
          </w:tcPr>
          <w:p w14:paraId="62CB75C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3.УКН-0,38-75У3</w:t>
            </w:r>
          </w:p>
        </w:tc>
        <w:tc>
          <w:tcPr>
            <w:tcW w:w="1137" w:type="pct"/>
          </w:tcPr>
          <w:p w14:paraId="327201C0"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5AB9EDE7"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75</w:t>
            </w:r>
          </w:p>
        </w:tc>
        <w:tc>
          <w:tcPr>
            <w:tcW w:w="670" w:type="pct"/>
          </w:tcPr>
          <w:p w14:paraId="29E897E0"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175</w:t>
            </w:r>
          </w:p>
        </w:tc>
      </w:tr>
      <w:tr w:rsidR="00420935" w:rsidRPr="00420935" w14:paraId="32A9D99B" w14:textId="77777777" w:rsidTr="00420935">
        <w:tc>
          <w:tcPr>
            <w:tcW w:w="2195" w:type="pct"/>
          </w:tcPr>
          <w:p w14:paraId="272CBAC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4.УКТ-0,38-75У3</w:t>
            </w:r>
          </w:p>
        </w:tc>
        <w:tc>
          <w:tcPr>
            <w:tcW w:w="1137" w:type="pct"/>
          </w:tcPr>
          <w:p w14:paraId="7A0762A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08607724"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75</w:t>
            </w:r>
          </w:p>
        </w:tc>
        <w:tc>
          <w:tcPr>
            <w:tcW w:w="670" w:type="pct"/>
          </w:tcPr>
          <w:p w14:paraId="77C744D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175</w:t>
            </w:r>
          </w:p>
        </w:tc>
      </w:tr>
      <w:tr w:rsidR="00420935" w:rsidRPr="00420935" w14:paraId="34522194" w14:textId="77777777" w:rsidTr="00420935">
        <w:tc>
          <w:tcPr>
            <w:tcW w:w="2195" w:type="pct"/>
          </w:tcPr>
          <w:p w14:paraId="390DEAF2"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5.УКН-0,38-150У3</w:t>
            </w:r>
          </w:p>
        </w:tc>
        <w:tc>
          <w:tcPr>
            <w:tcW w:w="1137" w:type="pct"/>
          </w:tcPr>
          <w:p w14:paraId="65FB255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6ED5971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150</w:t>
            </w:r>
          </w:p>
        </w:tc>
        <w:tc>
          <w:tcPr>
            <w:tcW w:w="670" w:type="pct"/>
          </w:tcPr>
          <w:p w14:paraId="1311FE3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175</w:t>
            </w:r>
          </w:p>
        </w:tc>
      </w:tr>
      <w:tr w:rsidR="00420935" w:rsidRPr="00420935" w14:paraId="0014E7A5" w14:textId="77777777" w:rsidTr="00420935">
        <w:tc>
          <w:tcPr>
            <w:tcW w:w="2195" w:type="pct"/>
          </w:tcPr>
          <w:p w14:paraId="4DDEFAF0"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6.УКТ-0,38-150У3</w:t>
            </w:r>
          </w:p>
        </w:tc>
        <w:tc>
          <w:tcPr>
            <w:tcW w:w="1137" w:type="pct"/>
          </w:tcPr>
          <w:p w14:paraId="7E4DB0A9"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057F3DAE"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150</w:t>
            </w:r>
          </w:p>
        </w:tc>
        <w:tc>
          <w:tcPr>
            <w:tcW w:w="670" w:type="pct"/>
          </w:tcPr>
          <w:p w14:paraId="7D6E0078"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300</w:t>
            </w:r>
          </w:p>
        </w:tc>
      </w:tr>
      <w:tr w:rsidR="00420935" w:rsidRPr="00420935" w14:paraId="2A3789DF" w14:textId="77777777" w:rsidTr="00420935">
        <w:tc>
          <w:tcPr>
            <w:tcW w:w="2195" w:type="pct"/>
          </w:tcPr>
          <w:p w14:paraId="3D0755B8"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7.ККУ-0,38-Мс БРВ-2</w:t>
            </w:r>
          </w:p>
        </w:tc>
        <w:tc>
          <w:tcPr>
            <w:tcW w:w="1137" w:type="pct"/>
          </w:tcPr>
          <w:p w14:paraId="5D70573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39CE217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160</w:t>
            </w:r>
          </w:p>
        </w:tc>
        <w:tc>
          <w:tcPr>
            <w:tcW w:w="670" w:type="pct"/>
          </w:tcPr>
          <w:p w14:paraId="33E66ED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716</w:t>
            </w:r>
          </w:p>
        </w:tc>
      </w:tr>
      <w:tr w:rsidR="00420935" w:rsidRPr="00420935" w14:paraId="194937D1" w14:textId="77777777" w:rsidTr="00420935">
        <w:tc>
          <w:tcPr>
            <w:tcW w:w="2195" w:type="pct"/>
          </w:tcPr>
          <w:p w14:paraId="2FB10056" w14:textId="77777777" w:rsidR="00420935" w:rsidRPr="00420935" w:rsidRDefault="00420935" w:rsidP="00420935">
            <w:pPr>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rPr>
              <w:t>8.ККУ-0,38-</w:t>
            </w:r>
            <w:r w:rsidRPr="00420935">
              <w:rPr>
                <w:rFonts w:ascii="Times New Roman" w:eastAsia="Times New Roman" w:hAnsi="Times New Roman" w:cs="Times New Roman"/>
                <w:color w:val="auto"/>
                <w:lang w:val="en-US"/>
              </w:rPr>
              <w:t>V</w:t>
            </w:r>
            <w:r w:rsidRPr="00420935">
              <w:rPr>
                <w:rFonts w:ascii="Times New Roman" w:eastAsia="Times New Roman" w:hAnsi="Times New Roman" w:cs="Times New Roman"/>
                <w:color w:val="auto"/>
              </w:rPr>
              <w:t xml:space="preserve">с </w:t>
            </w:r>
            <w:r w:rsidRPr="00420935">
              <w:rPr>
                <w:rFonts w:ascii="Times New Roman" w:eastAsia="Times New Roman" w:hAnsi="Times New Roman" w:cs="Times New Roman"/>
                <w:color w:val="auto"/>
                <w:lang w:val="en-US"/>
              </w:rPr>
              <w:t>HD-2</w:t>
            </w:r>
          </w:p>
        </w:tc>
        <w:tc>
          <w:tcPr>
            <w:tcW w:w="1137" w:type="pct"/>
          </w:tcPr>
          <w:p w14:paraId="3466B24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0,38</w:t>
            </w:r>
          </w:p>
        </w:tc>
        <w:tc>
          <w:tcPr>
            <w:tcW w:w="998" w:type="pct"/>
          </w:tcPr>
          <w:p w14:paraId="62D2B2EC" w14:textId="77777777" w:rsidR="00420935" w:rsidRPr="00420935" w:rsidRDefault="00420935" w:rsidP="00420935">
            <w:pPr>
              <w:jc w:val="both"/>
              <w:rPr>
                <w:rFonts w:ascii="Times New Roman" w:eastAsia="Times New Roman" w:hAnsi="Times New Roman" w:cs="Times New Roman"/>
                <w:color w:val="auto"/>
                <w:lang w:val="en-US"/>
              </w:rPr>
            </w:pPr>
            <w:r w:rsidRPr="00420935">
              <w:rPr>
                <w:rFonts w:ascii="Times New Roman" w:eastAsia="Times New Roman" w:hAnsi="Times New Roman" w:cs="Times New Roman"/>
                <w:color w:val="auto"/>
                <w:lang w:val="en-US"/>
              </w:rPr>
              <w:t>280</w:t>
            </w:r>
          </w:p>
        </w:tc>
        <w:tc>
          <w:tcPr>
            <w:tcW w:w="670" w:type="pct"/>
          </w:tcPr>
          <w:p w14:paraId="4826F31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w:t>
            </w:r>
            <w:r w:rsidRPr="00420935">
              <w:rPr>
                <w:rFonts w:ascii="Times New Roman" w:eastAsia="Times New Roman" w:hAnsi="Times New Roman" w:cs="Times New Roman"/>
                <w:color w:val="auto"/>
                <w:lang w:val="en-US"/>
              </w:rPr>
              <w:t>071</w:t>
            </w:r>
          </w:p>
        </w:tc>
      </w:tr>
      <w:tr w:rsidR="00420935" w:rsidRPr="00420935" w14:paraId="254003B1" w14:textId="77777777" w:rsidTr="00420935">
        <w:tc>
          <w:tcPr>
            <w:tcW w:w="2195" w:type="pct"/>
          </w:tcPr>
          <w:p w14:paraId="28EEFAB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9.УКМ 58-04-20-10 У3</w:t>
            </w:r>
          </w:p>
        </w:tc>
        <w:tc>
          <w:tcPr>
            <w:tcW w:w="1137" w:type="pct"/>
          </w:tcPr>
          <w:p w14:paraId="7314CAEA"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7FB9790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20</w:t>
            </w:r>
          </w:p>
        </w:tc>
        <w:tc>
          <w:tcPr>
            <w:tcW w:w="670" w:type="pct"/>
          </w:tcPr>
          <w:p w14:paraId="0965E648"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47</w:t>
            </w:r>
          </w:p>
        </w:tc>
      </w:tr>
      <w:tr w:rsidR="00420935" w:rsidRPr="00420935" w14:paraId="71F5FDE5" w14:textId="77777777" w:rsidTr="00420935">
        <w:tc>
          <w:tcPr>
            <w:tcW w:w="2195" w:type="pct"/>
          </w:tcPr>
          <w:p w14:paraId="23DA653C"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10.УКМ 58-04-30-10 У3</w:t>
            </w:r>
          </w:p>
        </w:tc>
        <w:tc>
          <w:tcPr>
            <w:tcW w:w="1137" w:type="pct"/>
          </w:tcPr>
          <w:p w14:paraId="0C6A70AA"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6A70D04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30</w:t>
            </w:r>
          </w:p>
        </w:tc>
        <w:tc>
          <w:tcPr>
            <w:tcW w:w="670" w:type="pct"/>
          </w:tcPr>
          <w:p w14:paraId="04F2CED9"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62</w:t>
            </w:r>
          </w:p>
        </w:tc>
      </w:tr>
      <w:tr w:rsidR="00420935" w:rsidRPr="00420935" w14:paraId="6D2C4BE8" w14:textId="77777777" w:rsidTr="00420935">
        <w:tc>
          <w:tcPr>
            <w:tcW w:w="2195" w:type="pct"/>
          </w:tcPr>
          <w:p w14:paraId="051A3AB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11.УКМ 58-04-50-25 У3</w:t>
            </w:r>
          </w:p>
        </w:tc>
        <w:tc>
          <w:tcPr>
            <w:tcW w:w="1137" w:type="pct"/>
          </w:tcPr>
          <w:p w14:paraId="5A4A85E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78007E9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50</w:t>
            </w:r>
          </w:p>
        </w:tc>
        <w:tc>
          <w:tcPr>
            <w:tcW w:w="670" w:type="pct"/>
          </w:tcPr>
          <w:p w14:paraId="4605F24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70</w:t>
            </w:r>
          </w:p>
        </w:tc>
      </w:tr>
      <w:tr w:rsidR="00420935" w:rsidRPr="00420935" w14:paraId="79E7EA56" w14:textId="77777777" w:rsidTr="00420935">
        <w:tc>
          <w:tcPr>
            <w:tcW w:w="2195" w:type="pct"/>
          </w:tcPr>
          <w:p w14:paraId="5768F35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12.УКМ 58-04-67-33,3 У3</w:t>
            </w:r>
          </w:p>
        </w:tc>
        <w:tc>
          <w:tcPr>
            <w:tcW w:w="1137" w:type="pct"/>
          </w:tcPr>
          <w:p w14:paraId="704D798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673BE6B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67</w:t>
            </w:r>
          </w:p>
        </w:tc>
        <w:tc>
          <w:tcPr>
            <w:tcW w:w="670" w:type="pct"/>
          </w:tcPr>
          <w:p w14:paraId="000FD19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85</w:t>
            </w:r>
          </w:p>
        </w:tc>
      </w:tr>
      <w:tr w:rsidR="00420935" w:rsidRPr="00420935" w14:paraId="49E8C36D" w14:textId="77777777" w:rsidTr="00420935">
        <w:tc>
          <w:tcPr>
            <w:tcW w:w="2195" w:type="pct"/>
          </w:tcPr>
          <w:p w14:paraId="5115E1B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13.УКМ 58-04-100-33,3 У3</w:t>
            </w:r>
          </w:p>
        </w:tc>
        <w:tc>
          <w:tcPr>
            <w:tcW w:w="1137" w:type="pct"/>
          </w:tcPr>
          <w:p w14:paraId="4F806C4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0CC6372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100</w:t>
            </w:r>
          </w:p>
        </w:tc>
        <w:tc>
          <w:tcPr>
            <w:tcW w:w="670" w:type="pct"/>
          </w:tcPr>
          <w:p w14:paraId="2B3FCEAE"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110</w:t>
            </w:r>
          </w:p>
        </w:tc>
      </w:tr>
      <w:tr w:rsidR="00420935" w:rsidRPr="00420935" w14:paraId="04A49EB9" w14:textId="77777777" w:rsidTr="00420935">
        <w:tc>
          <w:tcPr>
            <w:tcW w:w="2195" w:type="pct"/>
          </w:tcPr>
          <w:p w14:paraId="019DFAC1"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14.УКМ 58-04-150-30 У3</w:t>
            </w:r>
          </w:p>
        </w:tc>
        <w:tc>
          <w:tcPr>
            <w:tcW w:w="1137" w:type="pct"/>
          </w:tcPr>
          <w:p w14:paraId="24A95C89"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104FC3D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150</w:t>
            </w:r>
          </w:p>
        </w:tc>
        <w:tc>
          <w:tcPr>
            <w:tcW w:w="670" w:type="pct"/>
          </w:tcPr>
          <w:p w14:paraId="5F1A07A8"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132</w:t>
            </w:r>
          </w:p>
        </w:tc>
      </w:tr>
      <w:tr w:rsidR="00420935" w:rsidRPr="00420935" w14:paraId="4D3B0298" w14:textId="77777777" w:rsidTr="00420935">
        <w:tc>
          <w:tcPr>
            <w:tcW w:w="2195" w:type="pct"/>
          </w:tcPr>
          <w:p w14:paraId="3A69E38B"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15.УКМ 58-04-180-30 У3</w:t>
            </w:r>
          </w:p>
        </w:tc>
        <w:tc>
          <w:tcPr>
            <w:tcW w:w="1137" w:type="pct"/>
          </w:tcPr>
          <w:p w14:paraId="0B4B1827"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5AEA3CA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180</w:t>
            </w:r>
          </w:p>
        </w:tc>
        <w:tc>
          <w:tcPr>
            <w:tcW w:w="670" w:type="pct"/>
          </w:tcPr>
          <w:p w14:paraId="67268EA3"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145</w:t>
            </w:r>
          </w:p>
        </w:tc>
      </w:tr>
      <w:tr w:rsidR="00420935" w:rsidRPr="00420935" w14:paraId="716586BE" w14:textId="77777777" w:rsidTr="00420935">
        <w:tc>
          <w:tcPr>
            <w:tcW w:w="2195" w:type="pct"/>
          </w:tcPr>
          <w:p w14:paraId="6BDF52F7"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16.УКМ 58-04-200-33,3 У3</w:t>
            </w:r>
          </w:p>
        </w:tc>
        <w:tc>
          <w:tcPr>
            <w:tcW w:w="1137" w:type="pct"/>
          </w:tcPr>
          <w:p w14:paraId="717EAE16"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23E9729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200</w:t>
            </w:r>
          </w:p>
        </w:tc>
        <w:tc>
          <w:tcPr>
            <w:tcW w:w="670" w:type="pct"/>
          </w:tcPr>
          <w:p w14:paraId="4DDEA4CF"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168</w:t>
            </w:r>
          </w:p>
        </w:tc>
      </w:tr>
      <w:tr w:rsidR="00420935" w:rsidRPr="00420935" w14:paraId="77E9D9EE" w14:textId="77777777" w:rsidTr="00420935">
        <w:tc>
          <w:tcPr>
            <w:tcW w:w="2195" w:type="pct"/>
          </w:tcPr>
          <w:p w14:paraId="5EEF164A"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17.УКМ 58-04-300-33,3 У3</w:t>
            </w:r>
          </w:p>
        </w:tc>
        <w:tc>
          <w:tcPr>
            <w:tcW w:w="1137" w:type="pct"/>
          </w:tcPr>
          <w:p w14:paraId="15370B0C"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7BAF8FFE"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300</w:t>
            </w:r>
          </w:p>
        </w:tc>
        <w:tc>
          <w:tcPr>
            <w:tcW w:w="670" w:type="pct"/>
          </w:tcPr>
          <w:p w14:paraId="1933EBCD"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210</w:t>
            </w:r>
          </w:p>
        </w:tc>
      </w:tr>
      <w:tr w:rsidR="00420935" w:rsidRPr="00420935" w14:paraId="4C7E31AA" w14:textId="77777777" w:rsidTr="00420935">
        <w:tc>
          <w:tcPr>
            <w:tcW w:w="2195" w:type="pct"/>
          </w:tcPr>
          <w:p w14:paraId="615A841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18.УКМ 58-04-402-67 У3</w:t>
            </w:r>
          </w:p>
        </w:tc>
        <w:tc>
          <w:tcPr>
            <w:tcW w:w="1137" w:type="pct"/>
          </w:tcPr>
          <w:p w14:paraId="688A06F2"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123972A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402</w:t>
            </w:r>
          </w:p>
        </w:tc>
        <w:tc>
          <w:tcPr>
            <w:tcW w:w="670" w:type="pct"/>
          </w:tcPr>
          <w:p w14:paraId="40EFD9AA"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395</w:t>
            </w:r>
          </w:p>
        </w:tc>
      </w:tr>
      <w:tr w:rsidR="00420935" w:rsidRPr="00420935" w14:paraId="7D4E6632" w14:textId="77777777" w:rsidTr="00420935">
        <w:tc>
          <w:tcPr>
            <w:tcW w:w="2195" w:type="pct"/>
          </w:tcPr>
          <w:p w14:paraId="2044179C"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19.УКМ 58-04-603-67 У3</w:t>
            </w:r>
          </w:p>
        </w:tc>
        <w:tc>
          <w:tcPr>
            <w:tcW w:w="1137" w:type="pct"/>
          </w:tcPr>
          <w:p w14:paraId="6F4A6EC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0,4</w:t>
            </w:r>
          </w:p>
        </w:tc>
        <w:tc>
          <w:tcPr>
            <w:tcW w:w="998" w:type="pct"/>
          </w:tcPr>
          <w:p w14:paraId="15887720"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603</w:t>
            </w:r>
          </w:p>
        </w:tc>
        <w:tc>
          <w:tcPr>
            <w:tcW w:w="670" w:type="pct"/>
          </w:tcPr>
          <w:p w14:paraId="2F4ECE55" w14:textId="77777777" w:rsidR="00420935" w:rsidRPr="00420935" w:rsidRDefault="00420935" w:rsidP="00420935">
            <w:pPr>
              <w:jc w:val="both"/>
              <w:rPr>
                <w:rFonts w:ascii="Times New Roman" w:eastAsia="Times New Roman" w:hAnsi="Times New Roman" w:cs="Times New Roman"/>
                <w:color w:val="auto"/>
              </w:rPr>
            </w:pPr>
            <w:r w:rsidRPr="00420935">
              <w:rPr>
                <w:rFonts w:ascii="Times New Roman" w:eastAsia="Times New Roman" w:hAnsi="Times New Roman" w:cs="Times New Roman"/>
                <w:color w:val="auto"/>
              </w:rPr>
              <w:t>585</w:t>
            </w:r>
          </w:p>
        </w:tc>
      </w:tr>
    </w:tbl>
    <w:p w14:paraId="43B38BC4" w14:textId="77777777" w:rsidR="00420935" w:rsidRPr="00420935" w:rsidRDefault="00420935" w:rsidP="00420935">
      <w:pPr>
        <w:jc w:val="both"/>
        <w:rPr>
          <w:rFonts w:ascii="Times New Roman" w:eastAsia="Times New Roman" w:hAnsi="Times New Roman" w:cs="Times New Roman"/>
          <w:color w:val="auto"/>
          <w:sz w:val="28"/>
          <w:szCs w:val="28"/>
        </w:rPr>
      </w:pPr>
    </w:p>
    <w:p w14:paraId="5A05C4EE" w14:textId="77777777" w:rsidR="00420935" w:rsidRPr="00420935" w:rsidRDefault="00420935" w:rsidP="00420935">
      <w:pPr>
        <w:jc w:val="both"/>
        <w:rPr>
          <w:rFonts w:ascii="Times New Roman" w:eastAsia="Times New Roman" w:hAnsi="Times New Roman" w:cs="Times New Roman"/>
          <w:color w:val="auto"/>
          <w:sz w:val="28"/>
          <w:szCs w:val="28"/>
        </w:rPr>
      </w:pPr>
    </w:p>
    <w:p w14:paraId="2A60B96D" w14:textId="77777777" w:rsidR="00420935" w:rsidRPr="00420935" w:rsidRDefault="00420935" w:rsidP="00420935">
      <w:pPr>
        <w:jc w:val="both"/>
        <w:rPr>
          <w:rFonts w:ascii="Times New Roman" w:eastAsia="Times New Roman" w:hAnsi="Times New Roman" w:cs="Times New Roman"/>
          <w:color w:val="auto"/>
          <w:sz w:val="28"/>
          <w:szCs w:val="28"/>
        </w:rPr>
      </w:pPr>
    </w:p>
    <w:p w14:paraId="5BB651B4" w14:textId="77777777" w:rsidR="00420935" w:rsidRPr="00420935" w:rsidRDefault="00420935" w:rsidP="00420935">
      <w:pPr>
        <w:jc w:val="both"/>
        <w:rPr>
          <w:rFonts w:ascii="Times New Roman" w:eastAsia="Times New Roman" w:hAnsi="Times New Roman" w:cs="Times New Roman"/>
          <w:color w:val="auto"/>
          <w:sz w:val="28"/>
          <w:szCs w:val="28"/>
        </w:rPr>
      </w:pPr>
    </w:p>
    <w:p w14:paraId="7C694EB0" w14:textId="77777777" w:rsidR="00420935" w:rsidRDefault="00420935" w:rsidP="00040706">
      <w:pPr>
        <w:ind w:firstLine="709"/>
        <w:rPr>
          <w:rFonts w:ascii="Arial" w:hAnsi="Arial" w:cs="Arial"/>
          <w:color w:val="444444"/>
          <w:sz w:val="18"/>
          <w:szCs w:val="18"/>
        </w:rPr>
      </w:pPr>
    </w:p>
    <w:p w14:paraId="6EFCB025" w14:textId="77777777" w:rsidR="003B45C4" w:rsidRDefault="003B45C4">
      <w:pPr>
        <w:spacing w:after="200" w:line="276" w:lineRule="auto"/>
        <w:rPr>
          <w:rFonts w:ascii="Arial" w:hAnsi="Arial" w:cs="Arial"/>
          <w:color w:val="444444"/>
          <w:sz w:val="18"/>
          <w:szCs w:val="18"/>
        </w:rPr>
      </w:pPr>
      <w:r>
        <w:rPr>
          <w:rFonts w:ascii="Arial" w:hAnsi="Arial" w:cs="Arial"/>
          <w:color w:val="444444"/>
          <w:sz w:val="18"/>
          <w:szCs w:val="18"/>
        </w:rPr>
        <w:br w:type="page"/>
      </w:r>
    </w:p>
    <w:p w14:paraId="6EFE5F2B" w14:textId="77777777" w:rsidR="003B45C4" w:rsidRDefault="003B45C4" w:rsidP="003B45C4">
      <w:pPr>
        <w:jc w:val="center"/>
        <w:rPr>
          <w:rFonts w:ascii="Times New Roman" w:hAnsi="Times New Roman" w:cs="Times New Roman"/>
          <w:b/>
          <w:sz w:val="28"/>
          <w:szCs w:val="28"/>
        </w:rPr>
      </w:pPr>
      <w:r w:rsidRPr="00C119F2">
        <w:rPr>
          <w:rFonts w:ascii="Times New Roman" w:hAnsi="Times New Roman" w:cs="Times New Roman"/>
          <w:b/>
          <w:sz w:val="28"/>
          <w:szCs w:val="28"/>
        </w:rPr>
        <w:lastRenderedPageBreak/>
        <w:t>СОДЕРЖАНИЕ</w:t>
      </w:r>
    </w:p>
    <w:p w14:paraId="2F95EBD5" w14:textId="77777777" w:rsidR="003B45C4" w:rsidRPr="00C119F2" w:rsidRDefault="003B45C4" w:rsidP="003B45C4">
      <w:pPr>
        <w:ind w:firstLine="709"/>
        <w:jc w:val="center"/>
        <w:rPr>
          <w:rFonts w:ascii="Times New Roman" w:eastAsia="Times New Roman" w:hAnsi="Times New Roman" w:cs="Times New Roman"/>
          <w:b/>
          <w:color w:val="auto"/>
          <w:sz w:val="28"/>
          <w:szCs w:val="28"/>
        </w:rPr>
      </w:pPr>
    </w:p>
    <w:tbl>
      <w:tblPr>
        <w:tblW w:w="9228" w:type="dxa"/>
        <w:tblLayout w:type="fixed"/>
        <w:tblLook w:val="00A0" w:firstRow="1" w:lastRow="0" w:firstColumn="1" w:lastColumn="0" w:noHBand="0" w:noVBand="0"/>
      </w:tblPr>
      <w:tblGrid>
        <w:gridCol w:w="817"/>
        <w:gridCol w:w="7811"/>
        <w:gridCol w:w="600"/>
      </w:tblGrid>
      <w:tr w:rsidR="003B45C4" w:rsidRPr="003625ED" w14:paraId="03096FF6" w14:textId="77777777" w:rsidTr="00367607">
        <w:tc>
          <w:tcPr>
            <w:tcW w:w="817" w:type="dxa"/>
            <w:shd w:val="clear" w:color="auto" w:fill="auto"/>
          </w:tcPr>
          <w:p w14:paraId="258523EC"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p>
        </w:tc>
        <w:tc>
          <w:tcPr>
            <w:tcW w:w="7811" w:type="dxa"/>
            <w:shd w:val="clear" w:color="auto" w:fill="auto"/>
          </w:tcPr>
          <w:p w14:paraId="7FBFCA88" w14:textId="77777777" w:rsidR="003B45C4" w:rsidRPr="003625ED" w:rsidRDefault="003B45C4" w:rsidP="00367607">
            <w:pPr>
              <w:jc w:val="both"/>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ОБЩИЕ ПОЛОЖЕНИЯ……………………………………</w:t>
            </w:r>
            <w:r>
              <w:rPr>
                <w:rFonts w:ascii="Times New Roman" w:eastAsia="Times New Roman" w:hAnsi="Times New Roman" w:cs="Times New Roman"/>
                <w:color w:val="auto"/>
                <w:sz w:val="28"/>
                <w:szCs w:val="28"/>
              </w:rPr>
              <w:t>……..</w:t>
            </w:r>
          </w:p>
        </w:tc>
        <w:tc>
          <w:tcPr>
            <w:tcW w:w="600" w:type="dxa"/>
            <w:shd w:val="clear" w:color="auto" w:fill="auto"/>
          </w:tcPr>
          <w:p w14:paraId="7BC9AD47"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p>
        </w:tc>
      </w:tr>
      <w:tr w:rsidR="003B45C4" w:rsidRPr="003625ED" w14:paraId="68D26229" w14:textId="77777777" w:rsidTr="00367607">
        <w:tc>
          <w:tcPr>
            <w:tcW w:w="817" w:type="dxa"/>
            <w:shd w:val="clear" w:color="auto" w:fill="auto"/>
          </w:tcPr>
          <w:p w14:paraId="1C18EAE4"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2</w:t>
            </w:r>
          </w:p>
        </w:tc>
        <w:tc>
          <w:tcPr>
            <w:tcW w:w="7811" w:type="dxa"/>
            <w:shd w:val="clear" w:color="auto" w:fill="auto"/>
          </w:tcPr>
          <w:p w14:paraId="02F7DAFE"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bCs/>
                <w:color w:val="auto"/>
                <w:sz w:val="28"/>
                <w:szCs w:val="28"/>
              </w:rPr>
              <w:t xml:space="preserve">ПРИМЕРНОЕ СОДЕРЖАНИЕ ПОЯСНИТЕЛЬНОЙ ЗАПИСКИ </w:t>
            </w:r>
            <w:r>
              <w:rPr>
                <w:rFonts w:ascii="Times New Roman" w:eastAsia="Times New Roman" w:hAnsi="Times New Roman" w:cs="Times New Roman"/>
                <w:color w:val="auto"/>
                <w:sz w:val="28"/>
                <w:szCs w:val="28"/>
              </w:rPr>
              <w:t>…………………………………………………………</w:t>
            </w:r>
          </w:p>
        </w:tc>
        <w:tc>
          <w:tcPr>
            <w:tcW w:w="600" w:type="dxa"/>
            <w:shd w:val="clear" w:color="auto" w:fill="auto"/>
          </w:tcPr>
          <w:p w14:paraId="7998E231" w14:textId="77777777" w:rsidR="003B45C4" w:rsidRDefault="003B45C4" w:rsidP="00367607">
            <w:pPr>
              <w:jc w:val="center"/>
              <w:rPr>
                <w:rFonts w:ascii="Times New Roman" w:eastAsia="Times New Roman" w:hAnsi="Times New Roman" w:cs="Times New Roman"/>
                <w:color w:val="auto"/>
                <w:sz w:val="28"/>
                <w:szCs w:val="28"/>
              </w:rPr>
            </w:pPr>
          </w:p>
          <w:p w14:paraId="792A5A2D"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5</w:t>
            </w:r>
          </w:p>
        </w:tc>
      </w:tr>
      <w:tr w:rsidR="003B45C4" w:rsidRPr="003625ED" w14:paraId="7A35B62A" w14:textId="77777777" w:rsidTr="00367607">
        <w:tc>
          <w:tcPr>
            <w:tcW w:w="817" w:type="dxa"/>
            <w:shd w:val="clear" w:color="auto" w:fill="auto"/>
          </w:tcPr>
          <w:p w14:paraId="6A0CBBCC"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3</w:t>
            </w:r>
          </w:p>
        </w:tc>
        <w:tc>
          <w:tcPr>
            <w:tcW w:w="7811" w:type="dxa"/>
            <w:shd w:val="clear" w:color="auto" w:fill="auto"/>
          </w:tcPr>
          <w:p w14:paraId="058D7973" w14:textId="77777777" w:rsidR="003B45C4" w:rsidRPr="003625ED" w:rsidRDefault="003B45C4" w:rsidP="00367607">
            <w:pPr>
              <w:jc w:val="both"/>
              <w:rPr>
                <w:rFonts w:ascii="Times New Roman" w:eastAsia="Times New Roman" w:hAnsi="Times New Roman" w:cs="Times New Roman"/>
                <w:bCs/>
                <w:color w:val="auto"/>
                <w:sz w:val="28"/>
                <w:szCs w:val="28"/>
              </w:rPr>
            </w:pPr>
            <w:r w:rsidRPr="00BC551A">
              <w:rPr>
                <w:rFonts w:ascii="Times New Roman" w:eastAsia="Times New Roman" w:hAnsi="Times New Roman" w:cs="Times New Roman"/>
                <w:bCs/>
                <w:sz w:val="28"/>
                <w:szCs w:val="28"/>
              </w:rPr>
              <w:t>СОДЕРЖАНИЕ КУРСОВОГО ПРОЕКТА</w:t>
            </w:r>
            <w:r w:rsidRPr="003625ED">
              <w:rPr>
                <w:rFonts w:ascii="Times New Roman" w:eastAsia="Times New Roman" w:hAnsi="Times New Roman" w:cs="Times New Roman"/>
                <w:bCs/>
                <w:color w:val="auto"/>
                <w:sz w:val="28"/>
                <w:szCs w:val="28"/>
              </w:rPr>
              <w:t xml:space="preserve"> ……………</w:t>
            </w:r>
            <w:r>
              <w:rPr>
                <w:rFonts w:ascii="Times New Roman" w:eastAsia="Times New Roman" w:hAnsi="Times New Roman" w:cs="Times New Roman"/>
                <w:bCs/>
                <w:color w:val="auto"/>
                <w:sz w:val="28"/>
                <w:szCs w:val="28"/>
              </w:rPr>
              <w:t>………...</w:t>
            </w:r>
          </w:p>
        </w:tc>
        <w:tc>
          <w:tcPr>
            <w:tcW w:w="600" w:type="dxa"/>
            <w:shd w:val="clear" w:color="auto" w:fill="auto"/>
          </w:tcPr>
          <w:p w14:paraId="1F78D951"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6</w:t>
            </w:r>
          </w:p>
        </w:tc>
      </w:tr>
      <w:tr w:rsidR="003B45C4" w:rsidRPr="003625ED" w14:paraId="110C229B" w14:textId="77777777" w:rsidTr="00367607">
        <w:tc>
          <w:tcPr>
            <w:tcW w:w="817" w:type="dxa"/>
            <w:shd w:val="clear" w:color="auto" w:fill="auto"/>
          </w:tcPr>
          <w:p w14:paraId="799A5CDE" w14:textId="77777777" w:rsidR="003B45C4" w:rsidRPr="003625ED"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Pr="003625ED">
              <w:rPr>
                <w:rFonts w:ascii="Times New Roman" w:eastAsia="Times New Roman" w:hAnsi="Times New Roman" w:cs="Times New Roman"/>
                <w:color w:val="auto"/>
                <w:sz w:val="28"/>
                <w:szCs w:val="28"/>
              </w:rPr>
              <w:t>.1</w:t>
            </w:r>
          </w:p>
        </w:tc>
        <w:tc>
          <w:tcPr>
            <w:tcW w:w="7811" w:type="dxa"/>
            <w:shd w:val="clear" w:color="auto" w:fill="auto"/>
          </w:tcPr>
          <w:p w14:paraId="31E9BB58" w14:textId="77777777" w:rsidR="003B45C4" w:rsidRPr="003625ED" w:rsidRDefault="003B45C4" w:rsidP="00367607">
            <w:pPr>
              <w:jc w:val="both"/>
              <w:rPr>
                <w:rFonts w:ascii="Times New Roman" w:eastAsia="Times New Roman" w:hAnsi="Times New Roman" w:cs="Times New Roman"/>
                <w:color w:val="auto"/>
                <w:sz w:val="28"/>
                <w:szCs w:val="28"/>
              </w:rPr>
            </w:pPr>
            <w:r>
              <w:rPr>
                <w:rFonts w:ascii="Times New Roman" w:eastAsia="Times New Roman" w:hAnsi="Times New Roman" w:cs="Times New Roman"/>
                <w:bCs/>
                <w:iCs/>
                <w:color w:val="auto"/>
                <w:sz w:val="28"/>
                <w:szCs w:val="28"/>
              </w:rPr>
              <w:t>Введение</w:t>
            </w:r>
            <w:r w:rsidRPr="003625ED">
              <w:rPr>
                <w:rFonts w:ascii="Times New Roman" w:eastAsia="Times New Roman" w:hAnsi="Times New Roman" w:cs="Times New Roman"/>
                <w:bCs/>
                <w:iCs/>
                <w:color w:val="auto"/>
                <w:sz w:val="28"/>
                <w:szCs w:val="28"/>
              </w:rPr>
              <w:t xml:space="preserve"> …………………………………………………...</w:t>
            </w:r>
            <w:r>
              <w:rPr>
                <w:rFonts w:ascii="Times New Roman" w:eastAsia="Times New Roman" w:hAnsi="Times New Roman" w:cs="Times New Roman"/>
                <w:bCs/>
                <w:iCs/>
                <w:color w:val="auto"/>
                <w:sz w:val="28"/>
                <w:szCs w:val="28"/>
              </w:rPr>
              <w:t>............</w:t>
            </w:r>
          </w:p>
        </w:tc>
        <w:tc>
          <w:tcPr>
            <w:tcW w:w="600" w:type="dxa"/>
            <w:shd w:val="clear" w:color="auto" w:fill="auto"/>
          </w:tcPr>
          <w:p w14:paraId="6EC4DAD5"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6</w:t>
            </w:r>
          </w:p>
        </w:tc>
      </w:tr>
      <w:tr w:rsidR="003B45C4" w:rsidRPr="003625ED" w14:paraId="22F0667A" w14:textId="77777777" w:rsidTr="00367607">
        <w:tc>
          <w:tcPr>
            <w:tcW w:w="817" w:type="dxa"/>
            <w:shd w:val="clear" w:color="auto" w:fill="auto"/>
          </w:tcPr>
          <w:p w14:paraId="1998464A" w14:textId="77777777" w:rsidR="003B45C4" w:rsidRPr="003625ED"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bCs/>
                <w:iCs/>
                <w:color w:val="auto"/>
                <w:sz w:val="28"/>
                <w:szCs w:val="28"/>
              </w:rPr>
              <w:t>3</w:t>
            </w:r>
            <w:r w:rsidRPr="003625ED">
              <w:rPr>
                <w:rFonts w:ascii="Times New Roman" w:eastAsia="Times New Roman" w:hAnsi="Times New Roman" w:cs="Times New Roman"/>
                <w:bCs/>
                <w:iCs/>
                <w:color w:val="auto"/>
                <w:sz w:val="28"/>
                <w:szCs w:val="28"/>
              </w:rPr>
              <w:t>.2</w:t>
            </w:r>
          </w:p>
        </w:tc>
        <w:tc>
          <w:tcPr>
            <w:tcW w:w="7811" w:type="dxa"/>
            <w:shd w:val="clear" w:color="auto" w:fill="auto"/>
          </w:tcPr>
          <w:p w14:paraId="01CD3E48" w14:textId="77777777" w:rsidR="003B45C4" w:rsidRPr="003625ED" w:rsidRDefault="003B45C4" w:rsidP="00367607">
            <w:pPr>
              <w:jc w:val="both"/>
              <w:rPr>
                <w:rFonts w:ascii="Times New Roman" w:eastAsia="Times New Roman" w:hAnsi="Times New Roman" w:cs="Times New Roman"/>
                <w:bCs/>
                <w:iCs/>
                <w:color w:val="auto"/>
                <w:sz w:val="28"/>
                <w:szCs w:val="28"/>
              </w:rPr>
            </w:pPr>
            <w:r w:rsidRPr="00BC551A">
              <w:rPr>
                <w:rFonts w:ascii="Times New Roman" w:eastAsia="Times New Roman" w:hAnsi="Times New Roman" w:cs="Times New Roman"/>
                <w:bCs/>
                <w:iCs/>
                <w:sz w:val="28"/>
                <w:szCs w:val="28"/>
              </w:rPr>
              <w:t>Основная часть курсового проекта</w:t>
            </w:r>
            <w:r w:rsidRPr="003625ED">
              <w:rPr>
                <w:rFonts w:ascii="Times New Roman" w:eastAsia="Times New Roman" w:hAnsi="Times New Roman" w:cs="Times New Roman"/>
                <w:bCs/>
                <w:iCs/>
                <w:color w:val="auto"/>
                <w:sz w:val="28"/>
                <w:szCs w:val="28"/>
              </w:rPr>
              <w:t xml:space="preserve"> </w:t>
            </w:r>
            <w:r>
              <w:rPr>
                <w:rFonts w:ascii="Times New Roman" w:eastAsia="Times New Roman" w:hAnsi="Times New Roman" w:cs="Times New Roman"/>
                <w:bCs/>
                <w:iCs/>
                <w:color w:val="auto"/>
                <w:sz w:val="28"/>
                <w:szCs w:val="28"/>
              </w:rPr>
              <w:t xml:space="preserve"> </w:t>
            </w:r>
            <w:r w:rsidRPr="003625ED">
              <w:rPr>
                <w:rFonts w:ascii="Times New Roman" w:eastAsia="Times New Roman" w:hAnsi="Times New Roman" w:cs="Times New Roman"/>
                <w:bCs/>
                <w:iCs/>
                <w:color w:val="auto"/>
                <w:sz w:val="28"/>
                <w:szCs w:val="28"/>
              </w:rPr>
              <w:t>…………………………</w:t>
            </w:r>
            <w:r>
              <w:rPr>
                <w:rFonts w:ascii="Times New Roman" w:eastAsia="Times New Roman" w:hAnsi="Times New Roman" w:cs="Times New Roman"/>
                <w:bCs/>
                <w:iCs/>
                <w:color w:val="auto"/>
                <w:sz w:val="28"/>
                <w:szCs w:val="28"/>
              </w:rPr>
              <w:t>…...</w:t>
            </w:r>
          </w:p>
        </w:tc>
        <w:tc>
          <w:tcPr>
            <w:tcW w:w="600" w:type="dxa"/>
            <w:shd w:val="clear" w:color="auto" w:fill="auto"/>
          </w:tcPr>
          <w:p w14:paraId="39DB08E1"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8</w:t>
            </w:r>
          </w:p>
        </w:tc>
      </w:tr>
      <w:tr w:rsidR="003B45C4" w:rsidRPr="003625ED" w14:paraId="1E62A38E" w14:textId="77777777" w:rsidTr="00367607">
        <w:tc>
          <w:tcPr>
            <w:tcW w:w="817" w:type="dxa"/>
            <w:shd w:val="clear" w:color="auto" w:fill="auto"/>
          </w:tcPr>
          <w:p w14:paraId="7B980C6A" w14:textId="77777777" w:rsidR="003B45C4" w:rsidRPr="003625ED"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Pr="003625ED">
              <w:rPr>
                <w:rFonts w:ascii="Times New Roman" w:eastAsia="Times New Roman" w:hAnsi="Times New Roman" w:cs="Times New Roman"/>
                <w:color w:val="auto"/>
                <w:sz w:val="28"/>
                <w:szCs w:val="28"/>
              </w:rPr>
              <w:t>.3</w:t>
            </w:r>
          </w:p>
        </w:tc>
        <w:tc>
          <w:tcPr>
            <w:tcW w:w="7811" w:type="dxa"/>
            <w:shd w:val="clear" w:color="auto" w:fill="auto"/>
          </w:tcPr>
          <w:p w14:paraId="13214442" w14:textId="77777777" w:rsidR="003B45C4" w:rsidRPr="003625ED" w:rsidRDefault="003B45C4" w:rsidP="00367607">
            <w:pPr>
              <w:jc w:val="both"/>
              <w:rPr>
                <w:rFonts w:ascii="Times New Roman" w:eastAsia="Times New Roman" w:hAnsi="Times New Roman" w:cs="Times New Roman"/>
                <w:bCs/>
                <w:iCs/>
                <w:color w:val="auto"/>
                <w:sz w:val="28"/>
                <w:szCs w:val="28"/>
              </w:rPr>
            </w:pPr>
            <w:r>
              <w:rPr>
                <w:rFonts w:ascii="Times New Roman" w:eastAsia="Times New Roman" w:hAnsi="Times New Roman" w:cs="Times New Roman"/>
                <w:bCs/>
                <w:iCs/>
                <w:color w:val="auto"/>
                <w:sz w:val="28"/>
                <w:szCs w:val="28"/>
              </w:rPr>
              <w:t>Заключение</w:t>
            </w:r>
            <w:r w:rsidRPr="003625ED">
              <w:rPr>
                <w:rFonts w:ascii="Times New Roman" w:eastAsia="Times New Roman" w:hAnsi="Times New Roman" w:cs="Times New Roman"/>
                <w:bCs/>
                <w:iCs/>
                <w:color w:val="auto"/>
                <w:sz w:val="28"/>
                <w:szCs w:val="28"/>
              </w:rPr>
              <w:t>………………………………………………………</w:t>
            </w:r>
            <w:r>
              <w:rPr>
                <w:rFonts w:ascii="Times New Roman" w:eastAsia="Times New Roman" w:hAnsi="Times New Roman" w:cs="Times New Roman"/>
                <w:bCs/>
                <w:iCs/>
                <w:color w:val="auto"/>
                <w:sz w:val="28"/>
                <w:szCs w:val="28"/>
              </w:rPr>
              <w:t>..</w:t>
            </w:r>
          </w:p>
        </w:tc>
        <w:tc>
          <w:tcPr>
            <w:tcW w:w="600" w:type="dxa"/>
            <w:shd w:val="clear" w:color="auto" w:fill="auto"/>
          </w:tcPr>
          <w:p w14:paraId="7E44544A"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3B45C4" w:rsidRPr="003625ED" w14:paraId="5CA138CC" w14:textId="77777777" w:rsidTr="00367607">
        <w:tc>
          <w:tcPr>
            <w:tcW w:w="817" w:type="dxa"/>
            <w:shd w:val="clear" w:color="auto" w:fill="auto"/>
          </w:tcPr>
          <w:p w14:paraId="49293E0D"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p>
        </w:tc>
        <w:tc>
          <w:tcPr>
            <w:tcW w:w="7811" w:type="dxa"/>
            <w:shd w:val="clear" w:color="auto" w:fill="auto"/>
          </w:tcPr>
          <w:p w14:paraId="4E3E4CCB" w14:textId="77777777" w:rsidR="003B45C4" w:rsidRPr="00BC551A" w:rsidRDefault="003B45C4" w:rsidP="00367607">
            <w:pPr>
              <w:jc w:val="both"/>
              <w:rPr>
                <w:rFonts w:ascii="Times New Roman" w:eastAsia="Times New Roman" w:hAnsi="Times New Roman" w:cs="Times New Roman"/>
                <w:bCs/>
                <w:iCs/>
                <w:color w:val="auto"/>
                <w:sz w:val="28"/>
                <w:szCs w:val="28"/>
              </w:rPr>
            </w:pPr>
            <w:r w:rsidRPr="00BC551A">
              <w:rPr>
                <w:rFonts w:ascii="Times New Roman" w:eastAsia="Times New Roman" w:hAnsi="Times New Roman" w:cs="Times New Roman"/>
                <w:color w:val="auto"/>
                <w:sz w:val="28"/>
                <w:szCs w:val="28"/>
              </w:rPr>
              <w:t>МЕТОДИЧЕСКИЕ УКАЗАНИЯ К ОТДЕЛЬНЫМ ВОПРОСАМ СОДЕРЖАТЕЛЬНОЙ ЧАСТИ КП</w:t>
            </w:r>
            <w:r>
              <w:rPr>
                <w:rFonts w:ascii="Times New Roman" w:eastAsia="Times New Roman" w:hAnsi="Times New Roman" w:cs="Times New Roman"/>
                <w:color w:val="auto"/>
                <w:sz w:val="28"/>
                <w:szCs w:val="28"/>
              </w:rPr>
              <w:t xml:space="preserve"> ………………</w:t>
            </w:r>
          </w:p>
        </w:tc>
        <w:tc>
          <w:tcPr>
            <w:tcW w:w="600" w:type="dxa"/>
            <w:shd w:val="clear" w:color="auto" w:fill="auto"/>
          </w:tcPr>
          <w:p w14:paraId="4714D9F1" w14:textId="77777777" w:rsidR="003B45C4" w:rsidRDefault="003B45C4" w:rsidP="00367607">
            <w:pPr>
              <w:jc w:val="center"/>
              <w:rPr>
                <w:rFonts w:ascii="Times New Roman" w:eastAsia="Times New Roman" w:hAnsi="Times New Roman" w:cs="Times New Roman"/>
                <w:color w:val="auto"/>
                <w:sz w:val="28"/>
                <w:szCs w:val="28"/>
              </w:rPr>
            </w:pPr>
          </w:p>
          <w:p w14:paraId="05F9D65C"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3B45C4" w:rsidRPr="003625ED" w14:paraId="44D06024" w14:textId="77777777" w:rsidTr="00367607">
        <w:tc>
          <w:tcPr>
            <w:tcW w:w="817" w:type="dxa"/>
            <w:shd w:val="clear" w:color="auto" w:fill="auto"/>
          </w:tcPr>
          <w:p w14:paraId="300CDED9"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1</w:t>
            </w:r>
          </w:p>
        </w:tc>
        <w:tc>
          <w:tcPr>
            <w:tcW w:w="7811" w:type="dxa"/>
            <w:shd w:val="clear" w:color="auto" w:fill="auto"/>
          </w:tcPr>
          <w:p w14:paraId="78CE0485" w14:textId="77777777" w:rsidR="003B45C4" w:rsidRPr="00BC551A"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Методические указания к общей части</w:t>
            </w:r>
            <w:r>
              <w:rPr>
                <w:rFonts w:ascii="Times New Roman" w:eastAsia="Times New Roman" w:hAnsi="Times New Roman" w:cs="Times New Roman"/>
                <w:color w:val="auto"/>
                <w:sz w:val="28"/>
                <w:szCs w:val="28"/>
              </w:rPr>
              <w:t xml:space="preserve"> ………………………….</w:t>
            </w:r>
          </w:p>
        </w:tc>
        <w:tc>
          <w:tcPr>
            <w:tcW w:w="600" w:type="dxa"/>
            <w:shd w:val="clear" w:color="auto" w:fill="auto"/>
          </w:tcPr>
          <w:p w14:paraId="12904C6B"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9</w:t>
            </w:r>
          </w:p>
        </w:tc>
      </w:tr>
      <w:tr w:rsidR="003B45C4" w:rsidRPr="003625ED" w14:paraId="62EFBCBB" w14:textId="77777777" w:rsidTr="00367607">
        <w:tc>
          <w:tcPr>
            <w:tcW w:w="817" w:type="dxa"/>
            <w:shd w:val="clear" w:color="auto" w:fill="auto"/>
          </w:tcPr>
          <w:p w14:paraId="0905128F"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2</w:t>
            </w:r>
          </w:p>
        </w:tc>
        <w:tc>
          <w:tcPr>
            <w:tcW w:w="7811" w:type="dxa"/>
            <w:shd w:val="clear" w:color="auto" w:fill="auto"/>
          </w:tcPr>
          <w:p w14:paraId="22A5A462"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0"/>
              </w:rPr>
              <w:t>Расчет электрических</w:t>
            </w:r>
            <w:r w:rsidRPr="00CD0101">
              <w:rPr>
                <w:rFonts w:ascii="Times New Roman" w:eastAsia="Times New Roman" w:hAnsi="Times New Roman" w:cs="Times New Roman"/>
                <w:b/>
                <w:color w:val="auto"/>
                <w:sz w:val="28"/>
                <w:szCs w:val="20"/>
              </w:rPr>
              <w:t xml:space="preserve"> </w:t>
            </w:r>
            <w:r w:rsidRPr="00BC551A">
              <w:rPr>
                <w:rFonts w:ascii="Times New Roman" w:eastAsia="Times New Roman" w:hAnsi="Times New Roman" w:cs="Times New Roman"/>
                <w:color w:val="auto"/>
                <w:sz w:val="28"/>
                <w:szCs w:val="20"/>
              </w:rPr>
              <w:t>нагрузок</w:t>
            </w:r>
            <w:r w:rsidRPr="003625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625ED">
              <w:rPr>
                <w:rFonts w:ascii="Times New Roman" w:hAnsi="Times New Roman" w:cs="Times New Roman"/>
                <w:sz w:val="28"/>
                <w:szCs w:val="28"/>
              </w:rPr>
              <w:t>…………………………</w:t>
            </w:r>
            <w:r>
              <w:rPr>
                <w:rFonts w:ascii="Times New Roman" w:hAnsi="Times New Roman" w:cs="Times New Roman"/>
                <w:sz w:val="28"/>
                <w:szCs w:val="28"/>
              </w:rPr>
              <w:t>………</w:t>
            </w:r>
          </w:p>
        </w:tc>
        <w:tc>
          <w:tcPr>
            <w:tcW w:w="600" w:type="dxa"/>
            <w:shd w:val="clear" w:color="auto" w:fill="auto"/>
          </w:tcPr>
          <w:p w14:paraId="47A0126D"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0</w:t>
            </w:r>
          </w:p>
        </w:tc>
      </w:tr>
      <w:tr w:rsidR="003B45C4" w:rsidRPr="003625ED" w14:paraId="634BC75F" w14:textId="77777777" w:rsidTr="00367607">
        <w:tc>
          <w:tcPr>
            <w:tcW w:w="817" w:type="dxa"/>
            <w:shd w:val="clear" w:color="auto" w:fill="auto"/>
          </w:tcPr>
          <w:p w14:paraId="222849AC"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p>
        </w:tc>
        <w:tc>
          <w:tcPr>
            <w:tcW w:w="7811" w:type="dxa"/>
            <w:shd w:val="clear" w:color="auto" w:fill="auto"/>
          </w:tcPr>
          <w:p w14:paraId="7E9F08FF"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sz w:val="28"/>
                <w:szCs w:val="28"/>
              </w:rPr>
              <w:t xml:space="preserve">Расчет электрической сети </w:t>
            </w:r>
            <w:r w:rsidRPr="00BC551A">
              <w:rPr>
                <w:rFonts w:ascii="Times New Roman" w:eastAsia="Times New Roman" w:hAnsi="Times New Roman" w:cs="Times New Roman"/>
                <w:color w:val="auto"/>
                <w:sz w:val="28"/>
                <w:szCs w:val="28"/>
              </w:rPr>
              <w:t>по нагреву</w:t>
            </w:r>
            <w:r>
              <w:rPr>
                <w:rFonts w:ascii="Times New Roman" w:eastAsia="Times New Roman" w:hAnsi="Times New Roman" w:cs="Times New Roman"/>
                <w:color w:val="auto"/>
                <w:sz w:val="28"/>
                <w:szCs w:val="28"/>
              </w:rPr>
              <w:t xml:space="preserve"> …………………………..</w:t>
            </w:r>
          </w:p>
        </w:tc>
        <w:tc>
          <w:tcPr>
            <w:tcW w:w="600" w:type="dxa"/>
            <w:shd w:val="clear" w:color="auto" w:fill="auto"/>
          </w:tcPr>
          <w:p w14:paraId="362923B6"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2</w:t>
            </w:r>
          </w:p>
        </w:tc>
      </w:tr>
      <w:tr w:rsidR="003B45C4" w:rsidRPr="003625ED" w14:paraId="232F42D7" w14:textId="77777777" w:rsidTr="00367607">
        <w:tc>
          <w:tcPr>
            <w:tcW w:w="817" w:type="dxa"/>
            <w:shd w:val="clear" w:color="auto" w:fill="auto"/>
          </w:tcPr>
          <w:p w14:paraId="6D2C6193"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4</w:t>
            </w:r>
          </w:p>
        </w:tc>
        <w:tc>
          <w:tcPr>
            <w:tcW w:w="7811" w:type="dxa"/>
            <w:shd w:val="clear" w:color="auto" w:fill="auto"/>
          </w:tcPr>
          <w:p w14:paraId="5AA82AFA" w14:textId="77777777" w:rsidR="003B45C4" w:rsidRPr="003625ED" w:rsidRDefault="003B45C4" w:rsidP="00367607">
            <w:pPr>
              <w:widowControl w:val="0"/>
              <w:autoSpaceDE w:val="0"/>
              <w:autoSpaceDN w:val="0"/>
              <w:adjustRightInd w:val="0"/>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электрической сети до 1000 В</w:t>
            </w:r>
            <w:r>
              <w:rPr>
                <w:rFonts w:ascii="Times New Roman" w:eastAsia="Times New Roman" w:hAnsi="Times New Roman" w:cs="Times New Roman"/>
                <w:color w:val="auto"/>
                <w:sz w:val="28"/>
                <w:szCs w:val="28"/>
              </w:rPr>
              <w:t>….…………………………</w:t>
            </w:r>
          </w:p>
        </w:tc>
        <w:tc>
          <w:tcPr>
            <w:tcW w:w="600" w:type="dxa"/>
            <w:shd w:val="clear" w:color="auto" w:fill="auto"/>
          </w:tcPr>
          <w:p w14:paraId="0085AC4A"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13</w:t>
            </w:r>
          </w:p>
        </w:tc>
      </w:tr>
      <w:tr w:rsidR="003B45C4" w:rsidRPr="003625ED" w14:paraId="606B47BF" w14:textId="77777777" w:rsidTr="00367607">
        <w:tc>
          <w:tcPr>
            <w:tcW w:w="817" w:type="dxa"/>
            <w:shd w:val="clear" w:color="auto" w:fill="auto"/>
          </w:tcPr>
          <w:p w14:paraId="6723EF2C"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5</w:t>
            </w:r>
          </w:p>
        </w:tc>
        <w:tc>
          <w:tcPr>
            <w:tcW w:w="7811" w:type="dxa"/>
            <w:shd w:val="clear" w:color="auto" w:fill="auto"/>
          </w:tcPr>
          <w:p w14:paraId="689B51BF"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мощности компенсирующего устройства</w:t>
            </w:r>
            <w:r>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299BFDFB"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6</w:t>
            </w:r>
          </w:p>
        </w:tc>
      </w:tr>
      <w:tr w:rsidR="003B45C4" w:rsidRPr="003625ED" w14:paraId="3BCF8A0B" w14:textId="77777777" w:rsidTr="00367607">
        <w:tc>
          <w:tcPr>
            <w:tcW w:w="817" w:type="dxa"/>
            <w:shd w:val="clear" w:color="auto" w:fill="auto"/>
          </w:tcPr>
          <w:p w14:paraId="0EAC41C2"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6</w:t>
            </w:r>
          </w:p>
        </w:tc>
        <w:tc>
          <w:tcPr>
            <w:tcW w:w="7811" w:type="dxa"/>
            <w:shd w:val="clear" w:color="auto" w:fill="auto"/>
          </w:tcPr>
          <w:p w14:paraId="01635B04"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мощности компенсирующего устройства</w:t>
            </w:r>
            <w:r>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5BA74A05"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7</w:t>
            </w:r>
          </w:p>
        </w:tc>
      </w:tr>
      <w:tr w:rsidR="003B45C4" w:rsidRPr="003625ED" w14:paraId="69B650B9" w14:textId="77777777" w:rsidTr="00367607">
        <w:tc>
          <w:tcPr>
            <w:tcW w:w="817" w:type="dxa"/>
            <w:shd w:val="clear" w:color="auto" w:fill="auto"/>
          </w:tcPr>
          <w:p w14:paraId="23EFA057"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7</w:t>
            </w:r>
          </w:p>
        </w:tc>
        <w:tc>
          <w:tcPr>
            <w:tcW w:w="7811" w:type="dxa"/>
            <w:shd w:val="clear" w:color="auto" w:fill="auto"/>
          </w:tcPr>
          <w:p w14:paraId="3AE6E300"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токов короткого замыкания</w:t>
            </w:r>
            <w:r w:rsidRPr="00EE354B">
              <w:rPr>
                <w:rFonts w:ascii="Times New Roman" w:eastAsia="Times New Roman" w:hAnsi="Times New Roman" w:cs="Times New Roman"/>
                <w:b/>
                <w:color w:val="auto"/>
                <w:sz w:val="28"/>
                <w:szCs w:val="28"/>
              </w:rPr>
              <w:t xml:space="preserve"> </w:t>
            </w:r>
            <w:r>
              <w:rPr>
                <w:rFonts w:ascii="Times New Roman" w:eastAsia="Times New Roman" w:hAnsi="Times New Roman" w:cs="Times New Roman"/>
                <w:color w:val="auto"/>
                <w:sz w:val="28"/>
                <w:szCs w:val="28"/>
              </w:rPr>
              <w:t>………………….…………..</w:t>
            </w:r>
          </w:p>
        </w:tc>
        <w:tc>
          <w:tcPr>
            <w:tcW w:w="600" w:type="dxa"/>
            <w:shd w:val="clear" w:color="auto" w:fill="auto"/>
          </w:tcPr>
          <w:p w14:paraId="469F5615"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8</w:t>
            </w:r>
          </w:p>
        </w:tc>
      </w:tr>
      <w:tr w:rsidR="003B45C4" w:rsidRPr="003625ED" w14:paraId="134FFB80" w14:textId="77777777" w:rsidTr="00367607">
        <w:tc>
          <w:tcPr>
            <w:tcW w:w="817" w:type="dxa"/>
            <w:shd w:val="clear" w:color="auto" w:fill="auto"/>
          </w:tcPr>
          <w:p w14:paraId="1243B508" w14:textId="77777777" w:rsidR="003B45C4" w:rsidRPr="003625ED" w:rsidRDefault="003B45C4" w:rsidP="00367607">
            <w:pP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8</w:t>
            </w:r>
          </w:p>
        </w:tc>
        <w:tc>
          <w:tcPr>
            <w:tcW w:w="7811" w:type="dxa"/>
            <w:shd w:val="clear" w:color="auto" w:fill="auto"/>
          </w:tcPr>
          <w:p w14:paraId="4A84B5FE"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Выбор электрооборудования и токоведущих частей</w:t>
            </w:r>
            <w:r>
              <w:rPr>
                <w:rFonts w:ascii="Times New Roman" w:eastAsia="Times New Roman" w:hAnsi="Times New Roman" w:cs="Times New Roman"/>
                <w:color w:val="auto"/>
                <w:sz w:val="28"/>
                <w:szCs w:val="28"/>
              </w:rPr>
              <w:t xml:space="preserve"> …………...</w:t>
            </w:r>
          </w:p>
        </w:tc>
        <w:tc>
          <w:tcPr>
            <w:tcW w:w="600" w:type="dxa"/>
            <w:shd w:val="clear" w:color="auto" w:fill="auto"/>
          </w:tcPr>
          <w:p w14:paraId="6046B30E" w14:textId="77777777" w:rsidR="003B45C4" w:rsidRPr="003625ED" w:rsidRDefault="003B45C4" w:rsidP="00367607">
            <w:pPr>
              <w:jc w:val="center"/>
              <w:rPr>
                <w:rFonts w:ascii="Times New Roman" w:eastAsia="Times New Roman" w:hAnsi="Times New Roman" w:cs="Times New Roman"/>
                <w:color w:val="auto"/>
                <w:sz w:val="28"/>
                <w:szCs w:val="28"/>
              </w:rPr>
            </w:pP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9</w:t>
            </w:r>
          </w:p>
        </w:tc>
      </w:tr>
      <w:tr w:rsidR="003B45C4" w:rsidRPr="003625ED" w14:paraId="09851EAE" w14:textId="77777777" w:rsidTr="00367607">
        <w:tc>
          <w:tcPr>
            <w:tcW w:w="817" w:type="dxa"/>
            <w:shd w:val="clear" w:color="auto" w:fill="auto"/>
          </w:tcPr>
          <w:p w14:paraId="7E70280D" w14:textId="77777777" w:rsidR="003B45C4" w:rsidRPr="003625ED"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4.9</w:t>
            </w:r>
          </w:p>
        </w:tc>
        <w:tc>
          <w:tcPr>
            <w:tcW w:w="7811" w:type="dxa"/>
            <w:shd w:val="clear" w:color="auto" w:fill="auto"/>
          </w:tcPr>
          <w:p w14:paraId="2FBD70A9" w14:textId="77777777" w:rsidR="003B45C4" w:rsidRPr="003625ED"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color w:val="auto"/>
                <w:sz w:val="28"/>
                <w:szCs w:val="28"/>
              </w:rPr>
              <w:t>Расчет заземляющего устройства</w:t>
            </w:r>
            <w:r w:rsidRPr="00EE354B">
              <w:rPr>
                <w:rFonts w:ascii="Times New Roman" w:eastAsia="Times New Roman" w:hAnsi="Times New Roman" w:cs="Times New Roman"/>
                <w:b/>
                <w:color w:val="auto"/>
                <w:sz w:val="28"/>
                <w:szCs w:val="28"/>
              </w:rPr>
              <w:t xml:space="preserve"> </w:t>
            </w:r>
            <w:r w:rsidRPr="003625ED">
              <w:rPr>
                <w:rFonts w:ascii="Times New Roman" w:eastAsia="Times New Roman" w:hAnsi="Times New Roman" w:cs="Times New Roman"/>
                <w:color w:val="auto"/>
                <w:sz w:val="28"/>
                <w:szCs w:val="20"/>
              </w:rPr>
              <w:t>…………</w:t>
            </w:r>
            <w:r>
              <w:rPr>
                <w:rFonts w:ascii="Times New Roman" w:eastAsia="Times New Roman" w:hAnsi="Times New Roman" w:cs="Times New Roman"/>
                <w:color w:val="auto"/>
                <w:sz w:val="28"/>
                <w:szCs w:val="20"/>
              </w:rPr>
              <w:t>………………….….</w:t>
            </w:r>
          </w:p>
        </w:tc>
        <w:tc>
          <w:tcPr>
            <w:tcW w:w="600" w:type="dxa"/>
            <w:shd w:val="clear" w:color="auto" w:fill="auto"/>
          </w:tcPr>
          <w:p w14:paraId="1197D9A4"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20</w:t>
            </w:r>
          </w:p>
        </w:tc>
      </w:tr>
      <w:tr w:rsidR="003B45C4" w:rsidRPr="003625ED" w14:paraId="35074A0B" w14:textId="77777777" w:rsidTr="00367607">
        <w:tc>
          <w:tcPr>
            <w:tcW w:w="817" w:type="dxa"/>
            <w:shd w:val="clear" w:color="auto" w:fill="auto"/>
          </w:tcPr>
          <w:p w14:paraId="52F6B23B" w14:textId="77777777" w:rsidR="003B45C4" w:rsidRPr="003625ED"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Pr="003625ED">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0</w:t>
            </w:r>
          </w:p>
        </w:tc>
        <w:tc>
          <w:tcPr>
            <w:tcW w:w="7811" w:type="dxa"/>
            <w:shd w:val="clear" w:color="auto" w:fill="auto"/>
          </w:tcPr>
          <w:p w14:paraId="5D20640A" w14:textId="77777777" w:rsidR="003B45C4" w:rsidRPr="00BC551A" w:rsidRDefault="003B45C4" w:rsidP="00367607">
            <w:pPr>
              <w:jc w:val="both"/>
              <w:rPr>
                <w:rFonts w:ascii="Times New Roman" w:eastAsia="Times New Roman" w:hAnsi="Times New Roman" w:cs="Times New Roman"/>
                <w:color w:val="auto"/>
                <w:sz w:val="28"/>
                <w:szCs w:val="28"/>
              </w:rPr>
            </w:pPr>
            <w:r w:rsidRPr="00BC551A">
              <w:rPr>
                <w:rFonts w:ascii="Times New Roman" w:eastAsia="Times New Roman" w:hAnsi="Times New Roman" w:cs="Times New Roman"/>
                <w:bCs/>
                <w:color w:val="auto"/>
                <w:sz w:val="28"/>
                <w:szCs w:val="28"/>
              </w:rPr>
              <w:t>Методические указания к технологической части</w:t>
            </w:r>
            <w:r>
              <w:rPr>
                <w:rFonts w:ascii="Times New Roman" w:eastAsia="Times New Roman" w:hAnsi="Times New Roman" w:cs="Times New Roman"/>
                <w:bCs/>
                <w:color w:val="auto"/>
                <w:sz w:val="28"/>
                <w:szCs w:val="28"/>
              </w:rPr>
              <w:t>………………</w:t>
            </w:r>
          </w:p>
        </w:tc>
        <w:tc>
          <w:tcPr>
            <w:tcW w:w="600" w:type="dxa"/>
            <w:shd w:val="clear" w:color="auto" w:fill="auto"/>
          </w:tcPr>
          <w:p w14:paraId="3EAAAEF9" w14:textId="77777777" w:rsidR="003B45C4" w:rsidRPr="003625ED"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22</w:t>
            </w:r>
          </w:p>
        </w:tc>
      </w:tr>
      <w:tr w:rsidR="003B45C4" w:rsidRPr="00213CE7" w14:paraId="01FEA428" w14:textId="77777777" w:rsidTr="00367607">
        <w:tc>
          <w:tcPr>
            <w:tcW w:w="817" w:type="dxa"/>
            <w:shd w:val="clear" w:color="auto" w:fill="auto"/>
          </w:tcPr>
          <w:p w14:paraId="73B05BB0" w14:textId="77777777" w:rsidR="003B45C4" w:rsidRPr="00213CE7" w:rsidRDefault="003B45C4" w:rsidP="0036760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10</w:t>
            </w:r>
          </w:p>
        </w:tc>
        <w:tc>
          <w:tcPr>
            <w:tcW w:w="7811" w:type="dxa"/>
            <w:shd w:val="clear" w:color="auto" w:fill="auto"/>
          </w:tcPr>
          <w:p w14:paraId="4FBA6B05" w14:textId="77777777" w:rsidR="003B45C4" w:rsidRPr="00213CE7" w:rsidRDefault="003B45C4" w:rsidP="00367607">
            <w:pPr>
              <w:jc w:val="both"/>
              <w:rPr>
                <w:rFonts w:ascii="Times New Roman" w:eastAsia="Times New Roman" w:hAnsi="Times New Roman" w:cs="Times New Roman"/>
                <w:color w:val="auto"/>
                <w:sz w:val="28"/>
                <w:szCs w:val="28"/>
              </w:rPr>
            </w:pPr>
            <w:r w:rsidRPr="00213CE7">
              <w:rPr>
                <w:rFonts w:ascii="Times New Roman" w:eastAsia="Times New Roman" w:hAnsi="Times New Roman" w:cs="Times New Roman"/>
                <w:color w:val="auto"/>
                <w:sz w:val="28"/>
                <w:szCs w:val="28"/>
              </w:rPr>
              <w:t>ПРИЛОЖЕНИЯ</w:t>
            </w:r>
            <w:r>
              <w:rPr>
                <w:rFonts w:ascii="Times New Roman" w:eastAsia="Times New Roman" w:hAnsi="Times New Roman" w:cs="Times New Roman"/>
                <w:color w:val="auto"/>
                <w:sz w:val="28"/>
                <w:szCs w:val="28"/>
              </w:rPr>
              <w:t>…</w:t>
            </w:r>
            <w:r w:rsidRPr="00213CE7">
              <w:rPr>
                <w:rFonts w:ascii="Times New Roman" w:eastAsia="Times New Roman" w:hAnsi="Times New Roman" w:cs="Times New Roman"/>
                <w:color w:val="auto"/>
                <w:sz w:val="28"/>
                <w:szCs w:val="28"/>
              </w:rPr>
              <w:t>…………………………………………………</w:t>
            </w:r>
          </w:p>
        </w:tc>
        <w:tc>
          <w:tcPr>
            <w:tcW w:w="600" w:type="dxa"/>
            <w:shd w:val="clear" w:color="auto" w:fill="auto"/>
          </w:tcPr>
          <w:p w14:paraId="3DA870DD" w14:textId="77777777" w:rsidR="003B45C4" w:rsidRPr="00213CE7" w:rsidRDefault="003B45C4" w:rsidP="00367607">
            <w:pPr>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29</w:t>
            </w:r>
          </w:p>
        </w:tc>
      </w:tr>
    </w:tbl>
    <w:p w14:paraId="20EC4C27" w14:textId="77777777" w:rsidR="003B45C4" w:rsidRPr="00213CE7" w:rsidRDefault="003B45C4" w:rsidP="003B45C4">
      <w:pPr>
        <w:spacing w:line="360" w:lineRule="auto"/>
        <w:jc w:val="center"/>
        <w:rPr>
          <w:rFonts w:ascii="Times New Roman" w:hAnsi="Times New Roman" w:cs="Times New Roman"/>
          <w:sz w:val="28"/>
          <w:szCs w:val="28"/>
        </w:rPr>
      </w:pPr>
    </w:p>
    <w:p w14:paraId="243241CC" w14:textId="77777777" w:rsidR="003B45C4" w:rsidRPr="00213CE7" w:rsidRDefault="003B45C4" w:rsidP="003B45C4">
      <w:pPr>
        <w:spacing w:line="360" w:lineRule="auto"/>
        <w:jc w:val="center"/>
        <w:rPr>
          <w:rFonts w:ascii="Times New Roman" w:hAnsi="Times New Roman" w:cs="Times New Roman"/>
          <w:sz w:val="28"/>
          <w:szCs w:val="28"/>
        </w:rPr>
      </w:pPr>
    </w:p>
    <w:p w14:paraId="3713007B" w14:textId="77777777" w:rsidR="003B45C4" w:rsidRPr="00213CE7" w:rsidRDefault="003B45C4" w:rsidP="003B45C4">
      <w:pPr>
        <w:spacing w:after="200" w:line="276" w:lineRule="auto"/>
        <w:rPr>
          <w:rFonts w:ascii="Times New Roman" w:hAnsi="Times New Roman" w:cs="Times New Roman"/>
          <w:sz w:val="28"/>
          <w:szCs w:val="28"/>
        </w:rPr>
      </w:pPr>
    </w:p>
    <w:p w14:paraId="6F06528F" w14:textId="77777777" w:rsidR="00420935" w:rsidRDefault="00420935">
      <w:pPr>
        <w:spacing w:after="200" w:line="276" w:lineRule="auto"/>
        <w:rPr>
          <w:rFonts w:ascii="Arial" w:hAnsi="Arial" w:cs="Arial"/>
          <w:color w:val="444444"/>
          <w:sz w:val="18"/>
          <w:szCs w:val="18"/>
        </w:rPr>
      </w:pPr>
    </w:p>
    <w:sectPr w:rsidR="00420935" w:rsidSect="00FD76E5">
      <w:footerReference w:type="even" r:id="rId91"/>
      <w:footerReference w:type="default" r:id="rId92"/>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CE9ED" w14:textId="77777777" w:rsidR="00914B86" w:rsidRDefault="00914B86" w:rsidP="00AF2E0E">
      <w:r>
        <w:separator/>
      </w:r>
    </w:p>
  </w:endnote>
  <w:endnote w:type="continuationSeparator" w:id="0">
    <w:p w14:paraId="6E09E771" w14:textId="77777777" w:rsidR="00914B86" w:rsidRDefault="00914B86" w:rsidP="00AF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entury">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94910"/>
      <w:docPartObj>
        <w:docPartGallery w:val="Page Numbers (Bottom of Page)"/>
        <w:docPartUnique/>
      </w:docPartObj>
    </w:sdtPr>
    <w:sdtEndPr/>
    <w:sdtContent>
      <w:p w14:paraId="38D23F7E" w14:textId="77777777" w:rsidR="00367607" w:rsidRDefault="00367607">
        <w:pPr>
          <w:pStyle w:val="a8"/>
          <w:jc w:val="center"/>
        </w:pPr>
        <w:r>
          <w:fldChar w:fldCharType="begin"/>
        </w:r>
        <w:r>
          <w:instrText xml:space="preserve"> PAGE   \* MERGEFORMAT </w:instrText>
        </w:r>
        <w:r>
          <w:fldChar w:fldCharType="separate"/>
        </w:r>
        <w:r w:rsidR="004F7D77">
          <w:rPr>
            <w:noProof/>
          </w:rPr>
          <w:t>9</w:t>
        </w:r>
        <w:r>
          <w:rPr>
            <w:noProof/>
          </w:rPr>
          <w:fldChar w:fldCharType="end"/>
        </w:r>
      </w:p>
    </w:sdtContent>
  </w:sdt>
  <w:p w14:paraId="74DA9B50" w14:textId="77777777" w:rsidR="00367607" w:rsidRDefault="0036760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56542"/>
      <w:docPartObj>
        <w:docPartGallery w:val="Page Numbers (Bottom of Page)"/>
        <w:docPartUnique/>
      </w:docPartObj>
    </w:sdtPr>
    <w:sdtEndPr/>
    <w:sdtContent>
      <w:p w14:paraId="709DCC1A" w14:textId="77777777" w:rsidR="00367607" w:rsidRDefault="00367607">
        <w:pPr>
          <w:pStyle w:val="a8"/>
          <w:jc w:val="center"/>
        </w:pPr>
        <w:r>
          <w:fldChar w:fldCharType="begin"/>
        </w:r>
        <w:r>
          <w:instrText xml:space="preserve"> PAGE   \* MERGEFORMAT </w:instrText>
        </w:r>
        <w:r>
          <w:fldChar w:fldCharType="separate"/>
        </w:r>
        <w:r w:rsidR="004F7D77">
          <w:rPr>
            <w:noProof/>
          </w:rPr>
          <w:t>43</w:t>
        </w:r>
        <w:r>
          <w:rPr>
            <w:noProof/>
          </w:rPr>
          <w:fldChar w:fldCharType="end"/>
        </w:r>
      </w:p>
    </w:sdtContent>
  </w:sdt>
  <w:p w14:paraId="70ABF37C" w14:textId="77777777" w:rsidR="00367607" w:rsidRDefault="00367607">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1E508" w14:textId="77777777" w:rsidR="00367607" w:rsidRDefault="00367607">
    <w:pPr>
      <w:pStyle w:val="ad"/>
      <w:framePr w:w="12497" w:h="173" w:wrap="none" w:vAnchor="text" w:hAnchor="page" w:x="1" w:y="-1247"/>
      <w:shd w:val="clear" w:color="auto" w:fill="auto"/>
      <w:ind w:left="6322"/>
    </w:pPr>
    <w:r>
      <w:fldChar w:fldCharType="begin"/>
    </w:r>
    <w:r>
      <w:instrText xml:space="preserve"> PAGE \* MERGEFORMAT </w:instrText>
    </w:r>
    <w:r>
      <w:fldChar w:fldCharType="separate"/>
    </w:r>
    <w:r w:rsidRPr="00EB39FF">
      <w:rPr>
        <w:rStyle w:val="12pt"/>
        <w:noProof/>
      </w:rPr>
      <w:t>30</w:t>
    </w:r>
    <w:r>
      <w:rPr>
        <w:rStyle w:val="12pt"/>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63978"/>
      <w:docPartObj>
        <w:docPartGallery w:val="Page Numbers (Bottom of Page)"/>
        <w:docPartUnique/>
      </w:docPartObj>
    </w:sdtPr>
    <w:sdtEndPr/>
    <w:sdtContent>
      <w:p w14:paraId="6E9B1998" w14:textId="77777777" w:rsidR="00367607" w:rsidRDefault="00367607" w:rsidP="00812535">
        <w:pPr>
          <w:pStyle w:val="a8"/>
          <w:framePr w:w="12497" w:h="173" w:wrap="none" w:vAnchor="text" w:hAnchor="page" w:x="1" w:y="-456"/>
          <w:jc w:val="center"/>
        </w:pPr>
        <w:r>
          <w:fldChar w:fldCharType="begin"/>
        </w:r>
        <w:r>
          <w:instrText xml:space="preserve"> PAGE   \* MERGEFORMAT </w:instrText>
        </w:r>
        <w:r>
          <w:fldChar w:fldCharType="separate"/>
        </w:r>
        <w:r w:rsidR="004F7D77">
          <w:rPr>
            <w:noProof/>
          </w:rPr>
          <w:t>44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A228F" w14:textId="77777777" w:rsidR="00914B86" w:rsidRDefault="00914B86" w:rsidP="00AF2E0E">
      <w:r>
        <w:separator/>
      </w:r>
    </w:p>
  </w:footnote>
  <w:footnote w:type="continuationSeparator" w:id="0">
    <w:p w14:paraId="6565C3A5" w14:textId="77777777" w:rsidR="00914B86" w:rsidRDefault="00914B86" w:rsidP="00AF2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E1AF4"/>
    <w:multiLevelType w:val="multilevel"/>
    <w:tmpl w:val="8270828A"/>
    <w:lvl w:ilvl="0">
      <w:start w:val="3"/>
      <w:numFmt w:val="decimal"/>
      <w:lvlText w:val="%1"/>
      <w:lvlJc w:val="left"/>
      <w:pPr>
        <w:tabs>
          <w:tab w:val="num" w:pos="570"/>
        </w:tabs>
        <w:ind w:left="570" w:hanging="570"/>
      </w:pPr>
      <w:rPr>
        <w:rFonts w:hint="default"/>
      </w:rPr>
    </w:lvl>
    <w:lvl w:ilvl="1">
      <w:start w:val="5"/>
      <w:numFmt w:val="decimal"/>
      <w:lvlText w:val="%1.%2"/>
      <w:lvlJc w:val="left"/>
      <w:pPr>
        <w:tabs>
          <w:tab w:val="num" w:pos="840"/>
        </w:tabs>
        <w:ind w:left="840" w:hanging="57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1" w15:restartNumberingAfterBreak="0">
    <w:nsid w:val="11505393"/>
    <w:multiLevelType w:val="hybridMultilevel"/>
    <w:tmpl w:val="3FC26A48"/>
    <w:lvl w:ilvl="0" w:tplc="A934D894">
      <w:start w:val="1"/>
      <w:numFmt w:val="bullet"/>
      <w:lvlText w:val="-"/>
      <w:lvlJc w:val="left"/>
      <w:pPr>
        <w:tabs>
          <w:tab w:val="num" w:pos="585"/>
        </w:tabs>
        <w:ind w:left="585" w:hanging="360"/>
      </w:pPr>
      <w:rPr>
        <w:rFonts w:ascii="Times New Roman" w:eastAsia="Times New Roman" w:hAnsi="Times New Roman" w:cs="Times New Roman" w:hint="default"/>
      </w:rPr>
    </w:lvl>
    <w:lvl w:ilvl="1" w:tplc="04190003" w:tentative="1">
      <w:start w:val="1"/>
      <w:numFmt w:val="bullet"/>
      <w:lvlText w:val="o"/>
      <w:lvlJc w:val="left"/>
      <w:pPr>
        <w:tabs>
          <w:tab w:val="num" w:pos="1305"/>
        </w:tabs>
        <w:ind w:left="1305" w:hanging="360"/>
      </w:pPr>
      <w:rPr>
        <w:rFonts w:ascii="Courier New" w:hAnsi="Courier New" w:hint="default"/>
      </w:rPr>
    </w:lvl>
    <w:lvl w:ilvl="2" w:tplc="04190005" w:tentative="1">
      <w:start w:val="1"/>
      <w:numFmt w:val="bullet"/>
      <w:lvlText w:val=""/>
      <w:lvlJc w:val="left"/>
      <w:pPr>
        <w:tabs>
          <w:tab w:val="num" w:pos="2025"/>
        </w:tabs>
        <w:ind w:left="2025" w:hanging="360"/>
      </w:pPr>
      <w:rPr>
        <w:rFonts w:ascii="Wingdings" w:hAnsi="Wingdings" w:hint="default"/>
      </w:rPr>
    </w:lvl>
    <w:lvl w:ilvl="3" w:tplc="04190001" w:tentative="1">
      <w:start w:val="1"/>
      <w:numFmt w:val="bullet"/>
      <w:lvlText w:val=""/>
      <w:lvlJc w:val="left"/>
      <w:pPr>
        <w:tabs>
          <w:tab w:val="num" w:pos="2745"/>
        </w:tabs>
        <w:ind w:left="2745" w:hanging="360"/>
      </w:pPr>
      <w:rPr>
        <w:rFonts w:ascii="Symbol" w:hAnsi="Symbol" w:hint="default"/>
      </w:rPr>
    </w:lvl>
    <w:lvl w:ilvl="4" w:tplc="04190003" w:tentative="1">
      <w:start w:val="1"/>
      <w:numFmt w:val="bullet"/>
      <w:lvlText w:val="o"/>
      <w:lvlJc w:val="left"/>
      <w:pPr>
        <w:tabs>
          <w:tab w:val="num" w:pos="3465"/>
        </w:tabs>
        <w:ind w:left="3465" w:hanging="360"/>
      </w:pPr>
      <w:rPr>
        <w:rFonts w:ascii="Courier New" w:hAnsi="Courier New" w:hint="default"/>
      </w:rPr>
    </w:lvl>
    <w:lvl w:ilvl="5" w:tplc="04190005" w:tentative="1">
      <w:start w:val="1"/>
      <w:numFmt w:val="bullet"/>
      <w:lvlText w:val=""/>
      <w:lvlJc w:val="left"/>
      <w:pPr>
        <w:tabs>
          <w:tab w:val="num" w:pos="4185"/>
        </w:tabs>
        <w:ind w:left="4185" w:hanging="360"/>
      </w:pPr>
      <w:rPr>
        <w:rFonts w:ascii="Wingdings" w:hAnsi="Wingdings" w:hint="default"/>
      </w:rPr>
    </w:lvl>
    <w:lvl w:ilvl="6" w:tplc="04190001" w:tentative="1">
      <w:start w:val="1"/>
      <w:numFmt w:val="bullet"/>
      <w:lvlText w:val=""/>
      <w:lvlJc w:val="left"/>
      <w:pPr>
        <w:tabs>
          <w:tab w:val="num" w:pos="4905"/>
        </w:tabs>
        <w:ind w:left="4905" w:hanging="360"/>
      </w:pPr>
      <w:rPr>
        <w:rFonts w:ascii="Symbol" w:hAnsi="Symbol" w:hint="default"/>
      </w:rPr>
    </w:lvl>
    <w:lvl w:ilvl="7" w:tplc="04190003" w:tentative="1">
      <w:start w:val="1"/>
      <w:numFmt w:val="bullet"/>
      <w:lvlText w:val="o"/>
      <w:lvlJc w:val="left"/>
      <w:pPr>
        <w:tabs>
          <w:tab w:val="num" w:pos="5625"/>
        </w:tabs>
        <w:ind w:left="5625" w:hanging="360"/>
      </w:pPr>
      <w:rPr>
        <w:rFonts w:ascii="Courier New" w:hAnsi="Courier New" w:hint="default"/>
      </w:rPr>
    </w:lvl>
    <w:lvl w:ilvl="8" w:tplc="04190005" w:tentative="1">
      <w:start w:val="1"/>
      <w:numFmt w:val="bullet"/>
      <w:lvlText w:val=""/>
      <w:lvlJc w:val="left"/>
      <w:pPr>
        <w:tabs>
          <w:tab w:val="num" w:pos="6345"/>
        </w:tabs>
        <w:ind w:left="6345" w:hanging="360"/>
      </w:pPr>
      <w:rPr>
        <w:rFonts w:ascii="Wingdings" w:hAnsi="Wingdings" w:hint="default"/>
      </w:rPr>
    </w:lvl>
  </w:abstractNum>
  <w:abstractNum w:abstractNumId="2" w15:restartNumberingAfterBreak="0">
    <w:nsid w:val="15A7568D"/>
    <w:multiLevelType w:val="multilevel"/>
    <w:tmpl w:val="29A86824"/>
    <w:lvl w:ilvl="0">
      <w:start w:val="3"/>
      <w:numFmt w:val="decimal"/>
      <w:lvlText w:val="%1"/>
      <w:lvlJc w:val="left"/>
      <w:pPr>
        <w:tabs>
          <w:tab w:val="num" w:pos="645"/>
        </w:tabs>
        <w:ind w:left="645" w:hanging="645"/>
      </w:pPr>
    </w:lvl>
    <w:lvl w:ilvl="1">
      <w:start w:val="1"/>
      <w:numFmt w:val="decimal"/>
      <w:lvlText w:val="%1.%2"/>
      <w:lvlJc w:val="left"/>
      <w:pPr>
        <w:tabs>
          <w:tab w:val="num" w:pos="1005"/>
        </w:tabs>
        <w:ind w:left="1005" w:hanging="645"/>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 w15:restartNumberingAfterBreak="0">
    <w:nsid w:val="16631672"/>
    <w:multiLevelType w:val="hybridMultilevel"/>
    <w:tmpl w:val="95F45B74"/>
    <w:lvl w:ilvl="0" w:tplc="C5A28C16">
      <w:start w:val="65535"/>
      <w:numFmt w:val="bullet"/>
      <w:lvlText w:val="-"/>
      <w:lvlJc w:val="left"/>
      <w:pPr>
        <w:tabs>
          <w:tab w:val="num" w:pos="1243"/>
        </w:tabs>
        <w:ind w:left="535" w:firstLine="567"/>
      </w:pPr>
      <w:rPr>
        <w:rFonts w:ascii="Arial" w:hAnsi="Arial" w:hint="default"/>
      </w:rPr>
    </w:lvl>
    <w:lvl w:ilvl="1" w:tplc="04190003" w:tentative="1">
      <w:start w:val="1"/>
      <w:numFmt w:val="bullet"/>
      <w:lvlText w:val="o"/>
      <w:lvlJc w:val="left"/>
      <w:pPr>
        <w:tabs>
          <w:tab w:val="num" w:pos="1975"/>
        </w:tabs>
        <w:ind w:left="1975" w:hanging="360"/>
      </w:pPr>
      <w:rPr>
        <w:rFonts w:ascii="Courier New" w:hAnsi="Courier New" w:cs="Courier New" w:hint="default"/>
      </w:rPr>
    </w:lvl>
    <w:lvl w:ilvl="2" w:tplc="04190005" w:tentative="1">
      <w:start w:val="1"/>
      <w:numFmt w:val="bullet"/>
      <w:lvlText w:val=""/>
      <w:lvlJc w:val="left"/>
      <w:pPr>
        <w:tabs>
          <w:tab w:val="num" w:pos="2695"/>
        </w:tabs>
        <w:ind w:left="2695" w:hanging="360"/>
      </w:pPr>
      <w:rPr>
        <w:rFonts w:ascii="Wingdings" w:hAnsi="Wingdings" w:hint="default"/>
      </w:rPr>
    </w:lvl>
    <w:lvl w:ilvl="3" w:tplc="04190001" w:tentative="1">
      <w:start w:val="1"/>
      <w:numFmt w:val="bullet"/>
      <w:lvlText w:val=""/>
      <w:lvlJc w:val="left"/>
      <w:pPr>
        <w:tabs>
          <w:tab w:val="num" w:pos="3415"/>
        </w:tabs>
        <w:ind w:left="3415" w:hanging="360"/>
      </w:pPr>
      <w:rPr>
        <w:rFonts w:ascii="Symbol" w:hAnsi="Symbol" w:hint="default"/>
      </w:rPr>
    </w:lvl>
    <w:lvl w:ilvl="4" w:tplc="04190003" w:tentative="1">
      <w:start w:val="1"/>
      <w:numFmt w:val="bullet"/>
      <w:lvlText w:val="o"/>
      <w:lvlJc w:val="left"/>
      <w:pPr>
        <w:tabs>
          <w:tab w:val="num" w:pos="4135"/>
        </w:tabs>
        <w:ind w:left="4135" w:hanging="360"/>
      </w:pPr>
      <w:rPr>
        <w:rFonts w:ascii="Courier New" w:hAnsi="Courier New" w:cs="Courier New" w:hint="default"/>
      </w:rPr>
    </w:lvl>
    <w:lvl w:ilvl="5" w:tplc="04190005" w:tentative="1">
      <w:start w:val="1"/>
      <w:numFmt w:val="bullet"/>
      <w:lvlText w:val=""/>
      <w:lvlJc w:val="left"/>
      <w:pPr>
        <w:tabs>
          <w:tab w:val="num" w:pos="4855"/>
        </w:tabs>
        <w:ind w:left="4855" w:hanging="360"/>
      </w:pPr>
      <w:rPr>
        <w:rFonts w:ascii="Wingdings" w:hAnsi="Wingdings" w:hint="default"/>
      </w:rPr>
    </w:lvl>
    <w:lvl w:ilvl="6" w:tplc="04190001" w:tentative="1">
      <w:start w:val="1"/>
      <w:numFmt w:val="bullet"/>
      <w:lvlText w:val=""/>
      <w:lvlJc w:val="left"/>
      <w:pPr>
        <w:tabs>
          <w:tab w:val="num" w:pos="5575"/>
        </w:tabs>
        <w:ind w:left="5575" w:hanging="360"/>
      </w:pPr>
      <w:rPr>
        <w:rFonts w:ascii="Symbol" w:hAnsi="Symbol" w:hint="default"/>
      </w:rPr>
    </w:lvl>
    <w:lvl w:ilvl="7" w:tplc="04190003" w:tentative="1">
      <w:start w:val="1"/>
      <w:numFmt w:val="bullet"/>
      <w:lvlText w:val="o"/>
      <w:lvlJc w:val="left"/>
      <w:pPr>
        <w:tabs>
          <w:tab w:val="num" w:pos="6295"/>
        </w:tabs>
        <w:ind w:left="6295" w:hanging="360"/>
      </w:pPr>
      <w:rPr>
        <w:rFonts w:ascii="Courier New" w:hAnsi="Courier New" w:cs="Courier New" w:hint="default"/>
      </w:rPr>
    </w:lvl>
    <w:lvl w:ilvl="8" w:tplc="04190005" w:tentative="1">
      <w:start w:val="1"/>
      <w:numFmt w:val="bullet"/>
      <w:lvlText w:val=""/>
      <w:lvlJc w:val="left"/>
      <w:pPr>
        <w:tabs>
          <w:tab w:val="num" w:pos="7015"/>
        </w:tabs>
        <w:ind w:left="7015" w:hanging="360"/>
      </w:pPr>
      <w:rPr>
        <w:rFonts w:ascii="Wingdings" w:hAnsi="Wingdings" w:hint="default"/>
      </w:rPr>
    </w:lvl>
  </w:abstractNum>
  <w:abstractNum w:abstractNumId="4" w15:restartNumberingAfterBreak="0">
    <w:nsid w:val="19A21ADE"/>
    <w:multiLevelType w:val="hybridMultilevel"/>
    <w:tmpl w:val="E03ACDD8"/>
    <w:lvl w:ilvl="0" w:tplc="0400CE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AF4367"/>
    <w:multiLevelType w:val="hybridMultilevel"/>
    <w:tmpl w:val="F09E7B8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274121FB"/>
    <w:multiLevelType w:val="hybridMultilevel"/>
    <w:tmpl w:val="C452F84E"/>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418434E0"/>
    <w:multiLevelType w:val="hybridMultilevel"/>
    <w:tmpl w:val="4F3C4622"/>
    <w:lvl w:ilvl="0" w:tplc="C5A28C16">
      <w:start w:val="65535"/>
      <w:numFmt w:val="bullet"/>
      <w:lvlText w:val="-"/>
      <w:lvlJc w:val="left"/>
      <w:pPr>
        <w:tabs>
          <w:tab w:val="num" w:pos="1248"/>
        </w:tabs>
        <w:ind w:left="540" w:firstLine="567"/>
      </w:pPr>
      <w:rPr>
        <w:rFonts w:ascii="Arial" w:hAnsi="Aria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435D1B99"/>
    <w:multiLevelType w:val="hybridMultilevel"/>
    <w:tmpl w:val="447CC2C4"/>
    <w:lvl w:ilvl="0" w:tplc="04190001">
      <w:start w:val="1"/>
      <w:numFmt w:val="bullet"/>
      <w:lvlText w:val=""/>
      <w:lvlJc w:val="left"/>
      <w:pPr>
        <w:tabs>
          <w:tab w:val="num" w:pos="900"/>
        </w:tabs>
        <w:ind w:left="900" w:hanging="360"/>
      </w:pPr>
      <w:rPr>
        <w:rFonts w:ascii="Symbol" w:hAnsi="Symbol" w:hint="default"/>
      </w:rPr>
    </w:lvl>
    <w:lvl w:ilvl="1" w:tplc="2FC87044">
      <w:start w:val="65535"/>
      <w:numFmt w:val="bullet"/>
      <w:lvlText w:val="-"/>
      <w:legacy w:legacy="1" w:legacySpace="360" w:legacyIndent="134"/>
      <w:lvlJc w:val="left"/>
      <w:rPr>
        <w:rFonts w:ascii="Arial" w:hAnsi="Arial" w:cs="Arial"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5B2974A0"/>
    <w:multiLevelType w:val="hybridMultilevel"/>
    <w:tmpl w:val="D7AA11D0"/>
    <w:lvl w:ilvl="0" w:tplc="04190001">
      <w:start w:val="1"/>
      <w:numFmt w:val="decimal"/>
      <w:lvlText w:val="%1."/>
      <w:lvlJc w:val="left"/>
      <w:pPr>
        <w:tabs>
          <w:tab w:val="num" w:pos="1143"/>
        </w:tabs>
        <w:ind w:left="1143" w:hanging="435"/>
      </w:pPr>
      <w:rPr>
        <w:rFonts w:hint="default"/>
      </w:rPr>
    </w:lvl>
    <w:lvl w:ilvl="1" w:tplc="04190003" w:tentative="1">
      <w:start w:val="1"/>
      <w:numFmt w:val="lowerLetter"/>
      <w:lvlText w:val="%2."/>
      <w:lvlJc w:val="left"/>
      <w:pPr>
        <w:tabs>
          <w:tab w:val="num" w:pos="1788"/>
        </w:tabs>
        <w:ind w:left="1788" w:hanging="360"/>
      </w:pPr>
    </w:lvl>
    <w:lvl w:ilvl="2" w:tplc="04190005" w:tentative="1">
      <w:start w:val="1"/>
      <w:numFmt w:val="lowerRoman"/>
      <w:lvlText w:val="%3."/>
      <w:lvlJc w:val="right"/>
      <w:pPr>
        <w:tabs>
          <w:tab w:val="num" w:pos="2508"/>
        </w:tabs>
        <w:ind w:left="2508" w:hanging="180"/>
      </w:pPr>
    </w:lvl>
    <w:lvl w:ilvl="3" w:tplc="04190001" w:tentative="1">
      <w:start w:val="1"/>
      <w:numFmt w:val="decimal"/>
      <w:lvlText w:val="%4."/>
      <w:lvlJc w:val="left"/>
      <w:pPr>
        <w:tabs>
          <w:tab w:val="num" w:pos="3228"/>
        </w:tabs>
        <w:ind w:left="3228" w:hanging="360"/>
      </w:pPr>
    </w:lvl>
    <w:lvl w:ilvl="4" w:tplc="04190003" w:tentative="1">
      <w:start w:val="1"/>
      <w:numFmt w:val="lowerLetter"/>
      <w:lvlText w:val="%5."/>
      <w:lvlJc w:val="left"/>
      <w:pPr>
        <w:tabs>
          <w:tab w:val="num" w:pos="3948"/>
        </w:tabs>
        <w:ind w:left="3948" w:hanging="360"/>
      </w:pPr>
    </w:lvl>
    <w:lvl w:ilvl="5" w:tplc="04190005" w:tentative="1">
      <w:start w:val="1"/>
      <w:numFmt w:val="lowerRoman"/>
      <w:lvlText w:val="%6."/>
      <w:lvlJc w:val="right"/>
      <w:pPr>
        <w:tabs>
          <w:tab w:val="num" w:pos="4668"/>
        </w:tabs>
        <w:ind w:left="4668" w:hanging="180"/>
      </w:pPr>
    </w:lvl>
    <w:lvl w:ilvl="6" w:tplc="04190001" w:tentative="1">
      <w:start w:val="1"/>
      <w:numFmt w:val="decimal"/>
      <w:lvlText w:val="%7."/>
      <w:lvlJc w:val="left"/>
      <w:pPr>
        <w:tabs>
          <w:tab w:val="num" w:pos="5388"/>
        </w:tabs>
        <w:ind w:left="5388" w:hanging="360"/>
      </w:pPr>
    </w:lvl>
    <w:lvl w:ilvl="7" w:tplc="04190003" w:tentative="1">
      <w:start w:val="1"/>
      <w:numFmt w:val="lowerLetter"/>
      <w:lvlText w:val="%8."/>
      <w:lvlJc w:val="left"/>
      <w:pPr>
        <w:tabs>
          <w:tab w:val="num" w:pos="6108"/>
        </w:tabs>
        <w:ind w:left="6108" w:hanging="360"/>
      </w:pPr>
    </w:lvl>
    <w:lvl w:ilvl="8" w:tplc="04190005" w:tentative="1">
      <w:start w:val="1"/>
      <w:numFmt w:val="lowerRoman"/>
      <w:lvlText w:val="%9."/>
      <w:lvlJc w:val="right"/>
      <w:pPr>
        <w:tabs>
          <w:tab w:val="num" w:pos="6828"/>
        </w:tabs>
        <w:ind w:left="6828" w:hanging="180"/>
      </w:pPr>
    </w:lvl>
  </w:abstractNum>
  <w:abstractNum w:abstractNumId="10" w15:restartNumberingAfterBreak="0">
    <w:nsid w:val="5F0E73E9"/>
    <w:multiLevelType w:val="multilevel"/>
    <w:tmpl w:val="0E0AEE88"/>
    <w:lvl w:ilvl="0">
      <w:start w:val="3"/>
      <w:numFmt w:val="decimal"/>
      <w:lvlText w:val="%1"/>
      <w:lvlJc w:val="left"/>
      <w:pPr>
        <w:tabs>
          <w:tab w:val="num" w:pos="570"/>
        </w:tabs>
        <w:ind w:left="570" w:hanging="570"/>
      </w:pPr>
      <w:rPr>
        <w:rFonts w:hint="default"/>
      </w:rPr>
    </w:lvl>
    <w:lvl w:ilvl="1">
      <w:start w:val="4"/>
      <w:numFmt w:val="decimal"/>
      <w:lvlText w:val="%1.%2"/>
      <w:lvlJc w:val="left"/>
      <w:pPr>
        <w:tabs>
          <w:tab w:val="num" w:pos="840"/>
        </w:tabs>
        <w:ind w:left="840" w:hanging="570"/>
      </w:pPr>
      <w:rPr>
        <w:rFonts w:hint="default"/>
      </w:rPr>
    </w:lvl>
    <w:lvl w:ilvl="2">
      <w:start w:val="3"/>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11" w15:restartNumberingAfterBreak="0">
    <w:nsid w:val="63BF6172"/>
    <w:multiLevelType w:val="hybridMultilevel"/>
    <w:tmpl w:val="1EDE855A"/>
    <w:lvl w:ilvl="0" w:tplc="C5A28C16">
      <w:start w:val="65535"/>
      <w:numFmt w:val="bullet"/>
      <w:lvlText w:val="-"/>
      <w:lvlJc w:val="left"/>
      <w:pPr>
        <w:tabs>
          <w:tab w:val="num" w:pos="1267"/>
        </w:tabs>
        <w:ind w:left="559" w:firstLine="567"/>
      </w:pPr>
      <w:rPr>
        <w:rFonts w:ascii="Arial" w:hAnsi="Arial" w:hint="default"/>
      </w:rPr>
    </w:lvl>
    <w:lvl w:ilvl="1" w:tplc="04190003" w:tentative="1">
      <w:start w:val="1"/>
      <w:numFmt w:val="bullet"/>
      <w:lvlText w:val="o"/>
      <w:lvlJc w:val="left"/>
      <w:pPr>
        <w:tabs>
          <w:tab w:val="num" w:pos="1999"/>
        </w:tabs>
        <w:ind w:left="1999" w:hanging="360"/>
      </w:pPr>
      <w:rPr>
        <w:rFonts w:ascii="Courier New" w:hAnsi="Courier New" w:cs="Courier New" w:hint="default"/>
      </w:rPr>
    </w:lvl>
    <w:lvl w:ilvl="2" w:tplc="04190005" w:tentative="1">
      <w:start w:val="1"/>
      <w:numFmt w:val="bullet"/>
      <w:lvlText w:val=""/>
      <w:lvlJc w:val="left"/>
      <w:pPr>
        <w:tabs>
          <w:tab w:val="num" w:pos="2719"/>
        </w:tabs>
        <w:ind w:left="2719" w:hanging="360"/>
      </w:pPr>
      <w:rPr>
        <w:rFonts w:ascii="Wingdings" w:hAnsi="Wingdings" w:hint="default"/>
      </w:rPr>
    </w:lvl>
    <w:lvl w:ilvl="3" w:tplc="04190001" w:tentative="1">
      <w:start w:val="1"/>
      <w:numFmt w:val="bullet"/>
      <w:lvlText w:val=""/>
      <w:lvlJc w:val="left"/>
      <w:pPr>
        <w:tabs>
          <w:tab w:val="num" w:pos="3439"/>
        </w:tabs>
        <w:ind w:left="3439" w:hanging="360"/>
      </w:pPr>
      <w:rPr>
        <w:rFonts w:ascii="Symbol" w:hAnsi="Symbol" w:hint="default"/>
      </w:rPr>
    </w:lvl>
    <w:lvl w:ilvl="4" w:tplc="04190003" w:tentative="1">
      <w:start w:val="1"/>
      <w:numFmt w:val="bullet"/>
      <w:lvlText w:val="o"/>
      <w:lvlJc w:val="left"/>
      <w:pPr>
        <w:tabs>
          <w:tab w:val="num" w:pos="4159"/>
        </w:tabs>
        <w:ind w:left="4159" w:hanging="360"/>
      </w:pPr>
      <w:rPr>
        <w:rFonts w:ascii="Courier New" w:hAnsi="Courier New" w:cs="Courier New" w:hint="default"/>
      </w:rPr>
    </w:lvl>
    <w:lvl w:ilvl="5" w:tplc="04190005" w:tentative="1">
      <w:start w:val="1"/>
      <w:numFmt w:val="bullet"/>
      <w:lvlText w:val=""/>
      <w:lvlJc w:val="left"/>
      <w:pPr>
        <w:tabs>
          <w:tab w:val="num" w:pos="4879"/>
        </w:tabs>
        <w:ind w:left="4879" w:hanging="360"/>
      </w:pPr>
      <w:rPr>
        <w:rFonts w:ascii="Wingdings" w:hAnsi="Wingdings" w:hint="default"/>
      </w:rPr>
    </w:lvl>
    <w:lvl w:ilvl="6" w:tplc="04190001" w:tentative="1">
      <w:start w:val="1"/>
      <w:numFmt w:val="bullet"/>
      <w:lvlText w:val=""/>
      <w:lvlJc w:val="left"/>
      <w:pPr>
        <w:tabs>
          <w:tab w:val="num" w:pos="5599"/>
        </w:tabs>
        <w:ind w:left="5599" w:hanging="360"/>
      </w:pPr>
      <w:rPr>
        <w:rFonts w:ascii="Symbol" w:hAnsi="Symbol" w:hint="default"/>
      </w:rPr>
    </w:lvl>
    <w:lvl w:ilvl="7" w:tplc="04190003" w:tentative="1">
      <w:start w:val="1"/>
      <w:numFmt w:val="bullet"/>
      <w:lvlText w:val="o"/>
      <w:lvlJc w:val="left"/>
      <w:pPr>
        <w:tabs>
          <w:tab w:val="num" w:pos="6319"/>
        </w:tabs>
        <w:ind w:left="6319" w:hanging="360"/>
      </w:pPr>
      <w:rPr>
        <w:rFonts w:ascii="Courier New" w:hAnsi="Courier New" w:cs="Courier New" w:hint="default"/>
      </w:rPr>
    </w:lvl>
    <w:lvl w:ilvl="8" w:tplc="04190005" w:tentative="1">
      <w:start w:val="1"/>
      <w:numFmt w:val="bullet"/>
      <w:lvlText w:val=""/>
      <w:lvlJc w:val="left"/>
      <w:pPr>
        <w:tabs>
          <w:tab w:val="num" w:pos="7039"/>
        </w:tabs>
        <w:ind w:left="7039" w:hanging="360"/>
      </w:pPr>
      <w:rPr>
        <w:rFonts w:ascii="Wingdings" w:hAnsi="Wingdings" w:hint="default"/>
      </w:rPr>
    </w:lvl>
  </w:abstractNum>
  <w:abstractNum w:abstractNumId="12" w15:restartNumberingAfterBreak="0">
    <w:nsid w:val="65A65AC5"/>
    <w:multiLevelType w:val="hybridMultilevel"/>
    <w:tmpl w:val="C75A8632"/>
    <w:lvl w:ilvl="0" w:tplc="C5A28C16">
      <w:start w:val="65535"/>
      <w:numFmt w:val="bullet"/>
      <w:lvlText w:val="-"/>
      <w:lvlJc w:val="left"/>
      <w:pPr>
        <w:tabs>
          <w:tab w:val="num" w:pos="708"/>
        </w:tabs>
        <w:ind w:left="0" w:firstLine="567"/>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7E4B68"/>
    <w:multiLevelType w:val="hybridMultilevel"/>
    <w:tmpl w:val="535A3CC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E1F3862"/>
    <w:multiLevelType w:val="hybridMultilevel"/>
    <w:tmpl w:val="888AB902"/>
    <w:lvl w:ilvl="0" w:tplc="C5A28C16">
      <w:start w:val="65535"/>
      <w:numFmt w:val="bullet"/>
      <w:lvlText w:val="-"/>
      <w:lvlJc w:val="left"/>
      <w:pPr>
        <w:tabs>
          <w:tab w:val="num" w:pos="1248"/>
        </w:tabs>
        <w:ind w:left="540" w:firstLine="567"/>
      </w:pPr>
      <w:rPr>
        <w:rFonts w:ascii="Arial" w:hAnsi="Aria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9"/>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6"/>
  </w:num>
  <w:num w:numId="6">
    <w:abstractNumId w:val="8"/>
  </w:num>
  <w:num w:numId="7">
    <w:abstractNumId w:val="10"/>
  </w:num>
  <w:num w:numId="8">
    <w:abstractNumId w:val="0"/>
  </w:num>
  <w:num w:numId="9">
    <w:abstractNumId w:val="11"/>
  </w:num>
  <w:num w:numId="10">
    <w:abstractNumId w:val="3"/>
  </w:num>
  <w:num w:numId="11">
    <w:abstractNumId w:val="12"/>
  </w:num>
  <w:num w:numId="12">
    <w:abstractNumId w:val="7"/>
  </w:num>
  <w:num w:numId="13">
    <w:abstractNumId w:val="14"/>
  </w:num>
  <w:num w:numId="14">
    <w:abstractNumId w:val="4"/>
  </w:num>
  <w:num w:numId="1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3F5E"/>
    <w:rsid w:val="00004F34"/>
    <w:rsid w:val="00017065"/>
    <w:rsid w:val="00020018"/>
    <w:rsid w:val="00040706"/>
    <w:rsid w:val="00042214"/>
    <w:rsid w:val="00042DFF"/>
    <w:rsid w:val="00052FDA"/>
    <w:rsid w:val="000555B5"/>
    <w:rsid w:val="00065AD2"/>
    <w:rsid w:val="000728D8"/>
    <w:rsid w:val="000860D9"/>
    <w:rsid w:val="00095B78"/>
    <w:rsid w:val="00097368"/>
    <w:rsid w:val="000A1533"/>
    <w:rsid w:val="000A1ED5"/>
    <w:rsid w:val="000B200D"/>
    <w:rsid w:val="000B275F"/>
    <w:rsid w:val="000B4F42"/>
    <w:rsid w:val="000C048A"/>
    <w:rsid w:val="000C231D"/>
    <w:rsid w:val="000C5B33"/>
    <w:rsid w:val="000C6B25"/>
    <w:rsid w:val="000D40C5"/>
    <w:rsid w:val="000D5E0F"/>
    <w:rsid w:val="000E581B"/>
    <w:rsid w:val="001050F8"/>
    <w:rsid w:val="00117BC1"/>
    <w:rsid w:val="00117C35"/>
    <w:rsid w:val="00117FF1"/>
    <w:rsid w:val="0013427C"/>
    <w:rsid w:val="0014242F"/>
    <w:rsid w:val="00151AB4"/>
    <w:rsid w:val="00161ACB"/>
    <w:rsid w:val="00163ABC"/>
    <w:rsid w:val="00167AF2"/>
    <w:rsid w:val="001804FC"/>
    <w:rsid w:val="00181178"/>
    <w:rsid w:val="00181329"/>
    <w:rsid w:val="00190244"/>
    <w:rsid w:val="0019072E"/>
    <w:rsid w:val="001B6E12"/>
    <w:rsid w:val="001C1D3D"/>
    <w:rsid w:val="001C5C9C"/>
    <w:rsid w:val="001C65E9"/>
    <w:rsid w:val="001C7274"/>
    <w:rsid w:val="001E590A"/>
    <w:rsid w:val="001E5D1F"/>
    <w:rsid w:val="001F1992"/>
    <w:rsid w:val="001F1D52"/>
    <w:rsid w:val="001F6F0F"/>
    <w:rsid w:val="00204380"/>
    <w:rsid w:val="0021089F"/>
    <w:rsid w:val="00213CE7"/>
    <w:rsid w:val="002338DF"/>
    <w:rsid w:val="00245E46"/>
    <w:rsid w:val="00254613"/>
    <w:rsid w:val="00281CF1"/>
    <w:rsid w:val="00286E5B"/>
    <w:rsid w:val="00293C51"/>
    <w:rsid w:val="00293FD0"/>
    <w:rsid w:val="002C02F7"/>
    <w:rsid w:val="002C1B55"/>
    <w:rsid w:val="002C5F23"/>
    <w:rsid w:val="002D11B6"/>
    <w:rsid w:val="003044D3"/>
    <w:rsid w:val="003128B7"/>
    <w:rsid w:val="00313BE6"/>
    <w:rsid w:val="00315B0A"/>
    <w:rsid w:val="003401D2"/>
    <w:rsid w:val="00343210"/>
    <w:rsid w:val="0035236A"/>
    <w:rsid w:val="003625ED"/>
    <w:rsid w:val="0036351F"/>
    <w:rsid w:val="00364385"/>
    <w:rsid w:val="00365029"/>
    <w:rsid w:val="00367607"/>
    <w:rsid w:val="00367B2F"/>
    <w:rsid w:val="00374EC0"/>
    <w:rsid w:val="00382805"/>
    <w:rsid w:val="00393CB3"/>
    <w:rsid w:val="003959D1"/>
    <w:rsid w:val="003A45ED"/>
    <w:rsid w:val="003A469B"/>
    <w:rsid w:val="003B45C4"/>
    <w:rsid w:val="003C0CE7"/>
    <w:rsid w:val="003C3228"/>
    <w:rsid w:val="003C5EA7"/>
    <w:rsid w:val="003D5285"/>
    <w:rsid w:val="003D6DA7"/>
    <w:rsid w:val="003E0298"/>
    <w:rsid w:val="003E12A1"/>
    <w:rsid w:val="003F3F66"/>
    <w:rsid w:val="003F4E8A"/>
    <w:rsid w:val="004030B1"/>
    <w:rsid w:val="00407C56"/>
    <w:rsid w:val="004175B0"/>
    <w:rsid w:val="00420935"/>
    <w:rsid w:val="00440CBA"/>
    <w:rsid w:val="004413D9"/>
    <w:rsid w:val="00454E42"/>
    <w:rsid w:val="00463D66"/>
    <w:rsid w:val="0049510E"/>
    <w:rsid w:val="00495422"/>
    <w:rsid w:val="004973DE"/>
    <w:rsid w:val="004B608A"/>
    <w:rsid w:val="004B7125"/>
    <w:rsid w:val="004C7895"/>
    <w:rsid w:val="004D0088"/>
    <w:rsid w:val="004E0A44"/>
    <w:rsid w:val="004E1BF8"/>
    <w:rsid w:val="004E1DC2"/>
    <w:rsid w:val="004E456A"/>
    <w:rsid w:val="004E6C70"/>
    <w:rsid w:val="004F26B9"/>
    <w:rsid w:val="004F4813"/>
    <w:rsid w:val="004F4C9D"/>
    <w:rsid w:val="004F7D77"/>
    <w:rsid w:val="00510466"/>
    <w:rsid w:val="00515793"/>
    <w:rsid w:val="0052010E"/>
    <w:rsid w:val="00524D00"/>
    <w:rsid w:val="005272BB"/>
    <w:rsid w:val="00530BAB"/>
    <w:rsid w:val="00533BCA"/>
    <w:rsid w:val="005570A2"/>
    <w:rsid w:val="00573795"/>
    <w:rsid w:val="0058143C"/>
    <w:rsid w:val="00582F2F"/>
    <w:rsid w:val="005946CB"/>
    <w:rsid w:val="005948A4"/>
    <w:rsid w:val="00596639"/>
    <w:rsid w:val="005A3E32"/>
    <w:rsid w:val="005A7606"/>
    <w:rsid w:val="005B7D0E"/>
    <w:rsid w:val="005D6BFD"/>
    <w:rsid w:val="005E3C8B"/>
    <w:rsid w:val="005E56CB"/>
    <w:rsid w:val="005E56FA"/>
    <w:rsid w:val="005E6013"/>
    <w:rsid w:val="005F7C0E"/>
    <w:rsid w:val="0060190F"/>
    <w:rsid w:val="0060323C"/>
    <w:rsid w:val="006102E5"/>
    <w:rsid w:val="006207FD"/>
    <w:rsid w:val="006258A2"/>
    <w:rsid w:val="006400FB"/>
    <w:rsid w:val="006404C8"/>
    <w:rsid w:val="00647C99"/>
    <w:rsid w:val="00651181"/>
    <w:rsid w:val="00663078"/>
    <w:rsid w:val="006675F9"/>
    <w:rsid w:val="006709C0"/>
    <w:rsid w:val="00681081"/>
    <w:rsid w:val="006917DA"/>
    <w:rsid w:val="006C1191"/>
    <w:rsid w:val="006C5F06"/>
    <w:rsid w:val="006C6563"/>
    <w:rsid w:val="006D5EF6"/>
    <w:rsid w:val="006E1039"/>
    <w:rsid w:val="006E1CE5"/>
    <w:rsid w:val="006E2483"/>
    <w:rsid w:val="006F18D7"/>
    <w:rsid w:val="00701B7E"/>
    <w:rsid w:val="007133D2"/>
    <w:rsid w:val="0071416F"/>
    <w:rsid w:val="00747210"/>
    <w:rsid w:val="00762DA2"/>
    <w:rsid w:val="00770A67"/>
    <w:rsid w:val="0077700A"/>
    <w:rsid w:val="007850D8"/>
    <w:rsid w:val="007C4061"/>
    <w:rsid w:val="007C6680"/>
    <w:rsid w:val="007D44BC"/>
    <w:rsid w:val="007F507D"/>
    <w:rsid w:val="007F518E"/>
    <w:rsid w:val="00800535"/>
    <w:rsid w:val="0080450C"/>
    <w:rsid w:val="00812535"/>
    <w:rsid w:val="00836604"/>
    <w:rsid w:val="00840840"/>
    <w:rsid w:val="008510B6"/>
    <w:rsid w:val="0085496C"/>
    <w:rsid w:val="00861734"/>
    <w:rsid w:val="008777A9"/>
    <w:rsid w:val="00880750"/>
    <w:rsid w:val="0088305B"/>
    <w:rsid w:val="00890166"/>
    <w:rsid w:val="0089182F"/>
    <w:rsid w:val="008962FC"/>
    <w:rsid w:val="008B5A68"/>
    <w:rsid w:val="008D0E1C"/>
    <w:rsid w:val="008D5914"/>
    <w:rsid w:val="008E266B"/>
    <w:rsid w:val="008E49E4"/>
    <w:rsid w:val="00911EEC"/>
    <w:rsid w:val="00914B86"/>
    <w:rsid w:val="0092019C"/>
    <w:rsid w:val="00926BE7"/>
    <w:rsid w:val="00931073"/>
    <w:rsid w:val="009313D4"/>
    <w:rsid w:val="00940134"/>
    <w:rsid w:val="00943E84"/>
    <w:rsid w:val="009443CC"/>
    <w:rsid w:val="00955CC3"/>
    <w:rsid w:val="00956725"/>
    <w:rsid w:val="00983609"/>
    <w:rsid w:val="00990494"/>
    <w:rsid w:val="009922E6"/>
    <w:rsid w:val="00996B28"/>
    <w:rsid w:val="009B1AD2"/>
    <w:rsid w:val="009B2080"/>
    <w:rsid w:val="009B7E68"/>
    <w:rsid w:val="009C2138"/>
    <w:rsid w:val="009C7F46"/>
    <w:rsid w:val="009E32FC"/>
    <w:rsid w:val="00A02057"/>
    <w:rsid w:val="00A075F2"/>
    <w:rsid w:val="00A32F35"/>
    <w:rsid w:val="00A34CCC"/>
    <w:rsid w:val="00A531C1"/>
    <w:rsid w:val="00A6457B"/>
    <w:rsid w:val="00AA0562"/>
    <w:rsid w:val="00AB4D14"/>
    <w:rsid w:val="00AC7C2E"/>
    <w:rsid w:val="00AD0533"/>
    <w:rsid w:val="00AF2E0E"/>
    <w:rsid w:val="00AF4E35"/>
    <w:rsid w:val="00B10DE6"/>
    <w:rsid w:val="00B12F38"/>
    <w:rsid w:val="00B15228"/>
    <w:rsid w:val="00B2783B"/>
    <w:rsid w:val="00B306ED"/>
    <w:rsid w:val="00B44D6E"/>
    <w:rsid w:val="00B61DDB"/>
    <w:rsid w:val="00B65AAE"/>
    <w:rsid w:val="00B6680E"/>
    <w:rsid w:val="00B813FB"/>
    <w:rsid w:val="00B82CB2"/>
    <w:rsid w:val="00B82FAD"/>
    <w:rsid w:val="00B83841"/>
    <w:rsid w:val="00B87D4D"/>
    <w:rsid w:val="00B96A49"/>
    <w:rsid w:val="00BA4E15"/>
    <w:rsid w:val="00BB3BD8"/>
    <w:rsid w:val="00BB4F65"/>
    <w:rsid w:val="00BB6D38"/>
    <w:rsid w:val="00BC34B5"/>
    <w:rsid w:val="00BD74AD"/>
    <w:rsid w:val="00BE2165"/>
    <w:rsid w:val="00BE2ACA"/>
    <w:rsid w:val="00BE4430"/>
    <w:rsid w:val="00C11039"/>
    <w:rsid w:val="00C119F2"/>
    <w:rsid w:val="00C12F01"/>
    <w:rsid w:val="00C13CE8"/>
    <w:rsid w:val="00C15D7F"/>
    <w:rsid w:val="00C20A76"/>
    <w:rsid w:val="00C21AB2"/>
    <w:rsid w:val="00C27A4B"/>
    <w:rsid w:val="00C33F34"/>
    <w:rsid w:val="00C421AB"/>
    <w:rsid w:val="00C44360"/>
    <w:rsid w:val="00C4580B"/>
    <w:rsid w:val="00C646C4"/>
    <w:rsid w:val="00C64934"/>
    <w:rsid w:val="00C75F63"/>
    <w:rsid w:val="00C901DB"/>
    <w:rsid w:val="00C90E03"/>
    <w:rsid w:val="00C96148"/>
    <w:rsid w:val="00CA3024"/>
    <w:rsid w:val="00CA4AB7"/>
    <w:rsid w:val="00CB3313"/>
    <w:rsid w:val="00CB4C0E"/>
    <w:rsid w:val="00CB52AE"/>
    <w:rsid w:val="00CC0007"/>
    <w:rsid w:val="00CC44A9"/>
    <w:rsid w:val="00CC7C84"/>
    <w:rsid w:val="00CD0101"/>
    <w:rsid w:val="00CE116B"/>
    <w:rsid w:val="00CE2509"/>
    <w:rsid w:val="00D4091E"/>
    <w:rsid w:val="00D42187"/>
    <w:rsid w:val="00D64F50"/>
    <w:rsid w:val="00D85FCB"/>
    <w:rsid w:val="00D922C0"/>
    <w:rsid w:val="00D97C51"/>
    <w:rsid w:val="00DD01B8"/>
    <w:rsid w:val="00DF23C2"/>
    <w:rsid w:val="00E01119"/>
    <w:rsid w:val="00E028D6"/>
    <w:rsid w:val="00E03E08"/>
    <w:rsid w:val="00E169DE"/>
    <w:rsid w:val="00E17DB5"/>
    <w:rsid w:val="00E45F59"/>
    <w:rsid w:val="00E53ECB"/>
    <w:rsid w:val="00E62A6F"/>
    <w:rsid w:val="00E7069A"/>
    <w:rsid w:val="00E82EAC"/>
    <w:rsid w:val="00E83757"/>
    <w:rsid w:val="00E87AC0"/>
    <w:rsid w:val="00E92834"/>
    <w:rsid w:val="00EA5589"/>
    <w:rsid w:val="00EA66F3"/>
    <w:rsid w:val="00EC121B"/>
    <w:rsid w:val="00ED4874"/>
    <w:rsid w:val="00EE354B"/>
    <w:rsid w:val="00EE4B47"/>
    <w:rsid w:val="00F03F5E"/>
    <w:rsid w:val="00F3726A"/>
    <w:rsid w:val="00F4479D"/>
    <w:rsid w:val="00F4593E"/>
    <w:rsid w:val="00F52F23"/>
    <w:rsid w:val="00F60C1E"/>
    <w:rsid w:val="00F62690"/>
    <w:rsid w:val="00F72493"/>
    <w:rsid w:val="00F801AA"/>
    <w:rsid w:val="00F865F2"/>
    <w:rsid w:val="00FA4A79"/>
    <w:rsid w:val="00FC30ED"/>
    <w:rsid w:val="00FD1509"/>
    <w:rsid w:val="00FD7455"/>
    <w:rsid w:val="00FD76E5"/>
    <w:rsid w:val="00FE1EB5"/>
    <w:rsid w:val="00FE32AB"/>
    <w:rsid w:val="00FE5378"/>
    <w:rsid w:val="00FE7AAF"/>
    <w:rsid w:val="00FF31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FD1B671"/>
  <w15:docId w15:val="{E8F65657-D9F8-46FD-8F92-D24F6986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3F5E"/>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E706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04F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75B0"/>
    <w:rPr>
      <w:rFonts w:ascii="Tahoma" w:hAnsi="Tahoma" w:cs="Tahoma"/>
      <w:sz w:val="16"/>
      <w:szCs w:val="16"/>
    </w:rPr>
  </w:style>
  <w:style w:type="character" w:customStyle="1" w:styleId="a4">
    <w:name w:val="Текст выноски Знак"/>
    <w:basedOn w:val="a0"/>
    <w:link w:val="a3"/>
    <w:uiPriority w:val="99"/>
    <w:semiHidden/>
    <w:rsid w:val="004175B0"/>
    <w:rPr>
      <w:rFonts w:ascii="Tahoma" w:eastAsia="Arial Unicode MS" w:hAnsi="Tahoma" w:cs="Tahoma"/>
      <w:color w:val="000000"/>
      <w:sz w:val="16"/>
      <w:szCs w:val="16"/>
      <w:lang w:eastAsia="ru-RU"/>
    </w:rPr>
  </w:style>
  <w:style w:type="character" w:styleId="a5">
    <w:name w:val="Hyperlink"/>
    <w:basedOn w:val="a0"/>
    <w:uiPriority w:val="99"/>
    <w:unhideWhenUsed/>
    <w:rsid w:val="00B82CB2"/>
    <w:rPr>
      <w:color w:val="0000FF" w:themeColor="hyperlink"/>
      <w:u w:val="single"/>
    </w:rPr>
  </w:style>
  <w:style w:type="paragraph" w:styleId="a6">
    <w:name w:val="header"/>
    <w:basedOn w:val="a"/>
    <w:link w:val="a7"/>
    <w:uiPriority w:val="99"/>
    <w:unhideWhenUsed/>
    <w:rsid w:val="00AF2E0E"/>
    <w:pPr>
      <w:tabs>
        <w:tab w:val="center" w:pos="4677"/>
        <w:tab w:val="right" w:pos="9355"/>
      </w:tabs>
    </w:pPr>
  </w:style>
  <w:style w:type="character" w:customStyle="1" w:styleId="a7">
    <w:name w:val="Верхний колонтитул Знак"/>
    <w:basedOn w:val="a0"/>
    <w:link w:val="a6"/>
    <w:uiPriority w:val="99"/>
    <w:rsid w:val="00AF2E0E"/>
    <w:rPr>
      <w:rFonts w:ascii="Arial Unicode MS" w:eastAsia="Arial Unicode MS" w:hAnsi="Arial Unicode MS" w:cs="Arial Unicode MS"/>
      <w:color w:val="000000"/>
      <w:sz w:val="24"/>
      <w:szCs w:val="24"/>
      <w:lang w:eastAsia="ru-RU"/>
    </w:rPr>
  </w:style>
  <w:style w:type="paragraph" w:styleId="a8">
    <w:name w:val="footer"/>
    <w:basedOn w:val="a"/>
    <w:link w:val="a9"/>
    <w:uiPriority w:val="99"/>
    <w:unhideWhenUsed/>
    <w:rsid w:val="00AF2E0E"/>
    <w:pPr>
      <w:tabs>
        <w:tab w:val="center" w:pos="4677"/>
        <w:tab w:val="right" w:pos="9355"/>
      </w:tabs>
    </w:pPr>
  </w:style>
  <w:style w:type="character" w:customStyle="1" w:styleId="a9">
    <w:name w:val="Нижний колонтитул Знак"/>
    <w:basedOn w:val="a0"/>
    <w:link w:val="a8"/>
    <w:uiPriority w:val="99"/>
    <w:rsid w:val="00AF2E0E"/>
    <w:rPr>
      <w:rFonts w:ascii="Arial Unicode MS" w:eastAsia="Arial Unicode MS" w:hAnsi="Arial Unicode MS" w:cs="Arial Unicode MS"/>
      <w:color w:val="000000"/>
      <w:sz w:val="24"/>
      <w:szCs w:val="24"/>
      <w:lang w:eastAsia="ru-RU"/>
    </w:rPr>
  </w:style>
  <w:style w:type="character" w:customStyle="1" w:styleId="11">
    <w:name w:val="Основной текст Знак1"/>
    <w:basedOn w:val="a0"/>
    <w:link w:val="aa"/>
    <w:uiPriority w:val="99"/>
    <w:rsid w:val="00D42187"/>
    <w:rPr>
      <w:rFonts w:ascii="Times New Roman" w:hAnsi="Times New Roman" w:cs="Times New Roman"/>
      <w:sz w:val="27"/>
      <w:szCs w:val="27"/>
      <w:shd w:val="clear" w:color="auto" w:fill="FFFFFF"/>
    </w:rPr>
  </w:style>
  <w:style w:type="paragraph" w:styleId="aa">
    <w:name w:val="Body Text"/>
    <w:basedOn w:val="a"/>
    <w:link w:val="11"/>
    <w:uiPriority w:val="99"/>
    <w:rsid w:val="00D42187"/>
    <w:pPr>
      <w:shd w:val="clear" w:color="auto" w:fill="FFFFFF"/>
      <w:spacing w:after="360" w:line="240" w:lineRule="atLeast"/>
    </w:pPr>
    <w:rPr>
      <w:rFonts w:ascii="Times New Roman" w:eastAsiaTheme="minorHAnsi" w:hAnsi="Times New Roman" w:cs="Times New Roman"/>
      <w:color w:val="auto"/>
      <w:sz w:val="27"/>
      <w:szCs w:val="27"/>
      <w:lang w:eastAsia="en-US"/>
    </w:rPr>
  </w:style>
  <w:style w:type="character" w:customStyle="1" w:styleId="ab">
    <w:name w:val="Основной текст Знак"/>
    <w:basedOn w:val="a0"/>
    <w:uiPriority w:val="99"/>
    <w:semiHidden/>
    <w:rsid w:val="00D42187"/>
    <w:rPr>
      <w:rFonts w:ascii="Arial Unicode MS" w:eastAsia="Arial Unicode MS" w:hAnsi="Arial Unicode MS" w:cs="Arial Unicode MS"/>
      <w:color w:val="000000"/>
      <w:sz w:val="24"/>
      <w:szCs w:val="24"/>
      <w:lang w:eastAsia="ru-RU"/>
    </w:rPr>
  </w:style>
  <w:style w:type="character" w:customStyle="1" w:styleId="4">
    <w:name w:val="Основной текст (4)_"/>
    <w:basedOn w:val="a0"/>
    <w:link w:val="40"/>
    <w:uiPriority w:val="99"/>
    <w:rsid w:val="00EA66F3"/>
    <w:rPr>
      <w:rFonts w:ascii="Times New Roman" w:hAnsi="Times New Roman" w:cs="Times New Roman"/>
      <w:sz w:val="25"/>
      <w:szCs w:val="25"/>
      <w:shd w:val="clear" w:color="auto" w:fill="FFFFFF"/>
    </w:rPr>
  </w:style>
  <w:style w:type="paragraph" w:customStyle="1" w:styleId="40">
    <w:name w:val="Основной текст (4)"/>
    <w:basedOn w:val="a"/>
    <w:link w:val="4"/>
    <w:uiPriority w:val="99"/>
    <w:rsid w:val="00EA66F3"/>
    <w:pPr>
      <w:shd w:val="clear" w:color="auto" w:fill="FFFFFF"/>
      <w:spacing w:line="240" w:lineRule="atLeast"/>
    </w:pPr>
    <w:rPr>
      <w:rFonts w:ascii="Times New Roman" w:eastAsiaTheme="minorHAnsi" w:hAnsi="Times New Roman" w:cs="Times New Roman"/>
      <w:color w:val="auto"/>
      <w:sz w:val="25"/>
      <w:szCs w:val="25"/>
      <w:lang w:eastAsia="en-US"/>
    </w:rPr>
  </w:style>
  <w:style w:type="paragraph" w:customStyle="1" w:styleId="12">
    <w:name w:val="Обычный1"/>
    <w:rsid w:val="00B10DE6"/>
    <w:pPr>
      <w:spacing w:after="0" w:line="260" w:lineRule="auto"/>
      <w:ind w:left="80" w:firstLine="360"/>
    </w:pPr>
    <w:rPr>
      <w:rFonts w:ascii="Times New Roman" w:eastAsia="Times New Roman" w:hAnsi="Times New Roman" w:cs="Times New Roman"/>
      <w:snapToGrid w:val="0"/>
      <w:sz w:val="18"/>
      <w:szCs w:val="20"/>
      <w:lang w:eastAsia="ru-RU"/>
    </w:rPr>
  </w:style>
  <w:style w:type="character" w:customStyle="1" w:styleId="ac">
    <w:name w:val="Колонтитул_"/>
    <w:basedOn w:val="a0"/>
    <w:link w:val="ad"/>
    <w:uiPriority w:val="99"/>
    <w:rsid w:val="00CC0007"/>
    <w:rPr>
      <w:rFonts w:ascii="Times New Roman" w:hAnsi="Times New Roman" w:cs="Times New Roman"/>
      <w:sz w:val="20"/>
      <w:szCs w:val="20"/>
      <w:shd w:val="clear" w:color="auto" w:fill="FFFFFF"/>
    </w:rPr>
  </w:style>
  <w:style w:type="character" w:customStyle="1" w:styleId="12pt">
    <w:name w:val="Колонтитул + 12 pt"/>
    <w:basedOn w:val="ac"/>
    <w:uiPriority w:val="99"/>
    <w:rsid w:val="00CC0007"/>
    <w:rPr>
      <w:rFonts w:ascii="Times New Roman" w:hAnsi="Times New Roman" w:cs="Times New Roman"/>
      <w:spacing w:val="0"/>
      <w:sz w:val="24"/>
      <w:szCs w:val="24"/>
      <w:shd w:val="clear" w:color="auto" w:fill="FFFFFF"/>
    </w:rPr>
  </w:style>
  <w:style w:type="paragraph" w:customStyle="1" w:styleId="ad">
    <w:name w:val="Колонтитул"/>
    <w:basedOn w:val="a"/>
    <w:link w:val="ac"/>
    <w:uiPriority w:val="99"/>
    <w:rsid w:val="00CC0007"/>
    <w:pPr>
      <w:shd w:val="clear" w:color="auto" w:fill="FFFFFF"/>
    </w:pPr>
    <w:rPr>
      <w:rFonts w:ascii="Times New Roman" w:eastAsiaTheme="minorHAnsi" w:hAnsi="Times New Roman" w:cs="Times New Roman"/>
      <w:color w:val="auto"/>
      <w:sz w:val="20"/>
      <w:szCs w:val="20"/>
      <w:lang w:eastAsia="en-US"/>
    </w:rPr>
  </w:style>
  <w:style w:type="character" w:customStyle="1" w:styleId="10">
    <w:name w:val="Заголовок 1 Знак"/>
    <w:basedOn w:val="a0"/>
    <w:link w:val="1"/>
    <w:uiPriority w:val="9"/>
    <w:rsid w:val="00E7069A"/>
    <w:rPr>
      <w:rFonts w:asciiTheme="majorHAnsi" w:eastAsiaTheme="majorEastAsia" w:hAnsiTheme="majorHAnsi" w:cstheme="majorBidi"/>
      <w:b/>
      <w:bCs/>
      <w:color w:val="365F91" w:themeColor="accent1" w:themeShade="BF"/>
      <w:sz w:val="28"/>
      <w:szCs w:val="28"/>
      <w:lang w:eastAsia="ru-RU"/>
    </w:rPr>
  </w:style>
  <w:style w:type="paragraph" w:styleId="ae">
    <w:name w:val="Normal (Web)"/>
    <w:basedOn w:val="a"/>
    <w:uiPriority w:val="99"/>
    <w:semiHidden/>
    <w:unhideWhenUsed/>
    <w:rsid w:val="003C3228"/>
    <w:pPr>
      <w:spacing w:before="100" w:beforeAutospacing="1" w:after="100" w:afterAutospacing="1"/>
    </w:pPr>
    <w:rPr>
      <w:rFonts w:ascii="Times New Roman" w:eastAsia="Times New Roman" w:hAnsi="Times New Roman" w:cs="Times New Roman"/>
      <w:color w:val="auto"/>
    </w:rPr>
  </w:style>
  <w:style w:type="paragraph" w:customStyle="1" w:styleId="formattext">
    <w:name w:val="formattext"/>
    <w:basedOn w:val="a"/>
    <w:rsid w:val="007C6680"/>
    <w:pPr>
      <w:spacing w:before="100" w:beforeAutospacing="1" w:after="100" w:afterAutospacing="1"/>
    </w:pPr>
    <w:rPr>
      <w:rFonts w:ascii="Times New Roman" w:eastAsia="Times New Roman" w:hAnsi="Times New Roman" w:cs="Times New Roman"/>
      <w:color w:val="auto"/>
    </w:rPr>
  </w:style>
  <w:style w:type="table" w:styleId="af">
    <w:name w:val="Table Grid"/>
    <w:basedOn w:val="a1"/>
    <w:rsid w:val="00F60C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F60C1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B87D4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basedOn w:val="a0"/>
    <w:link w:val="2"/>
    <w:uiPriority w:val="9"/>
    <w:semiHidden/>
    <w:rsid w:val="001804FC"/>
    <w:rPr>
      <w:rFonts w:asciiTheme="majorHAnsi" w:eastAsiaTheme="majorEastAsia" w:hAnsiTheme="majorHAnsi" w:cstheme="majorBidi"/>
      <w:b/>
      <w:bCs/>
      <w:color w:val="4F81BD" w:themeColor="accent1"/>
      <w:sz w:val="26"/>
      <w:szCs w:val="26"/>
      <w:lang w:eastAsia="ru-RU"/>
    </w:rPr>
  </w:style>
  <w:style w:type="paragraph" w:styleId="af0">
    <w:name w:val="List Paragraph"/>
    <w:basedOn w:val="a"/>
    <w:uiPriority w:val="34"/>
    <w:qFormat/>
    <w:rsid w:val="0060323C"/>
    <w:pPr>
      <w:ind w:left="720"/>
      <w:contextualSpacing/>
    </w:pPr>
  </w:style>
  <w:style w:type="numbering" w:customStyle="1" w:styleId="13">
    <w:name w:val="Нет списка1"/>
    <w:next w:val="a2"/>
    <w:semiHidden/>
    <w:rsid w:val="00420935"/>
  </w:style>
  <w:style w:type="paragraph" w:styleId="af1">
    <w:name w:val="caption"/>
    <w:basedOn w:val="a"/>
    <w:next w:val="a"/>
    <w:qFormat/>
    <w:rsid w:val="00420935"/>
    <w:rPr>
      <w:rFonts w:ascii="Times New Roman" w:eastAsia="Times New Roman" w:hAnsi="Times New Roman" w:cs="Times New Roman"/>
      <w:b/>
      <w:bCs/>
      <w:color w:val="auto"/>
      <w:sz w:val="20"/>
      <w:szCs w:val="20"/>
    </w:rPr>
  </w:style>
  <w:style w:type="paragraph" w:styleId="af2">
    <w:name w:val="Body Text Indent"/>
    <w:basedOn w:val="a"/>
    <w:link w:val="af3"/>
    <w:rsid w:val="00420935"/>
    <w:pPr>
      <w:ind w:firstLine="360"/>
    </w:pPr>
    <w:rPr>
      <w:rFonts w:ascii="Times New Roman" w:eastAsia="Times New Roman" w:hAnsi="Times New Roman" w:cs="Times New Roman"/>
      <w:color w:val="auto"/>
      <w:sz w:val="28"/>
    </w:rPr>
  </w:style>
  <w:style w:type="character" w:customStyle="1" w:styleId="af3">
    <w:name w:val="Основной текст с отступом Знак"/>
    <w:basedOn w:val="a0"/>
    <w:link w:val="af2"/>
    <w:rsid w:val="00420935"/>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54253">
      <w:bodyDiv w:val="1"/>
      <w:marLeft w:val="0"/>
      <w:marRight w:val="0"/>
      <w:marTop w:val="0"/>
      <w:marBottom w:val="0"/>
      <w:divBdr>
        <w:top w:val="none" w:sz="0" w:space="0" w:color="auto"/>
        <w:left w:val="none" w:sz="0" w:space="0" w:color="auto"/>
        <w:bottom w:val="none" w:sz="0" w:space="0" w:color="auto"/>
        <w:right w:val="none" w:sz="0" w:space="0" w:color="auto"/>
      </w:divBdr>
    </w:div>
    <w:div w:id="102463627">
      <w:bodyDiv w:val="1"/>
      <w:marLeft w:val="0"/>
      <w:marRight w:val="0"/>
      <w:marTop w:val="0"/>
      <w:marBottom w:val="0"/>
      <w:divBdr>
        <w:top w:val="none" w:sz="0" w:space="0" w:color="auto"/>
        <w:left w:val="none" w:sz="0" w:space="0" w:color="auto"/>
        <w:bottom w:val="none" w:sz="0" w:space="0" w:color="auto"/>
        <w:right w:val="none" w:sz="0" w:space="0" w:color="auto"/>
      </w:divBdr>
    </w:div>
    <w:div w:id="141579547">
      <w:bodyDiv w:val="1"/>
      <w:marLeft w:val="0"/>
      <w:marRight w:val="0"/>
      <w:marTop w:val="0"/>
      <w:marBottom w:val="0"/>
      <w:divBdr>
        <w:top w:val="none" w:sz="0" w:space="0" w:color="auto"/>
        <w:left w:val="none" w:sz="0" w:space="0" w:color="auto"/>
        <w:bottom w:val="none" w:sz="0" w:space="0" w:color="auto"/>
        <w:right w:val="none" w:sz="0" w:space="0" w:color="auto"/>
      </w:divBdr>
    </w:div>
    <w:div w:id="190454907">
      <w:bodyDiv w:val="1"/>
      <w:marLeft w:val="0"/>
      <w:marRight w:val="0"/>
      <w:marTop w:val="0"/>
      <w:marBottom w:val="0"/>
      <w:divBdr>
        <w:top w:val="none" w:sz="0" w:space="0" w:color="auto"/>
        <w:left w:val="none" w:sz="0" w:space="0" w:color="auto"/>
        <w:bottom w:val="none" w:sz="0" w:space="0" w:color="auto"/>
        <w:right w:val="none" w:sz="0" w:space="0" w:color="auto"/>
      </w:divBdr>
    </w:div>
    <w:div w:id="203909999">
      <w:bodyDiv w:val="1"/>
      <w:marLeft w:val="0"/>
      <w:marRight w:val="0"/>
      <w:marTop w:val="0"/>
      <w:marBottom w:val="0"/>
      <w:divBdr>
        <w:top w:val="none" w:sz="0" w:space="0" w:color="auto"/>
        <w:left w:val="none" w:sz="0" w:space="0" w:color="auto"/>
        <w:bottom w:val="none" w:sz="0" w:space="0" w:color="auto"/>
        <w:right w:val="none" w:sz="0" w:space="0" w:color="auto"/>
      </w:divBdr>
    </w:div>
    <w:div w:id="227303599">
      <w:bodyDiv w:val="1"/>
      <w:marLeft w:val="0"/>
      <w:marRight w:val="0"/>
      <w:marTop w:val="0"/>
      <w:marBottom w:val="0"/>
      <w:divBdr>
        <w:top w:val="none" w:sz="0" w:space="0" w:color="auto"/>
        <w:left w:val="none" w:sz="0" w:space="0" w:color="auto"/>
        <w:bottom w:val="none" w:sz="0" w:space="0" w:color="auto"/>
        <w:right w:val="none" w:sz="0" w:space="0" w:color="auto"/>
      </w:divBdr>
    </w:div>
    <w:div w:id="238709611">
      <w:bodyDiv w:val="1"/>
      <w:marLeft w:val="0"/>
      <w:marRight w:val="0"/>
      <w:marTop w:val="0"/>
      <w:marBottom w:val="0"/>
      <w:divBdr>
        <w:top w:val="none" w:sz="0" w:space="0" w:color="auto"/>
        <w:left w:val="none" w:sz="0" w:space="0" w:color="auto"/>
        <w:bottom w:val="none" w:sz="0" w:space="0" w:color="auto"/>
        <w:right w:val="none" w:sz="0" w:space="0" w:color="auto"/>
      </w:divBdr>
    </w:div>
    <w:div w:id="548305138">
      <w:bodyDiv w:val="1"/>
      <w:marLeft w:val="0"/>
      <w:marRight w:val="0"/>
      <w:marTop w:val="0"/>
      <w:marBottom w:val="0"/>
      <w:divBdr>
        <w:top w:val="none" w:sz="0" w:space="0" w:color="auto"/>
        <w:left w:val="none" w:sz="0" w:space="0" w:color="auto"/>
        <w:bottom w:val="none" w:sz="0" w:space="0" w:color="auto"/>
        <w:right w:val="none" w:sz="0" w:space="0" w:color="auto"/>
      </w:divBdr>
    </w:div>
    <w:div w:id="699627616">
      <w:bodyDiv w:val="1"/>
      <w:marLeft w:val="0"/>
      <w:marRight w:val="0"/>
      <w:marTop w:val="0"/>
      <w:marBottom w:val="0"/>
      <w:divBdr>
        <w:top w:val="none" w:sz="0" w:space="0" w:color="auto"/>
        <w:left w:val="none" w:sz="0" w:space="0" w:color="auto"/>
        <w:bottom w:val="none" w:sz="0" w:space="0" w:color="auto"/>
        <w:right w:val="none" w:sz="0" w:space="0" w:color="auto"/>
      </w:divBdr>
    </w:div>
    <w:div w:id="1022977281">
      <w:bodyDiv w:val="1"/>
      <w:marLeft w:val="0"/>
      <w:marRight w:val="0"/>
      <w:marTop w:val="0"/>
      <w:marBottom w:val="0"/>
      <w:divBdr>
        <w:top w:val="none" w:sz="0" w:space="0" w:color="auto"/>
        <w:left w:val="none" w:sz="0" w:space="0" w:color="auto"/>
        <w:bottom w:val="none" w:sz="0" w:space="0" w:color="auto"/>
        <w:right w:val="none" w:sz="0" w:space="0" w:color="auto"/>
      </w:divBdr>
      <w:divsChild>
        <w:div w:id="1700425950">
          <w:marLeft w:val="0"/>
          <w:marRight w:val="0"/>
          <w:marTop w:val="0"/>
          <w:marBottom w:val="0"/>
          <w:divBdr>
            <w:top w:val="none" w:sz="0" w:space="0" w:color="auto"/>
            <w:left w:val="none" w:sz="0" w:space="0" w:color="auto"/>
            <w:bottom w:val="none" w:sz="0" w:space="0" w:color="auto"/>
            <w:right w:val="none" w:sz="0" w:space="0" w:color="auto"/>
          </w:divBdr>
          <w:divsChild>
            <w:div w:id="691104528">
              <w:marLeft w:val="0"/>
              <w:marRight w:val="0"/>
              <w:marTop w:val="0"/>
              <w:marBottom w:val="0"/>
              <w:divBdr>
                <w:top w:val="none" w:sz="0" w:space="0" w:color="auto"/>
                <w:left w:val="none" w:sz="0" w:space="0" w:color="auto"/>
                <w:bottom w:val="none" w:sz="0" w:space="0" w:color="auto"/>
                <w:right w:val="none" w:sz="0" w:space="0" w:color="auto"/>
              </w:divBdr>
            </w:div>
          </w:divsChild>
        </w:div>
        <w:div w:id="55010033">
          <w:marLeft w:val="0"/>
          <w:marRight w:val="0"/>
          <w:marTop w:val="0"/>
          <w:marBottom w:val="0"/>
          <w:divBdr>
            <w:top w:val="none" w:sz="0" w:space="0" w:color="auto"/>
            <w:left w:val="none" w:sz="0" w:space="0" w:color="auto"/>
            <w:bottom w:val="none" w:sz="0" w:space="0" w:color="auto"/>
            <w:right w:val="none" w:sz="0" w:space="0" w:color="auto"/>
          </w:divBdr>
          <w:divsChild>
            <w:div w:id="285699023">
              <w:marLeft w:val="0"/>
              <w:marRight w:val="0"/>
              <w:marTop w:val="0"/>
              <w:marBottom w:val="0"/>
              <w:divBdr>
                <w:top w:val="none" w:sz="0" w:space="0" w:color="auto"/>
                <w:left w:val="none" w:sz="0" w:space="0" w:color="auto"/>
                <w:bottom w:val="none" w:sz="0" w:space="0" w:color="auto"/>
                <w:right w:val="none" w:sz="0" w:space="0" w:color="auto"/>
              </w:divBdr>
            </w:div>
          </w:divsChild>
        </w:div>
        <w:div w:id="2136363524">
          <w:marLeft w:val="0"/>
          <w:marRight w:val="0"/>
          <w:marTop w:val="0"/>
          <w:marBottom w:val="0"/>
          <w:divBdr>
            <w:top w:val="none" w:sz="0" w:space="0" w:color="auto"/>
            <w:left w:val="none" w:sz="0" w:space="0" w:color="auto"/>
            <w:bottom w:val="none" w:sz="0" w:space="0" w:color="auto"/>
            <w:right w:val="none" w:sz="0" w:space="0" w:color="auto"/>
          </w:divBdr>
          <w:divsChild>
            <w:div w:id="1802767224">
              <w:marLeft w:val="0"/>
              <w:marRight w:val="0"/>
              <w:marTop w:val="0"/>
              <w:marBottom w:val="0"/>
              <w:divBdr>
                <w:top w:val="none" w:sz="0" w:space="0" w:color="auto"/>
                <w:left w:val="none" w:sz="0" w:space="0" w:color="auto"/>
                <w:bottom w:val="none" w:sz="0" w:space="0" w:color="auto"/>
                <w:right w:val="none" w:sz="0" w:space="0" w:color="auto"/>
              </w:divBdr>
            </w:div>
          </w:divsChild>
        </w:div>
        <w:div w:id="1451969343">
          <w:marLeft w:val="0"/>
          <w:marRight w:val="0"/>
          <w:marTop w:val="0"/>
          <w:marBottom w:val="0"/>
          <w:divBdr>
            <w:top w:val="none" w:sz="0" w:space="0" w:color="auto"/>
            <w:left w:val="none" w:sz="0" w:space="0" w:color="auto"/>
            <w:bottom w:val="none" w:sz="0" w:space="0" w:color="auto"/>
            <w:right w:val="none" w:sz="0" w:space="0" w:color="auto"/>
          </w:divBdr>
          <w:divsChild>
            <w:div w:id="264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560541">
      <w:bodyDiv w:val="1"/>
      <w:marLeft w:val="0"/>
      <w:marRight w:val="0"/>
      <w:marTop w:val="0"/>
      <w:marBottom w:val="0"/>
      <w:divBdr>
        <w:top w:val="none" w:sz="0" w:space="0" w:color="auto"/>
        <w:left w:val="none" w:sz="0" w:space="0" w:color="auto"/>
        <w:bottom w:val="none" w:sz="0" w:space="0" w:color="auto"/>
        <w:right w:val="none" w:sz="0" w:space="0" w:color="auto"/>
      </w:divBdr>
    </w:div>
    <w:div w:id="1132216508">
      <w:bodyDiv w:val="1"/>
      <w:marLeft w:val="0"/>
      <w:marRight w:val="0"/>
      <w:marTop w:val="0"/>
      <w:marBottom w:val="0"/>
      <w:divBdr>
        <w:top w:val="none" w:sz="0" w:space="0" w:color="auto"/>
        <w:left w:val="none" w:sz="0" w:space="0" w:color="auto"/>
        <w:bottom w:val="none" w:sz="0" w:space="0" w:color="auto"/>
        <w:right w:val="none" w:sz="0" w:space="0" w:color="auto"/>
      </w:divBdr>
    </w:div>
    <w:div w:id="1294407207">
      <w:bodyDiv w:val="1"/>
      <w:marLeft w:val="0"/>
      <w:marRight w:val="0"/>
      <w:marTop w:val="0"/>
      <w:marBottom w:val="0"/>
      <w:divBdr>
        <w:top w:val="none" w:sz="0" w:space="0" w:color="auto"/>
        <w:left w:val="none" w:sz="0" w:space="0" w:color="auto"/>
        <w:bottom w:val="none" w:sz="0" w:space="0" w:color="auto"/>
        <w:right w:val="none" w:sz="0" w:space="0" w:color="auto"/>
      </w:divBdr>
    </w:div>
    <w:div w:id="1383479626">
      <w:bodyDiv w:val="1"/>
      <w:marLeft w:val="0"/>
      <w:marRight w:val="0"/>
      <w:marTop w:val="0"/>
      <w:marBottom w:val="0"/>
      <w:divBdr>
        <w:top w:val="none" w:sz="0" w:space="0" w:color="auto"/>
        <w:left w:val="none" w:sz="0" w:space="0" w:color="auto"/>
        <w:bottom w:val="none" w:sz="0" w:space="0" w:color="auto"/>
        <w:right w:val="none" w:sz="0" w:space="0" w:color="auto"/>
      </w:divBdr>
    </w:div>
    <w:div w:id="1425302234">
      <w:bodyDiv w:val="1"/>
      <w:marLeft w:val="0"/>
      <w:marRight w:val="0"/>
      <w:marTop w:val="0"/>
      <w:marBottom w:val="0"/>
      <w:divBdr>
        <w:top w:val="none" w:sz="0" w:space="0" w:color="auto"/>
        <w:left w:val="none" w:sz="0" w:space="0" w:color="auto"/>
        <w:bottom w:val="none" w:sz="0" w:space="0" w:color="auto"/>
        <w:right w:val="none" w:sz="0" w:space="0" w:color="auto"/>
      </w:divBdr>
    </w:div>
    <w:div w:id="1439838851">
      <w:bodyDiv w:val="1"/>
      <w:marLeft w:val="0"/>
      <w:marRight w:val="0"/>
      <w:marTop w:val="0"/>
      <w:marBottom w:val="0"/>
      <w:divBdr>
        <w:top w:val="none" w:sz="0" w:space="0" w:color="auto"/>
        <w:left w:val="none" w:sz="0" w:space="0" w:color="auto"/>
        <w:bottom w:val="none" w:sz="0" w:space="0" w:color="auto"/>
        <w:right w:val="none" w:sz="0" w:space="0" w:color="auto"/>
      </w:divBdr>
      <w:divsChild>
        <w:div w:id="1531868919">
          <w:marLeft w:val="0"/>
          <w:marRight w:val="0"/>
          <w:marTop w:val="0"/>
          <w:marBottom w:val="0"/>
          <w:divBdr>
            <w:top w:val="none" w:sz="0" w:space="0" w:color="auto"/>
            <w:left w:val="none" w:sz="0" w:space="0" w:color="auto"/>
            <w:bottom w:val="none" w:sz="0" w:space="0" w:color="auto"/>
            <w:right w:val="none" w:sz="0" w:space="0" w:color="auto"/>
          </w:divBdr>
          <w:divsChild>
            <w:div w:id="1015494629">
              <w:marLeft w:val="0"/>
              <w:marRight w:val="0"/>
              <w:marTop w:val="0"/>
              <w:marBottom w:val="0"/>
              <w:divBdr>
                <w:top w:val="none" w:sz="0" w:space="0" w:color="auto"/>
                <w:left w:val="none" w:sz="0" w:space="0" w:color="auto"/>
                <w:bottom w:val="none" w:sz="0" w:space="0" w:color="auto"/>
                <w:right w:val="none" w:sz="0" w:space="0" w:color="auto"/>
              </w:divBdr>
            </w:div>
          </w:divsChild>
        </w:div>
        <w:div w:id="520432064">
          <w:marLeft w:val="0"/>
          <w:marRight w:val="0"/>
          <w:marTop w:val="0"/>
          <w:marBottom w:val="0"/>
          <w:divBdr>
            <w:top w:val="none" w:sz="0" w:space="0" w:color="auto"/>
            <w:left w:val="none" w:sz="0" w:space="0" w:color="auto"/>
            <w:bottom w:val="none" w:sz="0" w:space="0" w:color="auto"/>
            <w:right w:val="none" w:sz="0" w:space="0" w:color="auto"/>
          </w:divBdr>
          <w:divsChild>
            <w:div w:id="247693025">
              <w:marLeft w:val="0"/>
              <w:marRight w:val="0"/>
              <w:marTop w:val="0"/>
              <w:marBottom w:val="0"/>
              <w:divBdr>
                <w:top w:val="none" w:sz="0" w:space="0" w:color="auto"/>
                <w:left w:val="none" w:sz="0" w:space="0" w:color="auto"/>
                <w:bottom w:val="none" w:sz="0" w:space="0" w:color="auto"/>
                <w:right w:val="none" w:sz="0" w:space="0" w:color="auto"/>
              </w:divBdr>
            </w:div>
          </w:divsChild>
        </w:div>
        <w:div w:id="1893618973">
          <w:marLeft w:val="0"/>
          <w:marRight w:val="0"/>
          <w:marTop w:val="0"/>
          <w:marBottom w:val="0"/>
          <w:divBdr>
            <w:top w:val="none" w:sz="0" w:space="0" w:color="auto"/>
            <w:left w:val="none" w:sz="0" w:space="0" w:color="auto"/>
            <w:bottom w:val="none" w:sz="0" w:space="0" w:color="auto"/>
            <w:right w:val="none" w:sz="0" w:space="0" w:color="auto"/>
          </w:divBdr>
          <w:divsChild>
            <w:div w:id="84331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840217">
      <w:bodyDiv w:val="1"/>
      <w:marLeft w:val="0"/>
      <w:marRight w:val="0"/>
      <w:marTop w:val="0"/>
      <w:marBottom w:val="0"/>
      <w:divBdr>
        <w:top w:val="none" w:sz="0" w:space="0" w:color="auto"/>
        <w:left w:val="none" w:sz="0" w:space="0" w:color="auto"/>
        <w:bottom w:val="none" w:sz="0" w:space="0" w:color="auto"/>
        <w:right w:val="none" w:sz="0" w:space="0" w:color="auto"/>
      </w:divBdr>
    </w:div>
    <w:div w:id="1615015091">
      <w:bodyDiv w:val="1"/>
      <w:marLeft w:val="0"/>
      <w:marRight w:val="0"/>
      <w:marTop w:val="0"/>
      <w:marBottom w:val="0"/>
      <w:divBdr>
        <w:top w:val="none" w:sz="0" w:space="0" w:color="auto"/>
        <w:left w:val="none" w:sz="0" w:space="0" w:color="auto"/>
        <w:bottom w:val="none" w:sz="0" w:space="0" w:color="auto"/>
        <w:right w:val="none" w:sz="0" w:space="0" w:color="auto"/>
      </w:divBdr>
    </w:div>
    <w:div w:id="1712606358">
      <w:bodyDiv w:val="1"/>
      <w:marLeft w:val="0"/>
      <w:marRight w:val="0"/>
      <w:marTop w:val="0"/>
      <w:marBottom w:val="0"/>
      <w:divBdr>
        <w:top w:val="none" w:sz="0" w:space="0" w:color="auto"/>
        <w:left w:val="none" w:sz="0" w:space="0" w:color="auto"/>
        <w:bottom w:val="none" w:sz="0" w:space="0" w:color="auto"/>
        <w:right w:val="none" w:sz="0" w:space="0" w:color="auto"/>
      </w:divBdr>
    </w:div>
    <w:div w:id="1720130359">
      <w:bodyDiv w:val="1"/>
      <w:marLeft w:val="0"/>
      <w:marRight w:val="0"/>
      <w:marTop w:val="0"/>
      <w:marBottom w:val="0"/>
      <w:divBdr>
        <w:top w:val="none" w:sz="0" w:space="0" w:color="auto"/>
        <w:left w:val="none" w:sz="0" w:space="0" w:color="auto"/>
        <w:bottom w:val="none" w:sz="0" w:space="0" w:color="auto"/>
        <w:right w:val="none" w:sz="0" w:space="0" w:color="auto"/>
      </w:divBdr>
      <w:divsChild>
        <w:div w:id="1313414770">
          <w:marLeft w:val="0"/>
          <w:marRight w:val="0"/>
          <w:marTop w:val="0"/>
          <w:marBottom w:val="0"/>
          <w:divBdr>
            <w:top w:val="none" w:sz="0" w:space="0" w:color="auto"/>
            <w:left w:val="none" w:sz="0" w:space="0" w:color="auto"/>
            <w:bottom w:val="none" w:sz="0" w:space="0" w:color="auto"/>
            <w:right w:val="none" w:sz="0" w:space="0" w:color="auto"/>
          </w:divBdr>
          <w:divsChild>
            <w:div w:id="824278237">
              <w:marLeft w:val="0"/>
              <w:marRight w:val="0"/>
              <w:marTop w:val="0"/>
              <w:marBottom w:val="0"/>
              <w:divBdr>
                <w:top w:val="none" w:sz="0" w:space="0" w:color="auto"/>
                <w:left w:val="none" w:sz="0" w:space="0" w:color="auto"/>
                <w:bottom w:val="none" w:sz="0" w:space="0" w:color="auto"/>
                <w:right w:val="none" w:sz="0" w:space="0" w:color="auto"/>
              </w:divBdr>
            </w:div>
          </w:divsChild>
        </w:div>
        <w:div w:id="2106025453">
          <w:marLeft w:val="0"/>
          <w:marRight w:val="0"/>
          <w:marTop w:val="0"/>
          <w:marBottom w:val="0"/>
          <w:divBdr>
            <w:top w:val="none" w:sz="0" w:space="0" w:color="auto"/>
            <w:left w:val="none" w:sz="0" w:space="0" w:color="auto"/>
            <w:bottom w:val="none" w:sz="0" w:space="0" w:color="auto"/>
            <w:right w:val="none" w:sz="0" w:space="0" w:color="auto"/>
          </w:divBdr>
          <w:divsChild>
            <w:div w:id="2118325072">
              <w:marLeft w:val="0"/>
              <w:marRight w:val="0"/>
              <w:marTop w:val="0"/>
              <w:marBottom w:val="0"/>
              <w:divBdr>
                <w:top w:val="none" w:sz="0" w:space="0" w:color="auto"/>
                <w:left w:val="none" w:sz="0" w:space="0" w:color="auto"/>
                <w:bottom w:val="none" w:sz="0" w:space="0" w:color="auto"/>
                <w:right w:val="none" w:sz="0" w:space="0" w:color="auto"/>
              </w:divBdr>
            </w:div>
          </w:divsChild>
        </w:div>
        <w:div w:id="1903755542">
          <w:marLeft w:val="0"/>
          <w:marRight w:val="0"/>
          <w:marTop w:val="0"/>
          <w:marBottom w:val="0"/>
          <w:divBdr>
            <w:top w:val="none" w:sz="0" w:space="0" w:color="auto"/>
            <w:left w:val="none" w:sz="0" w:space="0" w:color="auto"/>
            <w:bottom w:val="none" w:sz="0" w:space="0" w:color="auto"/>
            <w:right w:val="none" w:sz="0" w:space="0" w:color="auto"/>
          </w:divBdr>
          <w:divsChild>
            <w:div w:id="1421758015">
              <w:marLeft w:val="0"/>
              <w:marRight w:val="0"/>
              <w:marTop w:val="0"/>
              <w:marBottom w:val="0"/>
              <w:divBdr>
                <w:top w:val="none" w:sz="0" w:space="0" w:color="auto"/>
                <w:left w:val="none" w:sz="0" w:space="0" w:color="auto"/>
                <w:bottom w:val="none" w:sz="0" w:space="0" w:color="auto"/>
                <w:right w:val="none" w:sz="0" w:space="0" w:color="auto"/>
              </w:divBdr>
            </w:div>
          </w:divsChild>
        </w:div>
        <w:div w:id="1785925862">
          <w:marLeft w:val="0"/>
          <w:marRight w:val="0"/>
          <w:marTop w:val="0"/>
          <w:marBottom w:val="0"/>
          <w:divBdr>
            <w:top w:val="none" w:sz="0" w:space="0" w:color="auto"/>
            <w:left w:val="none" w:sz="0" w:space="0" w:color="auto"/>
            <w:bottom w:val="none" w:sz="0" w:space="0" w:color="auto"/>
            <w:right w:val="none" w:sz="0" w:space="0" w:color="auto"/>
          </w:divBdr>
          <w:divsChild>
            <w:div w:id="88506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8528">
      <w:bodyDiv w:val="1"/>
      <w:marLeft w:val="0"/>
      <w:marRight w:val="0"/>
      <w:marTop w:val="0"/>
      <w:marBottom w:val="0"/>
      <w:divBdr>
        <w:top w:val="none" w:sz="0" w:space="0" w:color="auto"/>
        <w:left w:val="none" w:sz="0" w:space="0" w:color="auto"/>
        <w:bottom w:val="none" w:sz="0" w:space="0" w:color="auto"/>
        <w:right w:val="none" w:sz="0" w:space="0" w:color="auto"/>
      </w:divBdr>
    </w:div>
    <w:div w:id="1861696232">
      <w:bodyDiv w:val="1"/>
      <w:marLeft w:val="0"/>
      <w:marRight w:val="0"/>
      <w:marTop w:val="0"/>
      <w:marBottom w:val="0"/>
      <w:divBdr>
        <w:top w:val="none" w:sz="0" w:space="0" w:color="auto"/>
        <w:left w:val="none" w:sz="0" w:space="0" w:color="auto"/>
        <w:bottom w:val="none" w:sz="0" w:space="0" w:color="auto"/>
        <w:right w:val="none" w:sz="0" w:space="0" w:color="auto"/>
      </w:divBdr>
    </w:div>
    <w:div w:id="1920868770">
      <w:bodyDiv w:val="1"/>
      <w:marLeft w:val="0"/>
      <w:marRight w:val="0"/>
      <w:marTop w:val="0"/>
      <w:marBottom w:val="0"/>
      <w:divBdr>
        <w:top w:val="none" w:sz="0" w:space="0" w:color="auto"/>
        <w:left w:val="none" w:sz="0" w:space="0" w:color="auto"/>
        <w:bottom w:val="none" w:sz="0" w:space="0" w:color="auto"/>
        <w:right w:val="none" w:sz="0" w:space="0" w:color="auto"/>
      </w:divBdr>
      <w:divsChild>
        <w:div w:id="609315917">
          <w:marLeft w:val="0"/>
          <w:marRight w:val="0"/>
          <w:marTop w:val="0"/>
          <w:marBottom w:val="0"/>
          <w:divBdr>
            <w:top w:val="none" w:sz="0" w:space="0" w:color="auto"/>
            <w:left w:val="none" w:sz="0" w:space="0" w:color="auto"/>
            <w:bottom w:val="none" w:sz="0" w:space="0" w:color="auto"/>
            <w:right w:val="none" w:sz="0" w:space="0" w:color="auto"/>
          </w:divBdr>
          <w:divsChild>
            <w:div w:id="218249428">
              <w:marLeft w:val="0"/>
              <w:marRight w:val="0"/>
              <w:marTop w:val="0"/>
              <w:marBottom w:val="0"/>
              <w:divBdr>
                <w:top w:val="none" w:sz="0" w:space="0" w:color="auto"/>
                <w:left w:val="none" w:sz="0" w:space="0" w:color="auto"/>
                <w:bottom w:val="none" w:sz="0" w:space="0" w:color="auto"/>
                <w:right w:val="none" w:sz="0" w:space="0" w:color="auto"/>
              </w:divBdr>
            </w:div>
          </w:divsChild>
        </w:div>
        <w:div w:id="737899421">
          <w:marLeft w:val="0"/>
          <w:marRight w:val="0"/>
          <w:marTop w:val="0"/>
          <w:marBottom w:val="0"/>
          <w:divBdr>
            <w:top w:val="none" w:sz="0" w:space="0" w:color="auto"/>
            <w:left w:val="none" w:sz="0" w:space="0" w:color="auto"/>
            <w:bottom w:val="none" w:sz="0" w:space="0" w:color="auto"/>
            <w:right w:val="none" w:sz="0" w:space="0" w:color="auto"/>
          </w:divBdr>
          <w:divsChild>
            <w:div w:id="1842235128">
              <w:marLeft w:val="0"/>
              <w:marRight w:val="0"/>
              <w:marTop w:val="0"/>
              <w:marBottom w:val="0"/>
              <w:divBdr>
                <w:top w:val="none" w:sz="0" w:space="0" w:color="auto"/>
                <w:left w:val="none" w:sz="0" w:space="0" w:color="auto"/>
                <w:bottom w:val="none" w:sz="0" w:space="0" w:color="auto"/>
                <w:right w:val="none" w:sz="0" w:space="0" w:color="auto"/>
              </w:divBdr>
            </w:div>
          </w:divsChild>
        </w:div>
        <w:div w:id="1367484578">
          <w:marLeft w:val="0"/>
          <w:marRight w:val="0"/>
          <w:marTop w:val="0"/>
          <w:marBottom w:val="0"/>
          <w:divBdr>
            <w:top w:val="none" w:sz="0" w:space="0" w:color="auto"/>
            <w:left w:val="none" w:sz="0" w:space="0" w:color="auto"/>
            <w:bottom w:val="none" w:sz="0" w:space="0" w:color="auto"/>
            <w:right w:val="none" w:sz="0" w:space="0" w:color="auto"/>
          </w:divBdr>
          <w:divsChild>
            <w:div w:id="1377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5175">
      <w:bodyDiv w:val="1"/>
      <w:marLeft w:val="0"/>
      <w:marRight w:val="0"/>
      <w:marTop w:val="0"/>
      <w:marBottom w:val="0"/>
      <w:divBdr>
        <w:top w:val="none" w:sz="0" w:space="0" w:color="auto"/>
        <w:left w:val="none" w:sz="0" w:space="0" w:color="auto"/>
        <w:bottom w:val="none" w:sz="0" w:space="0" w:color="auto"/>
        <w:right w:val="none" w:sz="0" w:space="0" w:color="auto"/>
      </w:divBdr>
    </w:div>
    <w:div w:id="2021620491">
      <w:bodyDiv w:val="1"/>
      <w:marLeft w:val="0"/>
      <w:marRight w:val="0"/>
      <w:marTop w:val="0"/>
      <w:marBottom w:val="0"/>
      <w:divBdr>
        <w:top w:val="none" w:sz="0" w:space="0" w:color="auto"/>
        <w:left w:val="none" w:sz="0" w:space="0" w:color="auto"/>
        <w:bottom w:val="none" w:sz="0" w:space="0" w:color="auto"/>
        <w:right w:val="none" w:sz="0" w:space="0" w:color="auto"/>
      </w:divBdr>
    </w:div>
    <w:div w:id="214357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7.wmf"/><Relationship Id="rId42" Type="http://schemas.openxmlformats.org/officeDocument/2006/relationships/oleObject" Target="embeddings/oleObject16.bin"/><Relationship Id="rId47" Type="http://schemas.openxmlformats.org/officeDocument/2006/relationships/image" Target="media/image20.wmf"/><Relationship Id="rId63" Type="http://schemas.openxmlformats.org/officeDocument/2006/relationships/oleObject" Target="embeddings/oleObject27.bin"/><Relationship Id="rId68" Type="http://schemas.openxmlformats.org/officeDocument/2006/relationships/image" Target="media/image30.wmf"/><Relationship Id="rId84" Type="http://schemas.openxmlformats.org/officeDocument/2006/relationships/image" Target="media/image38.wmf"/><Relationship Id="rId89" Type="http://schemas.openxmlformats.org/officeDocument/2006/relationships/image" Target="media/image41.wmf"/><Relationship Id="rId16" Type="http://schemas.openxmlformats.org/officeDocument/2006/relationships/oleObject" Target="embeddings/oleObject3.bin"/><Relationship Id="rId11" Type="http://schemas.openxmlformats.org/officeDocument/2006/relationships/image" Target="media/image2.wmf"/><Relationship Id="rId32" Type="http://schemas.openxmlformats.org/officeDocument/2006/relationships/oleObject" Target="embeddings/oleObject11.bin"/><Relationship Id="rId37" Type="http://schemas.openxmlformats.org/officeDocument/2006/relationships/image" Target="media/image15.wmf"/><Relationship Id="rId53" Type="http://schemas.openxmlformats.org/officeDocument/2006/relationships/oleObject" Target="embeddings/oleObject22.bin"/><Relationship Id="rId58" Type="http://schemas.openxmlformats.org/officeDocument/2006/relationships/image" Target="media/image25.wmf"/><Relationship Id="rId74" Type="http://schemas.openxmlformats.org/officeDocument/2006/relationships/image" Target="media/image33.wmf"/><Relationship Id="rId79" Type="http://schemas.openxmlformats.org/officeDocument/2006/relationships/oleObject" Target="embeddings/oleObject35.bin"/><Relationship Id="rId5" Type="http://schemas.openxmlformats.org/officeDocument/2006/relationships/webSettings" Target="webSettings.xml"/><Relationship Id="rId90" Type="http://schemas.openxmlformats.org/officeDocument/2006/relationships/oleObject" Target="embeddings/oleObject40.bin"/><Relationship Id="rId22" Type="http://schemas.openxmlformats.org/officeDocument/2006/relationships/oleObject" Target="embeddings/oleObject6.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19.bin"/><Relationship Id="rId64" Type="http://schemas.openxmlformats.org/officeDocument/2006/relationships/image" Target="media/image28.wmf"/><Relationship Id="rId69" Type="http://schemas.openxmlformats.org/officeDocument/2006/relationships/oleObject" Target="embeddings/oleObject30.bin"/><Relationship Id="rId8" Type="http://schemas.openxmlformats.org/officeDocument/2006/relationships/image" Target="media/image1.jpeg"/><Relationship Id="rId51" Type="http://schemas.openxmlformats.org/officeDocument/2006/relationships/oleObject" Target="embeddings/oleObject21.bin"/><Relationship Id="rId72" Type="http://schemas.openxmlformats.org/officeDocument/2006/relationships/image" Target="media/image32.wmf"/><Relationship Id="rId80" Type="http://schemas.openxmlformats.org/officeDocument/2006/relationships/image" Target="media/image36.wmf"/><Relationship Id="rId85" Type="http://schemas.openxmlformats.org/officeDocument/2006/relationships/oleObject" Target="embeddings/oleObject38.bin"/><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oleObject" Target="embeddings/oleObject5.bin"/><Relationship Id="rId41" Type="http://schemas.openxmlformats.org/officeDocument/2006/relationships/image" Target="media/image17.wmf"/><Relationship Id="rId54" Type="http://schemas.openxmlformats.org/officeDocument/2006/relationships/image" Target="media/image23.wmf"/><Relationship Id="rId62" Type="http://schemas.openxmlformats.org/officeDocument/2006/relationships/image" Target="media/image27.wmf"/><Relationship Id="rId70" Type="http://schemas.openxmlformats.org/officeDocument/2006/relationships/image" Target="media/image31.wmf"/><Relationship Id="rId75" Type="http://schemas.openxmlformats.org/officeDocument/2006/relationships/oleObject" Target="embeddings/oleObject33.bin"/><Relationship Id="rId83" Type="http://schemas.openxmlformats.org/officeDocument/2006/relationships/oleObject" Target="embeddings/oleObject37.bin"/><Relationship Id="rId88" Type="http://schemas.openxmlformats.org/officeDocument/2006/relationships/image" Target="media/image40.wmf"/><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footer" Target="footer2.xml"/><Relationship Id="rId31" Type="http://schemas.openxmlformats.org/officeDocument/2006/relationships/image" Target="media/image12.wmf"/><Relationship Id="rId44" Type="http://schemas.openxmlformats.org/officeDocument/2006/relationships/oleObject" Target="embeddings/oleObject17.bin"/><Relationship Id="rId52" Type="http://schemas.openxmlformats.org/officeDocument/2006/relationships/image" Target="media/image22.wmf"/><Relationship Id="rId60" Type="http://schemas.openxmlformats.org/officeDocument/2006/relationships/image" Target="media/image26.w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image" Target="media/image35.wmf"/><Relationship Id="rId81" Type="http://schemas.openxmlformats.org/officeDocument/2006/relationships/oleObject" Target="embeddings/oleObject36.bin"/><Relationship Id="rId86" Type="http://schemas.openxmlformats.org/officeDocument/2006/relationships/image" Target="media/image39.w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image" Target="media/image16.wmf"/><Relationship Id="rId34" Type="http://schemas.openxmlformats.org/officeDocument/2006/relationships/oleObject" Target="embeddings/oleObject12.bin"/><Relationship Id="rId50" Type="http://schemas.openxmlformats.org/officeDocument/2006/relationships/image" Target="media/image21.wmf"/><Relationship Id="rId55" Type="http://schemas.openxmlformats.org/officeDocument/2006/relationships/oleObject" Target="embeddings/oleObject23.bin"/><Relationship Id="rId76" Type="http://schemas.openxmlformats.org/officeDocument/2006/relationships/image" Target="media/image34.wmf"/><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footer" Target="footer4.xml"/><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9.wmf"/><Relationship Id="rId66" Type="http://schemas.openxmlformats.org/officeDocument/2006/relationships/image" Target="media/image29.wmf"/><Relationship Id="rId87" Type="http://schemas.openxmlformats.org/officeDocument/2006/relationships/oleObject" Target="embeddings/oleObject39.bin"/><Relationship Id="rId61" Type="http://schemas.openxmlformats.org/officeDocument/2006/relationships/oleObject" Target="embeddings/oleObject26.bin"/><Relationship Id="rId82" Type="http://schemas.openxmlformats.org/officeDocument/2006/relationships/image" Target="media/image37.wmf"/><Relationship Id="rId19" Type="http://schemas.openxmlformats.org/officeDocument/2006/relationships/image" Target="media/image6.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oleObject" Target="embeddings/oleObject3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677E92-0802-4600-993D-8B892B4A5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10134</Words>
  <Characters>57768</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USER</cp:lastModifiedBy>
  <cp:revision>4</cp:revision>
  <dcterms:created xsi:type="dcterms:W3CDTF">2026-09-17T05:53:00Z</dcterms:created>
  <dcterms:modified xsi:type="dcterms:W3CDTF">2026-09-23T05:05:00Z</dcterms:modified>
</cp:coreProperties>
</file>