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2E" w:rsidRPr="00994CBC" w:rsidRDefault="00DA6F2E" w:rsidP="00DA6F2E">
      <w:pPr>
        <w:spacing w:line="240" w:lineRule="auto"/>
        <w:ind w:right="-5"/>
        <w:jc w:val="center"/>
        <w:rPr>
          <w:rFonts w:ascii="Times New Roman" w:eastAsia="Times New Roman" w:hAnsi="Times New Roman"/>
          <w:sz w:val="24"/>
          <w:szCs w:val="24"/>
          <w:lang w:eastAsia="ru-RU"/>
        </w:rPr>
      </w:pPr>
      <w:r w:rsidRPr="00994CBC">
        <w:rPr>
          <w:rFonts w:ascii="Times New Roman" w:eastAsia="Times New Roman" w:hAnsi="Times New Roman"/>
          <w:b/>
          <w:sz w:val="24"/>
          <w:szCs w:val="24"/>
          <w:lang w:eastAsia="ru-RU"/>
        </w:rPr>
        <w:t>ЭКЗАМЕН КВАЛИФИКАЦИОННЫЙ</w:t>
      </w:r>
    </w:p>
    <w:p w:rsidR="00DA6F2E" w:rsidRPr="008F43B6" w:rsidRDefault="00DA6F2E" w:rsidP="00DA6F2E">
      <w:pPr>
        <w:pStyle w:val="ConsPlusNormal"/>
        <w:jc w:val="center"/>
        <w:rPr>
          <w:rFonts w:ascii="Times New Roman" w:hAnsi="Times New Roman"/>
          <w:b/>
          <w:sz w:val="24"/>
          <w:szCs w:val="24"/>
        </w:rPr>
      </w:pPr>
      <w:proofErr w:type="gramStart"/>
      <w:r w:rsidRPr="00A20A1A">
        <w:rPr>
          <w:rFonts w:ascii="Times New Roman" w:hAnsi="Times New Roman"/>
          <w:sz w:val="24"/>
          <w:szCs w:val="24"/>
        </w:rPr>
        <w:t>по</w:t>
      </w:r>
      <w:proofErr w:type="gramEnd"/>
      <w:r w:rsidRPr="00A20A1A">
        <w:rPr>
          <w:rFonts w:ascii="Times New Roman" w:hAnsi="Times New Roman"/>
          <w:sz w:val="24"/>
          <w:szCs w:val="24"/>
        </w:rPr>
        <w:t xml:space="preserve"> </w:t>
      </w:r>
      <w:r w:rsidRPr="00CD2492">
        <w:rPr>
          <w:rFonts w:ascii="Times New Roman" w:hAnsi="Times New Roman" w:cs="Times New Roman"/>
          <w:sz w:val="24"/>
          <w:szCs w:val="24"/>
        </w:rPr>
        <w:t xml:space="preserve">ПМ </w:t>
      </w:r>
      <w:r>
        <w:rPr>
          <w:rFonts w:ascii="Times New Roman" w:hAnsi="Times New Roman" w:cs="Times New Roman"/>
          <w:sz w:val="24"/>
          <w:szCs w:val="24"/>
        </w:rPr>
        <w:t>02</w:t>
      </w:r>
      <w:r w:rsidRPr="00CD2492">
        <w:rPr>
          <w:rFonts w:ascii="Times New Roman" w:hAnsi="Times New Roman" w:cs="Times New Roman"/>
          <w:sz w:val="24"/>
          <w:szCs w:val="24"/>
        </w:rPr>
        <w:t xml:space="preserve">. </w:t>
      </w:r>
      <w:r>
        <w:rPr>
          <w:rFonts w:ascii="Times New Roman" w:hAnsi="Times New Roman" w:cs="Times New Roman"/>
          <w:sz w:val="24"/>
          <w:szCs w:val="24"/>
        </w:rPr>
        <w:t>Архивное дело в суде</w:t>
      </w:r>
    </w:p>
    <w:p w:rsidR="00DA6F2E" w:rsidRDefault="00DA6F2E" w:rsidP="00DA6F2E">
      <w:pPr>
        <w:spacing w:line="240" w:lineRule="auto"/>
        <w:jc w:val="center"/>
        <w:rPr>
          <w:rFonts w:ascii="Times New Roman" w:eastAsia="Times New Roman" w:hAnsi="Times New Roman"/>
          <w:sz w:val="24"/>
          <w:szCs w:val="24"/>
          <w:lang w:eastAsia="ru-RU"/>
        </w:rPr>
      </w:pPr>
      <w:r w:rsidRPr="009E2238">
        <w:rPr>
          <w:rFonts w:ascii="Times New Roman" w:eastAsia="Times New Roman" w:hAnsi="Times New Roman"/>
          <w:sz w:val="24"/>
          <w:szCs w:val="24"/>
          <w:lang w:eastAsia="ru-RU"/>
        </w:rPr>
        <w:t>40.02.03 «Право и судебное администрирование»</w:t>
      </w:r>
    </w:p>
    <w:p w:rsidR="00DA6F2E" w:rsidRDefault="00DA6F2E" w:rsidP="00DA6F2E">
      <w:pPr>
        <w:spacing w:line="240" w:lineRule="auto"/>
        <w:jc w:val="center"/>
        <w:rPr>
          <w:rFonts w:ascii="Times New Roman" w:hAnsi="Times New Roman"/>
          <w:b/>
          <w:sz w:val="24"/>
          <w:szCs w:val="24"/>
        </w:rPr>
      </w:pPr>
    </w:p>
    <w:p w:rsidR="00DA6F2E" w:rsidRDefault="00DA6F2E" w:rsidP="00DA6F2E">
      <w:pPr>
        <w:spacing w:line="240" w:lineRule="auto"/>
        <w:jc w:val="center"/>
        <w:rPr>
          <w:rFonts w:ascii="Times New Roman" w:hAnsi="Times New Roman"/>
          <w:b/>
          <w:sz w:val="24"/>
          <w:szCs w:val="24"/>
        </w:rPr>
      </w:pPr>
      <w:r w:rsidRPr="00771CFB">
        <w:rPr>
          <w:rFonts w:ascii="Times New Roman" w:hAnsi="Times New Roman"/>
          <w:b/>
          <w:sz w:val="24"/>
          <w:szCs w:val="24"/>
        </w:rPr>
        <w:t xml:space="preserve">КОМПЕТЕНТНОСТНО-ОРИЕНТИРОВАННОЕ ЗАДАНИЕ </w:t>
      </w:r>
    </w:p>
    <w:p w:rsidR="00DA6F2E" w:rsidRPr="00771CFB" w:rsidRDefault="00DA6F2E" w:rsidP="00DA6F2E">
      <w:pPr>
        <w:spacing w:line="240" w:lineRule="auto"/>
        <w:jc w:val="center"/>
        <w:rPr>
          <w:rFonts w:ascii="Times New Roman" w:hAnsi="Times New Roman"/>
          <w:b/>
          <w:sz w:val="24"/>
          <w:szCs w:val="24"/>
        </w:rPr>
      </w:pPr>
    </w:p>
    <w:p w:rsidR="00DA6F2E" w:rsidRDefault="00DA6F2E" w:rsidP="00DA6F2E">
      <w:pPr>
        <w:spacing w:line="240" w:lineRule="auto"/>
        <w:ind w:firstLine="708"/>
        <w:rPr>
          <w:rFonts w:ascii="Times New Roman" w:eastAsia="Times New Roman" w:hAnsi="Times New Roman"/>
          <w:b/>
          <w:sz w:val="24"/>
          <w:szCs w:val="24"/>
          <w:lang w:eastAsia="ar-SA"/>
        </w:rPr>
      </w:pPr>
      <w:r w:rsidRPr="001626FF">
        <w:rPr>
          <w:rFonts w:ascii="Times New Roman" w:eastAsia="Times New Roman" w:hAnsi="Times New Roman"/>
          <w:b/>
          <w:sz w:val="24"/>
          <w:szCs w:val="24"/>
          <w:lang w:eastAsia="ar-SA"/>
        </w:rPr>
        <w:t xml:space="preserve">Вы являетесь сотрудником архива суда. Вам необходимо организовать </w:t>
      </w:r>
      <w:r w:rsidRPr="001626FF">
        <w:rPr>
          <w:rFonts w:ascii="Times New Roman" w:hAnsi="Times New Roman"/>
          <w:b/>
          <w:spacing w:val="4"/>
          <w:sz w:val="24"/>
          <w:szCs w:val="24"/>
        </w:rPr>
        <w:t>архивную и справочно-информационную работу по документам суда. Выполните задания</w:t>
      </w:r>
      <w:r w:rsidRPr="001626FF">
        <w:rPr>
          <w:rFonts w:ascii="Times New Roman" w:eastAsia="Times New Roman" w:hAnsi="Times New Roman"/>
          <w:b/>
          <w:sz w:val="24"/>
          <w:szCs w:val="24"/>
          <w:lang w:eastAsia="ar-SA"/>
        </w:rPr>
        <w:t xml:space="preserve">, представленные ниже. </w:t>
      </w:r>
    </w:p>
    <w:p w:rsidR="00DA6F2E" w:rsidRPr="001626FF" w:rsidRDefault="00DA6F2E" w:rsidP="00DA6F2E">
      <w:pPr>
        <w:spacing w:line="240" w:lineRule="auto"/>
        <w:ind w:firstLine="708"/>
        <w:rPr>
          <w:rFonts w:ascii="Times New Roman" w:eastAsia="Times New Roman" w:hAnsi="Times New Roman"/>
          <w:b/>
          <w:sz w:val="24"/>
          <w:szCs w:val="24"/>
          <w:lang w:eastAsia="ar-SA"/>
        </w:rPr>
      </w:pPr>
    </w:p>
    <w:tbl>
      <w:tblPr>
        <w:tblW w:w="10008" w:type="dxa"/>
        <w:tblLook w:val="04A0" w:firstRow="1" w:lastRow="0" w:firstColumn="1" w:lastColumn="0" w:noHBand="0" w:noVBand="1"/>
      </w:tblPr>
      <w:tblGrid>
        <w:gridCol w:w="10008"/>
      </w:tblGrid>
      <w:tr w:rsidR="00DA6F2E" w:rsidRPr="001626FF" w:rsidTr="00032B07">
        <w:tc>
          <w:tcPr>
            <w:tcW w:w="10008" w:type="dxa"/>
            <w:hideMark/>
          </w:tcPr>
          <w:p w:rsidR="00DA6F2E" w:rsidRPr="00B06F1A" w:rsidRDefault="00DA6F2E" w:rsidP="00DA6F2E">
            <w:pPr>
              <w:pStyle w:val="Default"/>
              <w:rPr>
                <w:rFonts w:ascii="Times New Roman" w:hAnsi="Times New Roman" w:cs="Times New Roman"/>
                <w:b/>
              </w:rPr>
            </w:pPr>
            <w:r w:rsidRPr="001626FF">
              <w:rPr>
                <w:rFonts w:ascii="Times New Roman" w:hAnsi="Times New Roman" w:cs="Times New Roman"/>
              </w:rPr>
              <w:t xml:space="preserve">1. </w:t>
            </w:r>
            <w:r w:rsidRPr="00B06F1A">
              <w:rPr>
                <w:rFonts w:ascii="Times New Roman" w:hAnsi="Times New Roman"/>
                <w:b/>
              </w:rPr>
              <w:t xml:space="preserve">Сформируйте </w:t>
            </w:r>
            <w:r w:rsidRPr="00B06F1A">
              <w:rPr>
                <w:rFonts w:ascii="Times New Roman" w:hAnsi="Times New Roman" w:cs="Times New Roman"/>
                <w:b/>
              </w:rPr>
              <w:t>судебное дело (наряд) и подготовьте материалы для сдачи в архив (заполнение листа-заверителя)</w:t>
            </w:r>
          </w:p>
          <w:p w:rsidR="00DA6F2E" w:rsidRDefault="00DA6F2E" w:rsidP="00DA6F2E">
            <w:pPr>
              <w:pStyle w:val="Default"/>
              <w:rPr>
                <w:rFonts w:ascii="Times New Roman" w:hAnsi="Times New Roman" w:cs="Times New Roman"/>
              </w:rPr>
            </w:pPr>
            <w:r w:rsidRPr="001626FF">
              <w:rPr>
                <w:rFonts w:ascii="Times New Roman" w:hAnsi="Times New Roman" w:cs="Times New Roman"/>
              </w:rPr>
              <w:t>Приложение 1,2,3</w:t>
            </w:r>
          </w:p>
          <w:p w:rsidR="00DA6F2E" w:rsidRPr="001626FF" w:rsidRDefault="00DA6F2E" w:rsidP="00DA6F2E">
            <w:pPr>
              <w:pStyle w:val="Default"/>
              <w:rPr>
                <w:rFonts w:ascii="Times New Roman" w:hAnsi="Times New Roman" w:cs="Times New Roman"/>
              </w:rPr>
            </w:pPr>
          </w:p>
        </w:tc>
      </w:tr>
    </w:tbl>
    <w:p w:rsidR="00DA6F2E" w:rsidRPr="001626FF" w:rsidRDefault="00DA6F2E" w:rsidP="00DA6F2E">
      <w:pPr>
        <w:pStyle w:val="12"/>
        <w:spacing w:after="0" w:line="240" w:lineRule="auto"/>
        <w:ind w:left="0"/>
        <w:jc w:val="both"/>
        <w:rPr>
          <w:rFonts w:eastAsia="Times New Roman"/>
          <w:lang w:eastAsia="en-US"/>
        </w:rPr>
      </w:pPr>
      <w:r w:rsidRPr="001626FF">
        <w:rPr>
          <w:lang w:val="ru-RU"/>
        </w:rPr>
        <w:t>2</w:t>
      </w:r>
      <w:r w:rsidRPr="001626FF">
        <w:t xml:space="preserve">. </w:t>
      </w:r>
      <w:proofErr w:type="spellStart"/>
      <w:r w:rsidRPr="00B06F1A">
        <w:rPr>
          <w:b/>
        </w:rPr>
        <w:t>Составьте</w:t>
      </w:r>
      <w:proofErr w:type="spellEnd"/>
      <w:r w:rsidRPr="00B06F1A">
        <w:rPr>
          <w:b/>
        </w:rPr>
        <w:t xml:space="preserve"> </w:t>
      </w:r>
      <w:proofErr w:type="spellStart"/>
      <w:r w:rsidRPr="00B06F1A">
        <w:rPr>
          <w:b/>
        </w:rPr>
        <w:t>опись</w:t>
      </w:r>
      <w:proofErr w:type="spellEnd"/>
      <w:r w:rsidRPr="00B06F1A">
        <w:rPr>
          <w:b/>
        </w:rPr>
        <w:t xml:space="preserve"> </w:t>
      </w:r>
      <w:proofErr w:type="spellStart"/>
      <w:r w:rsidRPr="00B06F1A">
        <w:rPr>
          <w:b/>
        </w:rPr>
        <w:t>дела</w:t>
      </w:r>
      <w:proofErr w:type="spellEnd"/>
      <w:r w:rsidRPr="00B06F1A">
        <w:rPr>
          <w:b/>
        </w:rPr>
        <w:t xml:space="preserve"> </w:t>
      </w:r>
      <w:proofErr w:type="spellStart"/>
      <w:r w:rsidRPr="00B06F1A">
        <w:rPr>
          <w:b/>
        </w:rPr>
        <w:t>на</w:t>
      </w:r>
      <w:proofErr w:type="spellEnd"/>
      <w:r w:rsidRPr="00B06F1A">
        <w:rPr>
          <w:b/>
        </w:rPr>
        <w:t xml:space="preserve"> </w:t>
      </w:r>
      <w:proofErr w:type="spellStart"/>
      <w:r w:rsidRPr="00B06F1A">
        <w:rPr>
          <w:b/>
        </w:rPr>
        <w:t>основании</w:t>
      </w:r>
      <w:proofErr w:type="spellEnd"/>
      <w:r w:rsidRPr="00B06F1A">
        <w:rPr>
          <w:b/>
        </w:rPr>
        <w:t xml:space="preserve"> </w:t>
      </w:r>
      <w:proofErr w:type="spellStart"/>
      <w:r w:rsidRPr="00B06F1A">
        <w:rPr>
          <w:b/>
        </w:rPr>
        <w:t>номенклатуры</w:t>
      </w:r>
      <w:proofErr w:type="spellEnd"/>
      <w:r w:rsidRPr="00B06F1A">
        <w:rPr>
          <w:b/>
        </w:rPr>
        <w:t xml:space="preserve"> </w:t>
      </w:r>
      <w:proofErr w:type="spellStart"/>
      <w:r w:rsidRPr="00B06F1A">
        <w:rPr>
          <w:b/>
        </w:rPr>
        <w:t>дел</w:t>
      </w:r>
      <w:proofErr w:type="spellEnd"/>
      <w:r w:rsidRPr="00B06F1A">
        <w:rPr>
          <w:b/>
          <w:lang w:val="ru-RU"/>
        </w:rPr>
        <w:t>а</w:t>
      </w:r>
      <w:r w:rsidRPr="001626FF">
        <w:t xml:space="preserve">. </w:t>
      </w:r>
    </w:p>
    <w:p w:rsidR="00DA6F2E" w:rsidRPr="001626FF" w:rsidRDefault="00DA6F2E" w:rsidP="00DA6F2E">
      <w:pPr>
        <w:pStyle w:val="12"/>
        <w:spacing w:after="0" w:line="240" w:lineRule="auto"/>
        <w:ind w:left="0"/>
        <w:jc w:val="both"/>
        <w:rPr>
          <w:lang w:val="ru-RU"/>
        </w:rPr>
      </w:pPr>
      <w:proofErr w:type="spellStart"/>
      <w:r w:rsidRPr="001626FF">
        <w:t>Приложение</w:t>
      </w:r>
      <w:proofErr w:type="spellEnd"/>
      <w:r w:rsidRPr="001626FF">
        <w:t xml:space="preserve"> </w:t>
      </w:r>
      <w:r w:rsidRPr="001626FF">
        <w:rPr>
          <w:lang w:val="ru-RU"/>
        </w:rPr>
        <w:t>4</w:t>
      </w:r>
      <w:r w:rsidRPr="001626FF">
        <w:t xml:space="preserve">. </w:t>
      </w:r>
      <w:proofErr w:type="spellStart"/>
      <w:r w:rsidRPr="001626FF">
        <w:t>Форма</w:t>
      </w:r>
      <w:proofErr w:type="spellEnd"/>
      <w:r w:rsidRPr="001626FF">
        <w:t xml:space="preserve"> </w:t>
      </w:r>
      <w:proofErr w:type="spellStart"/>
      <w:r w:rsidRPr="001626FF">
        <w:t>описи</w:t>
      </w:r>
      <w:proofErr w:type="spellEnd"/>
      <w:r w:rsidRPr="001626FF">
        <w:t xml:space="preserve"> в </w:t>
      </w:r>
      <w:proofErr w:type="spellStart"/>
      <w:r w:rsidRPr="001626FF">
        <w:t>электронном</w:t>
      </w:r>
      <w:proofErr w:type="spellEnd"/>
      <w:r w:rsidRPr="001626FF">
        <w:t xml:space="preserve"> </w:t>
      </w:r>
      <w:proofErr w:type="spellStart"/>
      <w:r w:rsidRPr="001626FF">
        <w:t>виде</w:t>
      </w:r>
      <w:proofErr w:type="spellEnd"/>
      <w:r w:rsidRPr="001626FF">
        <w:t xml:space="preserve">. </w:t>
      </w:r>
    </w:p>
    <w:p w:rsidR="00DA6F2E" w:rsidRPr="001626FF" w:rsidRDefault="00DA6F2E" w:rsidP="00DA6F2E">
      <w:pPr>
        <w:spacing w:line="240" w:lineRule="auto"/>
        <w:ind w:right="-1"/>
        <w:rPr>
          <w:rFonts w:ascii="Times New Roman" w:hAnsi="Times New Roman"/>
          <w:sz w:val="24"/>
          <w:szCs w:val="24"/>
        </w:rPr>
      </w:pPr>
      <w:r w:rsidRPr="001626FF">
        <w:rPr>
          <w:rFonts w:ascii="Times New Roman" w:hAnsi="Times New Roman"/>
          <w:sz w:val="24"/>
          <w:szCs w:val="24"/>
        </w:rPr>
        <w:t>Исходные данные:</w:t>
      </w:r>
    </w:p>
    <w:p w:rsidR="00DA6F2E" w:rsidRPr="001626FF" w:rsidRDefault="00DA6F2E" w:rsidP="00DA6F2E">
      <w:pPr>
        <w:spacing w:line="240" w:lineRule="auto"/>
        <w:ind w:right="-1"/>
        <w:rPr>
          <w:rFonts w:ascii="Times New Roman" w:hAnsi="Times New Roman"/>
          <w:sz w:val="24"/>
          <w:szCs w:val="24"/>
        </w:rPr>
      </w:pPr>
      <w:proofErr w:type="spellStart"/>
      <w:r w:rsidRPr="001626FF">
        <w:rPr>
          <w:rFonts w:ascii="Times New Roman" w:hAnsi="Times New Roman"/>
          <w:sz w:val="24"/>
          <w:szCs w:val="24"/>
        </w:rPr>
        <w:t>Предедатель</w:t>
      </w:r>
      <w:proofErr w:type="spellEnd"/>
      <w:r w:rsidRPr="001626FF">
        <w:rPr>
          <w:rFonts w:ascii="Times New Roman" w:hAnsi="Times New Roman"/>
          <w:sz w:val="24"/>
          <w:szCs w:val="24"/>
        </w:rPr>
        <w:t xml:space="preserve"> суда- Бобров В.Ю</w:t>
      </w:r>
    </w:p>
    <w:p w:rsidR="00DA6F2E" w:rsidRPr="001626FF" w:rsidRDefault="00DA6F2E" w:rsidP="00DA6F2E">
      <w:pPr>
        <w:spacing w:line="240" w:lineRule="auto"/>
        <w:ind w:right="-1"/>
        <w:rPr>
          <w:rFonts w:ascii="Times New Roman" w:hAnsi="Times New Roman"/>
          <w:sz w:val="24"/>
          <w:szCs w:val="24"/>
        </w:rPr>
      </w:pPr>
      <w:r w:rsidRPr="001626FF">
        <w:rPr>
          <w:rFonts w:ascii="Times New Roman" w:hAnsi="Times New Roman"/>
          <w:sz w:val="24"/>
          <w:szCs w:val="24"/>
        </w:rPr>
        <w:t xml:space="preserve">Секретарь судебного заседания- </w:t>
      </w:r>
      <w:proofErr w:type="spellStart"/>
      <w:r w:rsidRPr="001626FF">
        <w:rPr>
          <w:rFonts w:ascii="Times New Roman" w:hAnsi="Times New Roman"/>
          <w:sz w:val="24"/>
          <w:szCs w:val="24"/>
        </w:rPr>
        <w:t>Печкова</w:t>
      </w:r>
      <w:proofErr w:type="spellEnd"/>
      <w:r w:rsidRPr="001626FF">
        <w:rPr>
          <w:rFonts w:ascii="Times New Roman" w:hAnsi="Times New Roman"/>
          <w:sz w:val="24"/>
          <w:szCs w:val="24"/>
        </w:rPr>
        <w:t xml:space="preserve"> П.Ю</w:t>
      </w:r>
    </w:p>
    <w:p w:rsidR="00DA6F2E" w:rsidRPr="001626FF" w:rsidRDefault="00DA6F2E" w:rsidP="00DA6F2E">
      <w:pPr>
        <w:spacing w:line="240" w:lineRule="auto"/>
        <w:ind w:right="-1"/>
        <w:rPr>
          <w:rFonts w:ascii="Times New Roman" w:hAnsi="Times New Roman"/>
          <w:sz w:val="24"/>
          <w:szCs w:val="24"/>
        </w:rPr>
      </w:pPr>
      <w:r w:rsidRPr="001626FF">
        <w:rPr>
          <w:rFonts w:ascii="Times New Roman" w:hAnsi="Times New Roman"/>
          <w:sz w:val="24"/>
          <w:szCs w:val="24"/>
        </w:rPr>
        <w:t xml:space="preserve">Архивист- </w:t>
      </w:r>
      <w:proofErr w:type="spellStart"/>
      <w:r w:rsidRPr="001626FF">
        <w:rPr>
          <w:rFonts w:ascii="Times New Roman" w:hAnsi="Times New Roman"/>
          <w:sz w:val="24"/>
          <w:szCs w:val="24"/>
        </w:rPr>
        <w:t>Конопеева</w:t>
      </w:r>
      <w:proofErr w:type="spellEnd"/>
      <w:r w:rsidRPr="001626FF">
        <w:rPr>
          <w:rFonts w:ascii="Times New Roman" w:hAnsi="Times New Roman"/>
          <w:sz w:val="24"/>
          <w:szCs w:val="24"/>
        </w:rPr>
        <w:t xml:space="preserve"> Е.А</w:t>
      </w:r>
    </w:p>
    <w:p w:rsidR="00DA6F2E" w:rsidRDefault="00DA6F2E" w:rsidP="00DA6F2E">
      <w:pPr>
        <w:spacing w:line="240" w:lineRule="auto"/>
        <w:ind w:right="-1"/>
        <w:rPr>
          <w:rFonts w:ascii="Times New Roman" w:hAnsi="Times New Roman"/>
          <w:sz w:val="24"/>
          <w:szCs w:val="24"/>
        </w:rPr>
      </w:pPr>
      <w:r w:rsidRPr="001626FF">
        <w:rPr>
          <w:rFonts w:ascii="Times New Roman" w:hAnsi="Times New Roman"/>
          <w:sz w:val="24"/>
          <w:szCs w:val="24"/>
        </w:rPr>
        <w:t>Дата сдачи дела в архив- 30.12.2018 г.</w:t>
      </w:r>
    </w:p>
    <w:p w:rsidR="00DA6F2E" w:rsidRPr="001626FF" w:rsidRDefault="00DA6F2E" w:rsidP="00DA6F2E">
      <w:pPr>
        <w:spacing w:line="240" w:lineRule="auto"/>
        <w:ind w:right="-1"/>
        <w:rPr>
          <w:rFonts w:ascii="Times New Roman" w:hAnsi="Times New Roman"/>
          <w:sz w:val="24"/>
          <w:szCs w:val="24"/>
        </w:rPr>
      </w:pPr>
    </w:p>
    <w:p w:rsidR="00DA6F2E" w:rsidRPr="001626FF" w:rsidRDefault="00DA6F2E" w:rsidP="00DA6F2E">
      <w:pPr>
        <w:spacing w:line="240" w:lineRule="auto"/>
        <w:ind w:right="-1"/>
        <w:rPr>
          <w:rFonts w:ascii="Times New Roman" w:hAnsi="Times New Roman"/>
          <w:sz w:val="24"/>
          <w:szCs w:val="24"/>
        </w:rPr>
      </w:pPr>
      <w:r w:rsidRPr="001626FF">
        <w:rPr>
          <w:rFonts w:ascii="Times New Roman" w:hAnsi="Times New Roman"/>
          <w:sz w:val="24"/>
          <w:szCs w:val="24"/>
        </w:rPr>
        <w:t xml:space="preserve">3. </w:t>
      </w:r>
      <w:r w:rsidRPr="00B06F1A">
        <w:rPr>
          <w:rFonts w:ascii="Times New Roman" w:hAnsi="Times New Roman"/>
          <w:b/>
          <w:color w:val="000000" w:themeColor="text1"/>
          <w:sz w:val="24"/>
          <w:szCs w:val="24"/>
        </w:rPr>
        <w:t>Заполните</w:t>
      </w:r>
      <w:r w:rsidRPr="00B06F1A">
        <w:rPr>
          <w:rFonts w:ascii="Times New Roman" w:hAnsi="Times New Roman"/>
          <w:b/>
          <w:sz w:val="24"/>
          <w:szCs w:val="24"/>
        </w:rPr>
        <w:t xml:space="preserve"> журнал учета поступления </w:t>
      </w:r>
      <w:r w:rsidRPr="00B06F1A">
        <w:rPr>
          <w:rFonts w:ascii="Times New Roman" w:eastAsia="Andale Sans UI" w:hAnsi="Times New Roman"/>
          <w:b/>
          <w:kern w:val="3"/>
          <w:sz w:val="24"/>
          <w:szCs w:val="24"/>
          <w:lang w:val="de-DE" w:eastAsia="ja-JP" w:bidi="fa-IR"/>
        </w:rPr>
        <w:t xml:space="preserve">и </w:t>
      </w:r>
      <w:proofErr w:type="spellStart"/>
      <w:r w:rsidRPr="00B06F1A">
        <w:rPr>
          <w:rFonts w:ascii="Times New Roman" w:eastAsia="Andale Sans UI" w:hAnsi="Times New Roman"/>
          <w:b/>
          <w:kern w:val="3"/>
          <w:sz w:val="24"/>
          <w:szCs w:val="24"/>
          <w:lang w:val="de-DE" w:eastAsia="ja-JP" w:bidi="fa-IR"/>
        </w:rPr>
        <w:t>выбытия</w:t>
      </w:r>
      <w:proofErr w:type="spellEnd"/>
      <w:r w:rsidRPr="00B06F1A">
        <w:rPr>
          <w:rFonts w:ascii="Times New Roman" w:eastAsia="Andale Sans UI" w:hAnsi="Times New Roman"/>
          <w:b/>
          <w:kern w:val="3"/>
          <w:sz w:val="24"/>
          <w:szCs w:val="24"/>
          <w:lang w:val="de-DE" w:eastAsia="ja-JP" w:bidi="fa-IR"/>
        </w:rPr>
        <w:t xml:space="preserve"> </w:t>
      </w:r>
      <w:r w:rsidRPr="00B06F1A">
        <w:rPr>
          <w:rFonts w:ascii="Times New Roman" w:hAnsi="Times New Roman"/>
          <w:b/>
          <w:sz w:val="24"/>
          <w:szCs w:val="24"/>
        </w:rPr>
        <w:t>документов в архив суда</w:t>
      </w:r>
      <w:r w:rsidRPr="001626FF">
        <w:rPr>
          <w:rFonts w:ascii="Times New Roman" w:hAnsi="Times New Roman"/>
          <w:sz w:val="24"/>
          <w:szCs w:val="24"/>
        </w:rPr>
        <w:t xml:space="preserve"> </w:t>
      </w:r>
    </w:p>
    <w:p w:rsidR="00DA6F2E" w:rsidRDefault="00DA6F2E" w:rsidP="00DA6F2E">
      <w:pPr>
        <w:spacing w:line="240" w:lineRule="auto"/>
        <w:rPr>
          <w:rFonts w:ascii="Times New Roman" w:eastAsia="Andale Sans UI" w:hAnsi="Times New Roman"/>
          <w:kern w:val="3"/>
          <w:sz w:val="24"/>
          <w:szCs w:val="24"/>
          <w:lang w:val="de-DE" w:eastAsia="ja-JP" w:bidi="fa-IR"/>
        </w:rPr>
      </w:pPr>
      <w:proofErr w:type="spellStart"/>
      <w:r w:rsidRPr="001626FF">
        <w:rPr>
          <w:rFonts w:ascii="Times New Roman" w:eastAsia="Andale Sans UI" w:hAnsi="Times New Roman"/>
          <w:kern w:val="3"/>
          <w:sz w:val="24"/>
          <w:szCs w:val="24"/>
          <w:lang w:val="de-DE" w:eastAsia="ja-JP" w:bidi="fa-IR"/>
        </w:rPr>
        <w:t>Приложение</w:t>
      </w:r>
      <w:proofErr w:type="spellEnd"/>
      <w:r w:rsidRPr="001626FF">
        <w:rPr>
          <w:rFonts w:ascii="Times New Roman" w:eastAsia="Andale Sans UI" w:hAnsi="Times New Roman"/>
          <w:kern w:val="3"/>
          <w:sz w:val="24"/>
          <w:szCs w:val="24"/>
          <w:lang w:val="de-DE" w:eastAsia="ja-JP" w:bidi="fa-IR"/>
        </w:rPr>
        <w:t xml:space="preserve"> </w:t>
      </w:r>
      <w:r w:rsidRPr="001626FF">
        <w:rPr>
          <w:rFonts w:ascii="Times New Roman" w:eastAsia="Andale Sans UI" w:hAnsi="Times New Roman"/>
          <w:kern w:val="3"/>
          <w:sz w:val="24"/>
          <w:szCs w:val="24"/>
          <w:lang w:eastAsia="ja-JP" w:bidi="fa-IR"/>
        </w:rPr>
        <w:t>5</w:t>
      </w:r>
      <w:r w:rsidRPr="001626FF">
        <w:rPr>
          <w:rFonts w:ascii="Times New Roman" w:eastAsia="Andale Sans UI" w:hAnsi="Times New Roman"/>
          <w:kern w:val="3"/>
          <w:sz w:val="24"/>
          <w:szCs w:val="24"/>
          <w:lang w:val="de-DE" w:eastAsia="ja-JP" w:bidi="fa-IR"/>
        </w:rPr>
        <w:t xml:space="preserve">. </w:t>
      </w:r>
      <w:proofErr w:type="spellStart"/>
      <w:r w:rsidRPr="001626FF">
        <w:rPr>
          <w:rFonts w:ascii="Times New Roman" w:eastAsia="Andale Sans UI" w:hAnsi="Times New Roman"/>
          <w:kern w:val="3"/>
          <w:sz w:val="24"/>
          <w:szCs w:val="24"/>
          <w:lang w:val="de-DE" w:eastAsia="ja-JP" w:bidi="fa-IR"/>
        </w:rPr>
        <w:t>Форма</w:t>
      </w:r>
      <w:proofErr w:type="spellEnd"/>
      <w:r w:rsidRPr="001626FF">
        <w:rPr>
          <w:rFonts w:ascii="Times New Roman" w:eastAsia="Andale Sans UI" w:hAnsi="Times New Roman"/>
          <w:kern w:val="3"/>
          <w:sz w:val="24"/>
          <w:szCs w:val="24"/>
          <w:lang w:val="de-DE" w:eastAsia="ja-JP" w:bidi="fa-IR"/>
        </w:rPr>
        <w:t xml:space="preserve"> </w:t>
      </w:r>
      <w:proofErr w:type="spellStart"/>
      <w:r w:rsidRPr="001626FF">
        <w:rPr>
          <w:rFonts w:ascii="Times New Roman" w:eastAsia="Andale Sans UI" w:hAnsi="Times New Roman"/>
          <w:kern w:val="3"/>
          <w:sz w:val="24"/>
          <w:szCs w:val="24"/>
          <w:lang w:val="de-DE" w:eastAsia="ja-JP" w:bidi="fa-IR"/>
        </w:rPr>
        <w:t>журнала</w:t>
      </w:r>
      <w:proofErr w:type="spellEnd"/>
      <w:r w:rsidRPr="001626FF">
        <w:rPr>
          <w:rFonts w:ascii="Times New Roman" w:eastAsia="Andale Sans UI" w:hAnsi="Times New Roman"/>
          <w:kern w:val="3"/>
          <w:sz w:val="24"/>
          <w:szCs w:val="24"/>
          <w:lang w:val="de-DE" w:eastAsia="ja-JP" w:bidi="fa-IR"/>
        </w:rPr>
        <w:t xml:space="preserve"> </w:t>
      </w:r>
      <w:proofErr w:type="spellStart"/>
      <w:r w:rsidRPr="001626FF">
        <w:rPr>
          <w:rFonts w:ascii="Times New Roman" w:eastAsia="Andale Sans UI" w:hAnsi="Times New Roman"/>
          <w:kern w:val="3"/>
          <w:sz w:val="24"/>
          <w:szCs w:val="24"/>
          <w:lang w:val="de-DE" w:eastAsia="ja-JP" w:bidi="fa-IR"/>
        </w:rPr>
        <w:t>учета</w:t>
      </w:r>
      <w:proofErr w:type="spellEnd"/>
      <w:r w:rsidRPr="001626FF">
        <w:rPr>
          <w:rFonts w:ascii="Times New Roman" w:eastAsia="Andale Sans UI" w:hAnsi="Times New Roman"/>
          <w:kern w:val="3"/>
          <w:sz w:val="24"/>
          <w:szCs w:val="24"/>
          <w:lang w:val="de-DE" w:eastAsia="ja-JP" w:bidi="fa-IR"/>
        </w:rPr>
        <w:t xml:space="preserve"> </w:t>
      </w:r>
      <w:proofErr w:type="spellStart"/>
      <w:r w:rsidRPr="001626FF">
        <w:rPr>
          <w:rFonts w:ascii="Times New Roman" w:eastAsia="Andale Sans UI" w:hAnsi="Times New Roman"/>
          <w:kern w:val="3"/>
          <w:sz w:val="24"/>
          <w:szCs w:val="24"/>
          <w:lang w:val="de-DE" w:eastAsia="ja-JP" w:bidi="fa-IR"/>
        </w:rPr>
        <w:t>поступления</w:t>
      </w:r>
      <w:proofErr w:type="spellEnd"/>
      <w:r w:rsidRPr="001626FF">
        <w:rPr>
          <w:rFonts w:ascii="Times New Roman" w:eastAsia="Andale Sans UI" w:hAnsi="Times New Roman"/>
          <w:kern w:val="3"/>
          <w:sz w:val="24"/>
          <w:szCs w:val="24"/>
          <w:lang w:val="de-DE" w:eastAsia="ja-JP" w:bidi="fa-IR"/>
        </w:rPr>
        <w:t xml:space="preserve"> и </w:t>
      </w:r>
      <w:proofErr w:type="spellStart"/>
      <w:r w:rsidRPr="001626FF">
        <w:rPr>
          <w:rFonts w:ascii="Times New Roman" w:eastAsia="Andale Sans UI" w:hAnsi="Times New Roman"/>
          <w:kern w:val="3"/>
          <w:sz w:val="24"/>
          <w:szCs w:val="24"/>
          <w:lang w:val="de-DE" w:eastAsia="ja-JP" w:bidi="fa-IR"/>
        </w:rPr>
        <w:t>выбытия</w:t>
      </w:r>
      <w:proofErr w:type="spellEnd"/>
      <w:r w:rsidRPr="001626FF">
        <w:rPr>
          <w:rFonts w:ascii="Times New Roman" w:eastAsia="Andale Sans UI" w:hAnsi="Times New Roman"/>
          <w:kern w:val="3"/>
          <w:sz w:val="24"/>
          <w:szCs w:val="24"/>
          <w:lang w:val="de-DE" w:eastAsia="ja-JP" w:bidi="fa-IR"/>
        </w:rPr>
        <w:t xml:space="preserve"> </w:t>
      </w:r>
      <w:proofErr w:type="spellStart"/>
      <w:r w:rsidRPr="001626FF">
        <w:rPr>
          <w:rFonts w:ascii="Times New Roman" w:eastAsia="Andale Sans UI" w:hAnsi="Times New Roman"/>
          <w:kern w:val="3"/>
          <w:sz w:val="24"/>
          <w:szCs w:val="24"/>
          <w:lang w:val="de-DE" w:eastAsia="ja-JP" w:bidi="fa-IR"/>
        </w:rPr>
        <w:t>документов</w:t>
      </w:r>
      <w:proofErr w:type="spellEnd"/>
      <w:r w:rsidRPr="001626FF">
        <w:rPr>
          <w:rFonts w:ascii="Times New Roman" w:eastAsia="Andale Sans UI" w:hAnsi="Times New Roman"/>
          <w:kern w:val="3"/>
          <w:sz w:val="24"/>
          <w:szCs w:val="24"/>
          <w:lang w:val="de-DE" w:eastAsia="ja-JP" w:bidi="fa-IR"/>
        </w:rPr>
        <w:t xml:space="preserve">  в </w:t>
      </w:r>
      <w:proofErr w:type="spellStart"/>
      <w:r w:rsidRPr="001626FF">
        <w:rPr>
          <w:rFonts w:ascii="Times New Roman" w:eastAsia="Andale Sans UI" w:hAnsi="Times New Roman"/>
          <w:kern w:val="3"/>
          <w:sz w:val="24"/>
          <w:szCs w:val="24"/>
          <w:lang w:val="de-DE" w:eastAsia="ja-JP" w:bidi="fa-IR"/>
        </w:rPr>
        <w:t>электронном</w:t>
      </w:r>
      <w:proofErr w:type="spellEnd"/>
      <w:r w:rsidRPr="001626FF">
        <w:rPr>
          <w:rFonts w:ascii="Times New Roman" w:eastAsia="Andale Sans UI" w:hAnsi="Times New Roman"/>
          <w:kern w:val="3"/>
          <w:sz w:val="24"/>
          <w:szCs w:val="24"/>
          <w:lang w:val="de-DE" w:eastAsia="ja-JP" w:bidi="fa-IR"/>
        </w:rPr>
        <w:t xml:space="preserve"> </w:t>
      </w:r>
      <w:proofErr w:type="spellStart"/>
      <w:r w:rsidRPr="001626FF">
        <w:rPr>
          <w:rFonts w:ascii="Times New Roman" w:eastAsia="Andale Sans UI" w:hAnsi="Times New Roman"/>
          <w:kern w:val="3"/>
          <w:sz w:val="24"/>
          <w:szCs w:val="24"/>
          <w:lang w:val="de-DE" w:eastAsia="ja-JP" w:bidi="fa-IR"/>
        </w:rPr>
        <w:t>виде</w:t>
      </w:r>
      <w:proofErr w:type="spellEnd"/>
      <w:r w:rsidRPr="001626FF">
        <w:rPr>
          <w:rFonts w:ascii="Times New Roman" w:eastAsia="Andale Sans UI" w:hAnsi="Times New Roman"/>
          <w:kern w:val="3"/>
          <w:sz w:val="24"/>
          <w:szCs w:val="24"/>
          <w:lang w:val="de-DE" w:eastAsia="ja-JP" w:bidi="fa-IR"/>
        </w:rPr>
        <w:t>.</w:t>
      </w:r>
    </w:p>
    <w:p w:rsidR="00DA6F2E" w:rsidRPr="001626FF" w:rsidRDefault="00DA6F2E" w:rsidP="00DA6F2E">
      <w:pPr>
        <w:spacing w:line="240" w:lineRule="auto"/>
        <w:rPr>
          <w:rFonts w:ascii="Times New Roman" w:eastAsia="Andale Sans UI" w:hAnsi="Times New Roman"/>
          <w:kern w:val="3"/>
          <w:sz w:val="24"/>
          <w:szCs w:val="24"/>
          <w:lang w:eastAsia="ja-JP" w:bidi="fa-IR"/>
        </w:rPr>
      </w:pPr>
    </w:p>
    <w:p w:rsidR="00DA6F2E" w:rsidRPr="001626FF" w:rsidRDefault="00DA6F2E" w:rsidP="00DA6F2E">
      <w:pPr>
        <w:spacing w:line="240" w:lineRule="auto"/>
        <w:ind w:right="-2"/>
        <w:rPr>
          <w:rFonts w:ascii="Times New Roman" w:eastAsia="Verdana" w:hAnsi="Times New Roman"/>
          <w:sz w:val="24"/>
          <w:szCs w:val="24"/>
          <w:lang w:eastAsia="ru-RU"/>
        </w:rPr>
      </w:pPr>
      <w:r w:rsidRPr="001626FF">
        <w:rPr>
          <w:rFonts w:ascii="Times New Roman" w:hAnsi="Times New Roman"/>
          <w:sz w:val="24"/>
          <w:szCs w:val="24"/>
        </w:rPr>
        <w:t xml:space="preserve">4. </w:t>
      </w:r>
      <w:r w:rsidRPr="00B06F1A">
        <w:rPr>
          <w:rFonts w:ascii="Times New Roman" w:hAnsi="Times New Roman"/>
          <w:b/>
          <w:sz w:val="24"/>
          <w:szCs w:val="24"/>
        </w:rPr>
        <w:t>Составьте карточку-заместитель дела</w:t>
      </w:r>
      <w:r w:rsidRPr="001626FF">
        <w:rPr>
          <w:rFonts w:ascii="Times New Roman" w:hAnsi="Times New Roman"/>
          <w:sz w:val="24"/>
          <w:szCs w:val="24"/>
        </w:rPr>
        <w:t>, выданного во временное пользование 10.01.19г председателю суда для проверки, сроком на один календарный месяц.</w:t>
      </w:r>
    </w:p>
    <w:p w:rsidR="00DA6F2E" w:rsidRDefault="00DA6F2E" w:rsidP="00DA6F2E">
      <w:pPr>
        <w:spacing w:line="240" w:lineRule="auto"/>
        <w:ind w:right="-2"/>
        <w:rPr>
          <w:rFonts w:ascii="Times New Roman" w:hAnsi="Times New Roman"/>
          <w:sz w:val="24"/>
          <w:szCs w:val="24"/>
        </w:rPr>
      </w:pPr>
      <w:r w:rsidRPr="001626FF">
        <w:rPr>
          <w:rFonts w:ascii="Times New Roman" w:hAnsi="Times New Roman"/>
          <w:sz w:val="24"/>
          <w:szCs w:val="24"/>
        </w:rPr>
        <w:t>Приложение 6. карточка-заместитель</w:t>
      </w:r>
    </w:p>
    <w:p w:rsidR="00DA6F2E" w:rsidRPr="001626FF" w:rsidRDefault="00DA6F2E" w:rsidP="00DA6F2E">
      <w:pPr>
        <w:spacing w:line="240" w:lineRule="auto"/>
        <w:ind w:right="-2"/>
        <w:rPr>
          <w:rFonts w:ascii="Times New Roman" w:hAnsi="Times New Roman"/>
          <w:sz w:val="24"/>
          <w:szCs w:val="24"/>
        </w:rPr>
      </w:pP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 xml:space="preserve">5. </w:t>
      </w:r>
      <w:r w:rsidRPr="00B06F1A">
        <w:rPr>
          <w:rFonts w:ascii="Times New Roman" w:hAnsi="Times New Roman"/>
          <w:b/>
          <w:sz w:val="24"/>
          <w:szCs w:val="24"/>
        </w:rPr>
        <w:t xml:space="preserve">Составьте приказ о создании экспертной комиссии в суде </w:t>
      </w:r>
      <w:proofErr w:type="gramStart"/>
      <w:r w:rsidRPr="00B06F1A">
        <w:rPr>
          <w:rFonts w:ascii="Times New Roman" w:hAnsi="Times New Roman"/>
          <w:b/>
          <w:sz w:val="24"/>
          <w:szCs w:val="24"/>
        </w:rPr>
        <w:t>и  акт</w:t>
      </w:r>
      <w:proofErr w:type="gramEnd"/>
      <w:r w:rsidRPr="00B06F1A">
        <w:rPr>
          <w:rFonts w:ascii="Times New Roman" w:hAnsi="Times New Roman"/>
          <w:b/>
          <w:sz w:val="24"/>
          <w:szCs w:val="24"/>
        </w:rPr>
        <w:t xml:space="preserve"> об уничтожении документов, не подлежащих хранению</w:t>
      </w:r>
      <w:r w:rsidRPr="001626FF">
        <w:rPr>
          <w:rFonts w:ascii="Times New Roman" w:hAnsi="Times New Roman"/>
          <w:sz w:val="24"/>
          <w:szCs w:val="24"/>
        </w:rPr>
        <w:t xml:space="preserve">. </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Приложение 7,8. Бланк приказа и акта в электронном варианте.</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 xml:space="preserve">Исходные данные для приказа: </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 приказа- 1С, дата регистрации-01.02.2019г.</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Секретарь комиссии- Иванова О.А</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Члены комиссии:</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Секретарь - Иванова О.А</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Заведующий канцелярией- Петрова Л.М</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Архивист- Васильева О.Б</w:t>
      </w:r>
    </w:p>
    <w:p w:rsidR="00DA6F2E" w:rsidRPr="001626FF"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Срок проведения экспертизы – до 01.03.19</w:t>
      </w:r>
    </w:p>
    <w:p w:rsidR="00DA6F2E" w:rsidRDefault="00DA6F2E" w:rsidP="00DA6F2E">
      <w:pPr>
        <w:pStyle w:val="a8"/>
        <w:spacing w:line="240" w:lineRule="auto"/>
        <w:ind w:left="0"/>
        <w:rPr>
          <w:rFonts w:ascii="Times New Roman" w:hAnsi="Times New Roman"/>
          <w:sz w:val="24"/>
          <w:szCs w:val="24"/>
        </w:rPr>
      </w:pPr>
      <w:r w:rsidRPr="001626FF">
        <w:rPr>
          <w:rFonts w:ascii="Times New Roman" w:hAnsi="Times New Roman"/>
          <w:sz w:val="24"/>
          <w:szCs w:val="24"/>
        </w:rPr>
        <w:t>Срок уничтожения документов –02.03.2019, акт №1</w:t>
      </w:r>
    </w:p>
    <w:p w:rsidR="00DC0A6E" w:rsidRPr="001626FF" w:rsidRDefault="00DC0A6E" w:rsidP="00DA6F2E">
      <w:pPr>
        <w:pStyle w:val="a8"/>
        <w:spacing w:line="240" w:lineRule="auto"/>
        <w:ind w:left="0"/>
        <w:rPr>
          <w:rFonts w:ascii="Times New Roman" w:hAnsi="Times New Roman"/>
          <w:sz w:val="24"/>
          <w:szCs w:val="24"/>
        </w:rPr>
      </w:pPr>
    </w:p>
    <w:p w:rsidR="00DA6F2E" w:rsidRPr="007003F3" w:rsidRDefault="00DA6F2E" w:rsidP="00DA6F2E">
      <w:pPr>
        <w:spacing w:line="240" w:lineRule="auto"/>
        <w:ind w:right="-1"/>
        <w:rPr>
          <w:rFonts w:ascii="Times New Roman" w:hAnsi="Times New Roman"/>
          <w:sz w:val="24"/>
          <w:szCs w:val="24"/>
        </w:rPr>
      </w:pPr>
      <w:r w:rsidRPr="001626FF">
        <w:rPr>
          <w:rFonts w:ascii="Times New Roman" w:hAnsi="Times New Roman"/>
          <w:sz w:val="24"/>
          <w:szCs w:val="24"/>
        </w:rPr>
        <w:t xml:space="preserve">6. Выполните схему рационального размещения офисной техники и оборудования: АРМ архивиста, сейфы, 10 </w:t>
      </w:r>
      <w:proofErr w:type="gramStart"/>
      <w:r w:rsidRPr="001626FF">
        <w:rPr>
          <w:rFonts w:ascii="Times New Roman" w:hAnsi="Times New Roman"/>
          <w:sz w:val="24"/>
          <w:szCs w:val="24"/>
        </w:rPr>
        <w:t>стеллажей  и</w:t>
      </w:r>
      <w:proofErr w:type="gramEnd"/>
      <w:r w:rsidRPr="001626FF">
        <w:rPr>
          <w:rFonts w:ascii="Times New Roman" w:hAnsi="Times New Roman"/>
          <w:sz w:val="24"/>
          <w:szCs w:val="24"/>
        </w:rPr>
        <w:t xml:space="preserve"> др. для организации сохранности документов в архиве, в том числе документов по личному составу, если имеется план помещения архива и известно, что в архиве работает 1 человек. Укажите расположение документов на стеллаже с указанием необходимых размеров стеллажа. </w:t>
      </w:r>
      <w:r>
        <w:rPr>
          <w:rFonts w:ascii="Times New Roman" w:hAnsi="Times New Roman"/>
          <w:sz w:val="24"/>
          <w:szCs w:val="24"/>
        </w:rPr>
        <w:t xml:space="preserve">С учетом выполнения требований </w:t>
      </w:r>
      <w:r w:rsidRPr="001626FF">
        <w:rPr>
          <w:rFonts w:ascii="Times New Roman" w:hAnsi="Times New Roman"/>
          <w:sz w:val="24"/>
          <w:szCs w:val="24"/>
        </w:rPr>
        <w:t>охранного</w:t>
      </w:r>
      <w:r>
        <w:rPr>
          <w:rFonts w:ascii="Times New Roman" w:hAnsi="Times New Roman"/>
          <w:sz w:val="24"/>
          <w:szCs w:val="24"/>
        </w:rPr>
        <w:t xml:space="preserve"> режима и</w:t>
      </w:r>
      <w:r w:rsidRPr="001626FF">
        <w:rPr>
          <w:rFonts w:ascii="Times New Roman" w:hAnsi="Times New Roman"/>
          <w:sz w:val="24"/>
          <w:szCs w:val="24"/>
        </w:rPr>
        <w:t xml:space="preserve"> согласно </w:t>
      </w:r>
      <w:hyperlink r:id="rId8" w:history="1">
        <w:r w:rsidRPr="001626FF">
          <w:rPr>
            <w:rStyle w:val="a3"/>
            <w:rFonts w:ascii="Times New Roman" w:hAnsi="Times New Roman"/>
            <w:bCs/>
            <w:color w:val="auto"/>
            <w:sz w:val="24"/>
            <w:szCs w:val="24"/>
            <w:u w:val="none"/>
            <w:shd w:val="clear" w:color="auto" w:fill="FFFFFF"/>
          </w:rPr>
          <w:t xml:space="preserve">"Основных Правил работы архивов организаций" (одобрены решением Коллегии </w:t>
        </w:r>
        <w:proofErr w:type="spellStart"/>
        <w:r w:rsidRPr="001626FF">
          <w:rPr>
            <w:rStyle w:val="a3"/>
            <w:rFonts w:ascii="Times New Roman" w:hAnsi="Times New Roman"/>
            <w:bCs/>
            <w:color w:val="auto"/>
            <w:sz w:val="24"/>
            <w:szCs w:val="24"/>
            <w:u w:val="none"/>
            <w:shd w:val="clear" w:color="auto" w:fill="FFFFFF"/>
          </w:rPr>
          <w:t>Росархива</w:t>
        </w:r>
        <w:proofErr w:type="spellEnd"/>
        <w:r w:rsidRPr="001626FF">
          <w:rPr>
            <w:rStyle w:val="a3"/>
            <w:rFonts w:ascii="Times New Roman" w:hAnsi="Times New Roman"/>
            <w:bCs/>
            <w:color w:val="auto"/>
            <w:sz w:val="24"/>
            <w:szCs w:val="24"/>
            <w:u w:val="none"/>
            <w:shd w:val="clear" w:color="auto" w:fill="FFFFFF"/>
          </w:rPr>
          <w:t xml:space="preserve"> от 06.02.2002)</w:t>
        </w:r>
      </w:hyperlink>
      <w:r>
        <w:t xml:space="preserve">, </w:t>
      </w:r>
      <w:r w:rsidRPr="007003F3">
        <w:rPr>
          <w:rFonts w:ascii="Times New Roman" w:hAnsi="Times New Roman"/>
          <w:sz w:val="24"/>
          <w:szCs w:val="24"/>
        </w:rPr>
        <w:t>отразите охранные мероприятия</w:t>
      </w:r>
      <w:r>
        <w:rPr>
          <w:rFonts w:ascii="Times New Roman" w:hAnsi="Times New Roman"/>
          <w:sz w:val="24"/>
          <w:szCs w:val="24"/>
        </w:rPr>
        <w:t>.</w:t>
      </w:r>
    </w:p>
    <w:p w:rsidR="00DA6F2E" w:rsidRPr="006B15FD" w:rsidRDefault="00DA6F2E" w:rsidP="00DA6F2E">
      <w:pPr>
        <w:spacing w:line="240" w:lineRule="auto"/>
        <w:ind w:right="-1"/>
        <w:rPr>
          <w:rFonts w:ascii="Times New Roman" w:hAnsi="Times New Roman"/>
          <w:sz w:val="24"/>
          <w:szCs w:val="24"/>
        </w:rPr>
      </w:pPr>
      <w:r w:rsidRPr="006B15FD">
        <w:rPr>
          <w:rFonts w:ascii="Times New Roman" w:hAnsi="Times New Roman"/>
          <w:sz w:val="24"/>
          <w:szCs w:val="24"/>
        </w:rPr>
        <w:t>Приложение 9</w:t>
      </w:r>
    </w:p>
    <w:p w:rsidR="00DA6F2E" w:rsidRDefault="00DA6F2E" w:rsidP="00DA6F2E">
      <w:pPr>
        <w:spacing w:line="240" w:lineRule="auto"/>
        <w:jc w:val="center"/>
        <w:rPr>
          <w:rFonts w:ascii="Times New Roman" w:hAnsi="Times New Roman"/>
          <w:b/>
          <w:bCs/>
          <w:sz w:val="24"/>
          <w:szCs w:val="24"/>
        </w:rPr>
      </w:pPr>
    </w:p>
    <w:p w:rsidR="00DA6F2E" w:rsidRDefault="00DA6F2E" w:rsidP="00DA6F2E">
      <w:pPr>
        <w:spacing w:line="240" w:lineRule="auto"/>
        <w:jc w:val="left"/>
        <w:rPr>
          <w:rFonts w:ascii="Times New Roman" w:hAnsi="Times New Roman"/>
          <w:b/>
          <w:bCs/>
          <w:sz w:val="24"/>
          <w:szCs w:val="24"/>
        </w:rPr>
      </w:pPr>
      <w:r>
        <w:rPr>
          <w:rFonts w:ascii="Times New Roman" w:hAnsi="Times New Roman"/>
          <w:b/>
          <w:bCs/>
          <w:sz w:val="24"/>
          <w:szCs w:val="24"/>
        </w:rPr>
        <w:br w:type="page"/>
      </w:r>
    </w:p>
    <w:p w:rsidR="00DA6F2E" w:rsidRPr="00145051" w:rsidRDefault="00DA6F2E" w:rsidP="00DA6F2E">
      <w:pPr>
        <w:spacing w:line="240" w:lineRule="auto"/>
        <w:jc w:val="center"/>
        <w:rPr>
          <w:rFonts w:ascii="Times New Roman" w:hAnsi="Times New Roman"/>
          <w:b/>
          <w:bCs/>
          <w:sz w:val="28"/>
          <w:szCs w:val="28"/>
          <w:u w:val="single"/>
        </w:rPr>
      </w:pPr>
      <w:r w:rsidRPr="00145051">
        <w:rPr>
          <w:rFonts w:ascii="Times New Roman" w:hAnsi="Times New Roman"/>
          <w:b/>
          <w:bCs/>
          <w:sz w:val="28"/>
          <w:szCs w:val="28"/>
          <w:u w:val="single"/>
        </w:rPr>
        <w:t>Источники для формирования дела</w:t>
      </w:r>
    </w:p>
    <w:p w:rsidR="00DA6F2E" w:rsidRPr="00FE2928" w:rsidRDefault="00DA6F2E" w:rsidP="00DA6F2E">
      <w:pPr>
        <w:spacing w:line="240" w:lineRule="auto"/>
        <w:jc w:val="center"/>
        <w:rPr>
          <w:rFonts w:ascii="Times New Roman" w:hAnsi="Times New Roman"/>
          <w:bCs/>
        </w:rPr>
      </w:pPr>
    </w:p>
    <w:p w:rsidR="00DA6F2E" w:rsidRDefault="00DA6F2E" w:rsidP="00DA6F2E">
      <w:pPr>
        <w:spacing w:line="240" w:lineRule="auto"/>
        <w:ind w:firstLine="425"/>
        <w:jc w:val="center"/>
        <w:rPr>
          <w:rFonts w:ascii="Times New Roman" w:hAnsi="Times New Roman"/>
          <w:b/>
          <w:sz w:val="28"/>
          <w:szCs w:val="28"/>
        </w:rPr>
      </w:pPr>
    </w:p>
    <w:p w:rsidR="00DA6F2E" w:rsidRDefault="00DA6F2E" w:rsidP="00DA6F2E">
      <w:pPr>
        <w:spacing w:line="240" w:lineRule="auto"/>
        <w:ind w:firstLine="425"/>
        <w:jc w:val="center"/>
        <w:rPr>
          <w:rFonts w:ascii="Times New Roman" w:hAnsi="Times New Roman"/>
          <w:b/>
          <w:sz w:val="28"/>
          <w:szCs w:val="28"/>
        </w:rPr>
      </w:pPr>
      <w:r w:rsidRPr="00F95D58">
        <w:rPr>
          <w:rFonts w:ascii="Times New Roman" w:hAnsi="Times New Roman"/>
          <w:b/>
          <w:sz w:val="28"/>
          <w:szCs w:val="28"/>
        </w:rPr>
        <w:t>ПОСТАНОВЛЕНИЕ:</w:t>
      </w:r>
    </w:p>
    <w:p w:rsidR="00DA6F2E" w:rsidRPr="00F95D58" w:rsidRDefault="00DA6F2E" w:rsidP="00DA6F2E">
      <w:pPr>
        <w:spacing w:line="240" w:lineRule="auto"/>
        <w:ind w:firstLine="425"/>
        <w:jc w:val="center"/>
        <w:rPr>
          <w:rFonts w:ascii="Times New Roman" w:hAnsi="Times New Roman"/>
          <w:b/>
          <w:sz w:val="28"/>
          <w:szCs w:val="28"/>
        </w:rPr>
      </w:pPr>
    </w:p>
    <w:p w:rsidR="00DA6F2E" w:rsidRDefault="00DA6F2E" w:rsidP="00DA6F2E">
      <w:pPr>
        <w:spacing w:line="240" w:lineRule="auto"/>
        <w:ind w:firstLine="425"/>
        <w:jc w:val="center"/>
        <w:rPr>
          <w:rFonts w:ascii="Times New Roman" w:hAnsi="Times New Roman"/>
          <w:b/>
          <w:sz w:val="28"/>
          <w:szCs w:val="28"/>
        </w:rPr>
      </w:pPr>
      <w:proofErr w:type="gramStart"/>
      <w:r w:rsidRPr="00F95D58">
        <w:rPr>
          <w:rFonts w:ascii="Times New Roman" w:hAnsi="Times New Roman"/>
          <w:b/>
          <w:sz w:val="28"/>
          <w:szCs w:val="28"/>
        </w:rPr>
        <w:t>о</w:t>
      </w:r>
      <w:proofErr w:type="gramEnd"/>
      <w:r w:rsidRPr="00F95D58">
        <w:rPr>
          <w:rFonts w:ascii="Times New Roman" w:hAnsi="Times New Roman"/>
          <w:b/>
          <w:sz w:val="28"/>
          <w:szCs w:val="28"/>
        </w:rPr>
        <w:t xml:space="preserve"> возбуждении уголовного дела и принятии его к производству</w:t>
      </w:r>
    </w:p>
    <w:p w:rsidR="00DA6F2E" w:rsidRPr="00F95D58" w:rsidRDefault="00DA6F2E" w:rsidP="00DA6F2E">
      <w:pPr>
        <w:spacing w:line="240" w:lineRule="auto"/>
        <w:ind w:firstLine="425"/>
        <w:jc w:val="center"/>
        <w:rPr>
          <w:rFonts w:ascii="Times New Roman" w:hAnsi="Times New Roman"/>
          <w:b/>
          <w:sz w:val="28"/>
          <w:szCs w:val="28"/>
        </w:rPr>
      </w:pPr>
    </w:p>
    <w:p w:rsidR="00DA6F2E" w:rsidRDefault="00DA6F2E" w:rsidP="00DA6F2E">
      <w:pPr>
        <w:spacing w:line="240" w:lineRule="auto"/>
        <w:ind w:firstLine="425"/>
        <w:rPr>
          <w:rFonts w:ascii="Times New Roman" w:hAnsi="Times New Roman"/>
          <w:sz w:val="28"/>
          <w:szCs w:val="28"/>
        </w:rPr>
      </w:pPr>
      <w:proofErr w:type="spellStart"/>
      <w:r w:rsidRPr="00F95D58">
        <w:rPr>
          <w:rFonts w:ascii="Times New Roman" w:hAnsi="Times New Roman"/>
          <w:sz w:val="28"/>
          <w:szCs w:val="28"/>
        </w:rPr>
        <w:t>г.Самара</w:t>
      </w:r>
      <w:proofErr w:type="spellEnd"/>
      <w:r w:rsidRPr="00F95D58">
        <w:rPr>
          <w:rFonts w:ascii="Times New Roman" w:hAnsi="Times New Roman"/>
          <w:sz w:val="28"/>
          <w:szCs w:val="28"/>
        </w:rPr>
        <w:t xml:space="preserve">                                                                 </w:t>
      </w:r>
      <w:r>
        <w:rPr>
          <w:rFonts w:ascii="Times New Roman" w:hAnsi="Times New Roman"/>
          <w:sz w:val="28"/>
          <w:szCs w:val="28"/>
        </w:rPr>
        <w:t xml:space="preserve">                      20.07.2018 г.</w:t>
      </w:r>
    </w:p>
    <w:p w:rsidR="00DA6F2E" w:rsidRPr="00F95D58" w:rsidRDefault="00DA6F2E" w:rsidP="00DA6F2E">
      <w:pPr>
        <w:spacing w:line="240" w:lineRule="auto"/>
        <w:ind w:firstLine="425"/>
        <w:rPr>
          <w:rFonts w:ascii="Times New Roman" w:hAnsi="Times New Roman"/>
          <w:sz w:val="28"/>
          <w:szCs w:val="28"/>
        </w:rPr>
      </w:pPr>
    </w:p>
    <w:p w:rsidR="00DA6F2E"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ab/>
      </w:r>
      <w:r w:rsidRPr="00F95D58">
        <w:rPr>
          <w:rFonts w:ascii="Times New Roman" w:hAnsi="Times New Roman"/>
          <w:sz w:val="28"/>
          <w:szCs w:val="28"/>
        </w:rPr>
        <w:tab/>
      </w:r>
      <w:r>
        <w:rPr>
          <w:rFonts w:ascii="Times New Roman" w:hAnsi="Times New Roman"/>
          <w:sz w:val="28"/>
          <w:szCs w:val="28"/>
        </w:rPr>
        <w:t xml:space="preserve">                              11:0</w:t>
      </w:r>
      <w:r w:rsidRPr="00F95D58">
        <w:rPr>
          <w:rFonts w:ascii="Times New Roman" w:hAnsi="Times New Roman"/>
          <w:sz w:val="28"/>
          <w:szCs w:val="28"/>
        </w:rPr>
        <w:t>0</w:t>
      </w:r>
    </w:p>
    <w:p w:rsidR="00DA6F2E" w:rsidRPr="00F95D58" w:rsidRDefault="00DA6F2E" w:rsidP="00DA6F2E">
      <w:pPr>
        <w:spacing w:line="240" w:lineRule="auto"/>
        <w:ind w:firstLine="425"/>
        <w:rPr>
          <w:rFonts w:ascii="Times New Roman" w:hAnsi="Times New Roman"/>
          <w:sz w:val="28"/>
          <w:szCs w:val="28"/>
        </w:rPr>
      </w:pPr>
    </w:p>
    <w:p w:rsidR="00DA6F2E"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 xml:space="preserve">Следователь отдела по расследованию преступлений, совершенных на территории Железнодорожного района. СУ Управления МВД России по </w:t>
      </w:r>
      <w:proofErr w:type="spellStart"/>
      <w:r w:rsidRPr="00F95D58">
        <w:rPr>
          <w:rFonts w:ascii="Times New Roman" w:hAnsi="Times New Roman"/>
          <w:sz w:val="28"/>
          <w:szCs w:val="28"/>
        </w:rPr>
        <w:t>г.Самаре</w:t>
      </w:r>
      <w:proofErr w:type="spellEnd"/>
      <w:r w:rsidRPr="00F95D58">
        <w:rPr>
          <w:rFonts w:ascii="Times New Roman" w:hAnsi="Times New Roman"/>
          <w:sz w:val="28"/>
          <w:szCs w:val="28"/>
        </w:rPr>
        <w:t xml:space="preserve"> старший лейт</w:t>
      </w:r>
      <w:r>
        <w:rPr>
          <w:rFonts w:ascii="Times New Roman" w:hAnsi="Times New Roman"/>
          <w:sz w:val="28"/>
          <w:szCs w:val="28"/>
        </w:rPr>
        <w:t xml:space="preserve">енант </w:t>
      </w:r>
      <w:proofErr w:type="spellStart"/>
      <w:r>
        <w:rPr>
          <w:rFonts w:ascii="Times New Roman" w:hAnsi="Times New Roman"/>
          <w:sz w:val="28"/>
          <w:szCs w:val="28"/>
        </w:rPr>
        <w:t>юстицииОгонькова</w:t>
      </w:r>
      <w:proofErr w:type="spellEnd"/>
      <w:r>
        <w:rPr>
          <w:rFonts w:ascii="Times New Roman" w:hAnsi="Times New Roman"/>
          <w:sz w:val="28"/>
          <w:szCs w:val="28"/>
        </w:rPr>
        <w:t xml:space="preserve"> Ю.Г.</w:t>
      </w:r>
      <w:r w:rsidRPr="00F95D58">
        <w:rPr>
          <w:rFonts w:ascii="Times New Roman" w:hAnsi="Times New Roman"/>
          <w:sz w:val="28"/>
          <w:szCs w:val="28"/>
        </w:rPr>
        <w:t>, рассмотрев сообщение о прес</w:t>
      </w:r>
      <w:r>
        <w:rPr>
          <w:rFonts w:ascii="Times New Roman" w:hAnsi="Times New Roman"/>
          <w:sz w:val="28"/>
          <w:szCs w:val="28"/>
        </w:rPr>
        <w:t xml:space="preserve">туплении заявление Нилова С.С. </w:t>
      </w:r>
      <w:r w:rsidRPr="00F95D58">
        <w:rPr>
          <w:rFonts w:ascii="Times New Roman" w:hAnsi="Times New Roman"/>
          <w:sz w:val="28"/>
          <w:szCs w:val="28"/>
        </w:rPr>
        <w:t xml:space="preserve">поступившее в ОДЧ ОП №9 Управления МВД России по </w:t>
      </w:r>
      <w:proofErr w:type="spellStart"/>
      <w:r w:rsidRPr="00F95D58">
        <w:rPr>
          <w:rFonts w:ascii="Times New Roman" w:hAnsi="Times New Roman"/>
          <w:sz w:val="28"/>
          <w:szCs w:val="28"/>
        </w:rPr>
        <w:t>г.Самаре</w:t>
      </w:r>
      <w:proofErr w:type="spellEnd"/>
      <w:r w:rsidRPr="00F95D58">
        <w:rPr>
          <w:rFonts w:ascii="Times New Roman" w:hAnsi="Times New Roman"/>
          <w:sz w:val="28"/>
          <w:szCs w:val="28"/>
        </w:rPr>
        <w:t xml:space="preserve"> о краже, а также материалы проверки КУСП №</w:t>
      </w:r>
      <w:r>
        <w:rPr>
          <w:rFonts w:ascii="Times New Roman" w:hAnsi="Times New Roman"/>
          <w:sz w:val="28"/>
          <w:szCs w:val="28"/>
        </w:rPr>
        <w:t xml:space="preserve">984 от </w:t>
      </w:r>
      <w:proofErr w:type="gramStart"/>
      <w:r>
        <w:rPr>
          <w:rFonts w:ascii="Times New Roman" w:hAnsi="Times New Roman"/>
          <w:sz w:val="28"/>
          <w:szCs w:val="28"/>
        </w:rPr>
        <w:t xml:space="preserve">20.07 </w:t>
      </w:r>
      <w:r w:rsidRPr="00F95D58">
        <w:rPr>
          <w:rFonts w:ascii="Times New Roman" w:hAnsi="Times New Roman"/>
          <w:sz w:val="28"/>
          <w:szCs w:val="28"/>
        </w:rPr>
        <w:t>.</w:t>
      </w:r>
      <w:proofErr w:type="gramEnd"/>
      <w:r w:rsidRPr="00F95D58">
        <w:rPr>
          <w:rFonts w:ascii="Times New Roman" w:hAnsi="Times New Roman"/>
          <w:sz w:val="28"/>
          <w:szCs w:val="28"/>
        </w:rPr>
        <w:t>2018.г.,</w:t>
      </w:r>
    </w:p>
    <w:p w:rsidR="00DA6F2E" w:rsidRPr="00F95D58" w:rsidRDefault="00DA6F2E" w:rsidP="00DA6F2E">
      <w:pPr>
        <w:spacing w:line="240" w:lineRule="auto"/>
        <w:ind w:firstLine="425"/>
        <w:rPr>
          <w:rFonts w:ascii="Times New Roman" w:hAnsi="Times New Roman"/>
          <w:sz w:val="28"/>
          <w:szCs w:val="28"/>
        </w:rPr>
      </w:pPr>
    </w:p>
    <w:p w:rsidR="00DA6F2E" w:rsidRDefault="00DA6F2E" w:rsidP="00DA6F2E">
      <w:pPr>
        <w:spacing w:line="240" w:lineRule="auto"/>
        <w:ind w:firstLine="425"/>
        <w:jc w:val="center"/>
        <w:rPr>
          <w:rFonts w:ascii="Times New Roman" w:hAnsi="Times New Roman"/>
          <w:b/>
          <w:sz w:val="28"/>
          <w:szCs w:val="28"/>
        </w:rPr>
      </w:pPr>
      <w:r w:rsidRPr="00F95D58">
        <w:rPr>
          <w:rFonts w:ascii="Times New Roman" w:hAnsi="Times New Roman"/>
          <w:b/>
          <w:sz w:val="28"/>
          <w:szCs w:val="28"/>
        </w:rPr>
        <w:t>УСТАНОВИЛ:</w:t>
      </w:r>
    </w:p>
    <w:p w:rsidR="00DA6F2E" w:rsidRPr="00F95D58" w:rsidRDefault="00DA6F2E" w:rsidP="00DA6F2E">
      <w:pPr>
        <w:spacing w:line="240" w:lineRule="auto"/>
        <w:ind w:firstLine="425"/>
        <w:jc w:val="center"/>
        <w:rPr>
          <w:rFonts w:ascii="Times New Roman" w:hAnsi="Times New Roman"/>
          <w:b/>
          <w:sz w:val="28"/>
          <w:szCs w:val="28"/>
        </w:rPr>
      </w:pPr>
    </w:p>
    <w:p w:rsidR="00DA6F2E" w:rsidRPr="00F95D58" w:rsidRDefault="00DA6F2E" w:rsidP="00DA6F2E">
      <w:pPr>
        <w:spacing w:line="240" w:lineRule="auto"/>
        <w:ind w:firstLine="425"/>
        <w:rPr>
          <w:rFonts w:ascii="Times New Roman" w:hAnsi="Times New Roman"/>
          <w:sz w:val="28"/>
          <w:szCs w:val="28"/>
        </w:rPr>
      </w:pPr>
      <w:r>
        <w:rPr>
          <w:rFonts w:ascii="Times New Roman" w:hAnsi="Times New Roman"/>
          <w:sz w:val="28"/>
          <w:szCs w:val="28"/>
        </w:rPr>
        <w:t>16.07.2018 г. примерно в 22час 00</w:t>
      </w:r>
      <w:r w:rsidRPr="00F95D58">
        <w:rPr>
          <w:rFonts w:ascii="Times New Roman" w:hAnsi="Times New Roman"/>
          <w:sz w:val="28"/>
          <w:szCs w:val="28"/>
        </w:rPr>
        <w:t xml:space="preserve"> минут, неустановленное лицо, находясь в помещении</w:t>
      </w:r>
      <w:r>
        <w:rPr>
          <w:rFonts w:ascii="Times New Roman" w:hAnsi="Times New Roman"/>
          <w:sz w:val="28"/>
          <w:szCs w:val="28"/>
        </w:rPr>
        <w:t xml:space="preserve"> бара, расположенного в доме №40 по ул. </w:t>
      </w:r>
      <w:proofErr w:type="spellStart"/>
      <w:r>
        <w:rPr>
          <w:rFonts w:ascii="Times New Roman" w:hAnsi="Times New Roman"/>
          <w:sz w:val="28"/>
          <w:szCs w:val="28"/>
        </w:rPr>
        <w:t>Волгина</w:t>
      </w:r>
      <w:r w:rsidRPr="00F95D58">
        <w:rPr>
          <w:rFonts w:ascii="Times New Roman" w:hAnsi="Times New Roman"/>
          <w:sz w:val="28"/>
          <w:szCs w:val="28"/>
        </w:rPr>
        <w:t>Железнодорожном</w:t>
      </w:r>
      <w:proofErr w:type="spellEnd"/>
      <w:r w:rsidRPr="00F95D58">
        <w:rPr>
          <w:rFonts w:ascii="Times New Roman" w:hAnsi="Times New Roman"/>
          <w:sz w:val="28"/>
          <w:szCs w:val="28"/>
        </w:rPr>
        <w:t xml:space="preserve"> район </w:t>
      </w:r>
      <w:proofErr w:type="spellStart"/>
      <w:r w:rsidRPr="00F95D58">
        <w:rPr>
          <w:rFonts w:ascii="Times New Roman" w:hAnsi="Times New Roman"/>
          <w:sz w:val="28"/>
          <w:szCs w:val="28"/>
        </w:rPr>
        <w:t>гор.Самары</w:t>
      </w:r>
      <w:proofErr w:type="spellEnd"/>
      <w:r w:rsidRPr="00F95D58">
        <w:rPr>
          <w:rFonts w:ascii="Times New Roman" w:hAnsi="Times New Roman"/>
          <w:sz w:val="28"/>
          <w:szCs w:val="28"/>
        </w:rPr>
        <w:t>, совершило тайное хищен</w:t>
      </w:r>
      <w:r>
        <w:rPr>
          <w:rFonts w:ascii="Times New Roman" w:hAnsi="Times New Roman"/>
          <w:sz w:val="28"/>
          <w:szCs w:val="28"/>
        </w:rPr>
        <w:t>ие денежных средств в сумме 285</w:t>
      </w:r>
      <w:r w:rsidRPr="00F95D58">
        <w:rPr>
          <w:rFonts w:ascii="Times New Roman" w:hAnsi="Times New Roman"/>
          <w:sz w:val="28"/>
          <w:szCs w:val="28"/>
        </w:rPr>
        <w:t>00 тыс. р</w:t>
      </w:r>
      <w:r>
        <w:rPr>
          <w:rFonts w:ascii="Times New Roman" w:hAnsi="Times New Roman"/>
          <w:sz w:val="28"/>
          <w:szCs w:val="28"/>
        </w:rPr>
        <w:t xml:space="preserve">ублей </w:t>
      </w:r>
      <w:proofErr w:type="gramStart"/>
      <w:r>
        <w:rPr>
          <w:rFonts w:ascii="Times New Roman" w:hAnsi="Times New Roman"/>
          <w:sz w:val="28"/>
          <w:szCs w:val="28"/>
        </w:rPr>
        <w:t>принадлежащих  Нилову</w:t>
      </w:r>
      <w:proofErr w:type="gramEnd"/>
      <w:r>
        <w:rPr>
          <w:rFonts w:ascii="Times New Roman" w:hAnsi="Times New Roman"/>
          <w:sz w:val="28"/>
          <w:szCs w:val="28"/>
        </w:rPr>
        <w:t xml:space="preserve"> С.С. </w:t>
      </w:r>
      <w:r w:rsidRPr="00F95D58">
        <w:rPr>
          <w:rFonts w:ascii="Times New Roman" w:hAnsi="Times New Roman"/>
          <w:sz w:val="28"/>
          <w:szCs w:val="28"/>
        </w:rPr>
        <w:t>причинив последнему значительный материальный ущерб на указанную сумму.</w:t>
      </w:r>
    </w:p>
    <w:p w:rsidR="00DA6F2E"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Принимая во внимание, что имеются достаточные данные, указывающие на признаки преступлении, предусмотренного п. «в» ч.2 ст. 158 УК РФ, руководствуясь ст. 140, 145, 146(147) и частью первой ст. 156 УК РФ,</w:t>
      </w:r>
    </w:p>
    <w:p w:rsidR="00DA6F2E" w:rsidRPr="00F95D58" w:rsidRDefault="00DA6F2E" w:rsidP="00DA6F2E">
      <w:pPr>
        <w:spacing w:line="240" w:lineRule="auto"/>
        <w:ind w:firstLine="425"/>
        <w:rPr>
          <w:rFonts w:ascii="Times New Roman" w:hAnsi="Times New Roman"/>
          <w:sz w:val="28"/>
          <w:szCs w:val="28"/>
        </w:rPr>
      </w:pPr>
    </w:p>
    <w:p w:rsidR="00DA6F2E" w:rsidRDefault="00DA6F2E" w:rsidP="00DA6F2E">
      <w:pPr>
        <w:spacing w:line="240" w:lineRule="auto"/>
        <w:ind w:firstLine="425"/>
        <w:jc w:val="center"/>
        <w:rPr>
          <w:rFonts w:ascii="Times New Roman" w:hAnsi="Times New Roman"/>
          <w:b/>
          <w:sz w:val="28"/>
          <w:szCs w:val="28"/>
        </w:rPr>
      </w:pPr>
      <w:r w:rsidRPr="00F95D58">
        <w:rPr>
          <w:rFonts w:ascii="Times New Roman" w:hAnsi="Times New Roman"/>
          <w:b/>
          <w:sz w:val="28"/>
          <w:szCs w:val="28"/>
        </w:rPr>
        <w:t>ПОСТАНОВИЛ:</w:t>
      </w:r>
    </w:p>
    <w:p w:rsidR="00DA6F2E" w:rsidRPr="00F95D58" w:rsidRDefault="00DA6F2E" w:rsidP="00DA6F2E">
      <w:pPr>
        <w:spacing w:line="240" w:lineRule="auto"/>
        <w:ind w:firstLine="425"/>
        <w:jc w:val="center"/>
        <w:rPr>
          <w:rFonts w:ascii="Times New Roman" w:hAnsi="Times New Roman"/>
          <w:b/>
          <w:sz w:val="28"/>
          <w:szCs w:val="28"/>
        </w:rPr>
      </w:pP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1. Возбудить уголовное дело по признакам состава преступления, предусмотренного п. «в» ч. 2 ст.158 УК РФ.</w:t>
      </w: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2. Возбудить уголовное дело в отношении неустановленного лица, в де</w:t>
      </w:r>
      <w:r>
        <w:rPr>
          <w:rFonts w:ascii="Times New Roman" w:hAnsi="Times New Roman"/>
          <w:sz w:val="28"/>
          <w:szCs w:val="28"/>
        </w:rPr>
        <w:t>янии которого усматриваются при</w:t>
      </w:r>
      <w:r w:rsidRPr="00F95D58">
        <w:rPr>
          <w:rFonts w:ascii="Times New Roman" w:hAnsi="Times New Roman"/>
          <w:sz w:val="28"/>
          <w:szCs w:val="28"/>
        </w:rPr>
        <w:t>знаки состава преступления, предусмотренного п. «в» ст.158 УК РФ.</w:t>
      </w: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3. Уголовное дело принять к своему производству и приступить к его следованию.</w:t>
      </w: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4. Копию настоящего постановления направить прокурору Железнодорожного района г. Самары.</w:t>
      </w: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 xml:space="preserve">Следователь </w:t>
      </w: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 xml:space="preserve">Копия настоящего постановления направлена прокурору Железнодорожного района </w:t>
      </w:r>
      <w:proofErr w:type="spellStart"/>
      <w:r w:rsidRPr="00F95D58">
        <w:rPr>
          <w:rFonts w:ascii="Times New Roman" w:hAnsi="Times New Roman"/>
          <w:sz w:val="28"/>
          <w:szCs w:val="28"/>
        </w:rPr>
        <w:t>г.Самаре</w:t>
      </w:r>
      <w:proofErr w:type="spellEnd"/>
      <w:r w:rsidRPr="00F95D58">
        <w:rPr>
          <w:rFonts w:ascii="Times New Roman" w:hAnsi="Times New Roman"/>
          <w:sz w:val="28"/>
          <w:szCs w:val="28"/>
        </w:rPr>
        <w:t>.</w:t>
      </w:r>
    </w:p>
    <w:p w:rsidR="00DA6F2E" w:rsidRPr="00F95D58" w:rsidRDefault="00DA6F2E" w:rsidP="00DA6F2E">
      <w:pPr>
        <w:spacing w:line="240" w:lineRule="auto"/>
        <w:ind w:firstLine="425"/>
        <w:rPr>
          <w:rFonts w:ascii="Times New Roman" w:hAnsi="Times New Roman"/>
          <w:sz w:val="28"/>
          <w:szCs w:val="28"/>
        </w:rPr>
      </w:pPr>
      <w:r w:rsidRPr="00F95D58">
        <w:rPr>
          <w:rFonts w:ascii="Times New Roman" w:hAnsi="Times New Roman"/>
          <w:sz w:val="28"/>
          <w:szCs w:val="28"/>
        </w:rPr>
        <w:t>О принятом решении сообщено заявителю –</w:t>
      </w:r>
      <w:r>
        <w:rPr>
          <w:rFonts w:ascii="Times New Roman" w:hAnsi="Times New Roman"/>
          <w:sz w:val="28"/>
          <w:szCs w:val="28"/>
        </w:rPr>
        <w:t xml:space="preserve"> Нилову С.С</w:t>
      </w:r>
      <w:r w:rsidRPr="00F95D58">
        <w:rPr>
          <w:rFonts w:ascii="Times New Roman" w:hAnsi="Times New Roman"/>
          <w:sz w:val="28"/>
          <w:szCs w:val="28"/>
        </w:rPr>
        <w:t>.</w:t>
      </w:r>
    </w:p>
    <w:p w:rsidR="00DA6F2E" w:rsidRDefault="00DA6F2E" w:rsidP="00DA6F2E">
      <w:pPr>
        <w:spacing w:line="240" w:lineRule="auto"/>
        <w:ind w:firstLine="425"/>
        <w:rPr>
          <w:rFonts w:ascii="Times New Roman" w:hAnsi="Times New Roman"/>
          <w:sz w:val="28"/>
          <w:szCs w:val="28"/>
        </w:rPr>
      </w:pPr>
    </w:p>
    <w:p w:rsidR="00DA6F2E" w:rsidRPr="00F95D58" w:rsidRDefault="00DA6F2E" w:rsidP="00DA6F2E">
      <w:pPr>
        <w:spacing w:line="240" w:lineRule="auto"/>
        <w:ind w:firstLine="425"/>
        <w:rPr>
          <w:rFonts w:ascii="Times New Roman" w:hAnsi="Times New Roman"/>
          <w:sz w:val="28"/>
          <w:szCs w:val="28"/>
        </w:rPr>
      </w:pPr>
      <w:proofErr w:type="spellStart"/>
      <w:r w:rsidRPr="00F95D58">
        <w:rPr>
          <w:rFonts w:ascii="Times New Roman" w:hAnsi="Times New Roman"/>
          <w:sz w:val="28"/>
          <w:szCs w:val="28"/>
        </w:rPr>
        <w:t>Следователь</w:t>
      </w:r>
      <w:r>
        <w:rPr>
          <w:rFonts w:ascii="Times New Roman" w:hAnsi="Times New Roman"/>
          <w:sz w:val="28"/>
          <w:szCs w:val="28"/>
        </w:rPr>
        <w:t>Огонькова</w:t>
      </w:r>
      <w:proofErr w:type="spellEnd"/>
      <w:r>
        <w:rPr>
          <w:rFonts w:ascii="Times New Roman" w:hAnsi="Times New Roman"/>
          <w:sz w:val="28"/>
          <w:szCs w:val="28"/>
        </w:rPr>
        <w:t xml:space="preserve"> Ю.Г.  </w:t>
      </w:r>
    </w:p>
    <w:p w:rsidR="00DA6F2E" w:rsidRDefault="00DA6F2E" w:rsidP="00DA6F2E">
      <w:pPr>
        <w:spacing w:line="240" w:lineRule="auto"/>
        <w:jc w:val="center"/>
        <w:rPr>
          <w:rFonts w:ascii="Times New Roman" w:hAnsi="Times New Roman"/>
          <w:b/>
          <w:bCs/>
        </w:rPr>
      </w:pPr>
    </w:p>
    <w:p w:rsidR="00DA6F2E" w:rsidRPr="00F95D58" w:rsidRDefault="00DA6F2E" w:rsidP="00DA6F2E">
      <w:pPr>
        <w:spacing w:line="240" w:lineRule="auto"/>
        <w:jc w:val="center"/>
        <w:rPr>
          <w:rFonts w:ascii="Times New Roman" w:hAnsi="Times New Roman"/>
          <w:b/>
          <w:sz w:val="28"/>
          <w:szCs w:val="28"/>
        </w:rPr>
      </w:pPr>
      <w:r w:rsidRPr="00F95D58">
        <w:rPr>
          <w:rFonts w:ascii="Times New Roman" w:hAnsi="Times New Roman"/>
          <w:b/>
          <w:sz w:val="28"/>
          <w:szCs w:val="28"/>
        </w:rPr>
        <w:t>ПОСТАНОВЛЕНИЕ:</w:t>
      </w:r>
    </w:p>
    <w:p w:rsidR="00DA6F2E" w:rsidRDefault="00DA6F2E" w:rsidP="00DA6F2E">
      <w:pPr>
        <w:spacing w:line="240" w:lineRule="auto"/>
        <w:ind w:right="567"/>
        <w:jc w:val="center"/>
        <w:rPr>
          <w:rFonts w:ascii="Times New Roman" w:hAnsi="Times New Roman"/>
          <w:b/>
          <w:sz w:val="28"/>
          <w:szCs w:val="28"/>
        </w:rPr>
      </w:pPr>
      <w:proofErr w:type="gramStart"/>
      <w:r w:rsidRPr="00F95D58">
        <w:rPr>
          <w:rFonts w:ascii="Times New Roman" w:hAnsi="Times New Roman"/>
          <w:b/>
          <w:sz w:val="28"/>
          <w:szCs w:val="28"/>
        </w:rPr>
        <w:t>о</w:t>
      </w:r>
      <w:proofErr w:type="gramEnd"/>
      <w:r w:rsidRPr="00F95D58">
        <w:rPr>
          <w:rFonts w:ascii="Times New Roman" w:hAnsi="Times New Roman"/>
          <w:b/>
          <w:sz w:val="28"/>
          <w:szCs w:val="28"/>
        </w:rPr>
        <w:t xml:space="preserve"> назначении судебного заседания без проведения предварительного</w:t>
      </w:r>
    </w:p>
    <w:p w:rsidR="00DA6F2E" w:rsidRPr="00F95D58" w:rsidRDefault="00DA6F2E" w:rsidP="00DA6F2E">
      <w:pPr>
        <w:spacing w:line="240" w:lineRule="auto"/>
        <w:ind w:right="567"/>
        <w:jc w:val="center"/>
        <w:rPr>
          <w:rFonts w:ascii="Times New Roman" w:hAnsi="Times New Roman"/>
          <w:b/>
          <w:sz w:val="28"/>
          <w:szCs w:val="28"/>
        </w:rPr>
      </w:pPr>
      <w:proofErr w:type="gramStart"/>
      <w:r w:rsidRPr="00F95D58">
        <w:rPr>
          <w:rFonts w:ascii="Times New Roman" w:hAnsi="Times New Roman"/>
          <w:b/>
          <w:sz w:val="28"/>
          <w:szCs w:val="28"/>
        </w:rPr>
        <w:t>слушания</w:t>
      </w:r>
      <w:proofErr w:type="gramEnd"/>
      <w:r>
        <w:rPr>
          <w:rFonts w:ascii="Times New Roman" w:hAnsi="Times New Roman"/>
          <w:b/>
          <w:sz w:val="28"/>
          <w:szCs w:val="28"/>
        </w:rPr>
        <w:t xml:space="preserve"> </w:t>
      </w:r>
      <w:r w:rsidRPr="00F95D58">
        <w:rPr>
          <w:rFonts w:ascii="Times New Roman" w:hAnsi="Times New Roman"/>
          <w:b/>
          <w:sz w:val="28"/>
          <w:szCs w:val="28"/>
        </w:rPr>
        <w:t>и рассмотрения уголовного дела в особом порядке</w:t>
      </w:r>
    </w:p>
    <w:p w:rsidR="00DA6F2E" w:rsidRDefault="00DA6F2E" w:rsidP="00DA6F2E">
      <w:pPr>
        <w:spacing w:line="240" w:lineRule="auto"/>
        <w:contextualSpacing/>
        <w:rPr>
          <w:rFonts w:ascii="Times New Roman" w:hAnsi="Times New Roman"/>
          <w:sz w:val="28"/>
          <w:szCs w:val="28"/>
        </w:rPr>
      </w:pPr>
      <w:r>
        <w:rPr>
          <w:rFonts w:ascii="Times New Roman" w:hAnsi="Times New Roman"/>
          <w:sz w:val="28"/>
          <w:szCs w:val="28"/>
        </w:rPr>
        <w:t>27.07.</w:t>
      </w:r>
      <w:r w:rsidRPr="00F95D58">
        <w:rPr>
          <w:rFonts w:ascii="Times New Roman" w:hAnsi="Times New Roman"/>
          <w:sz w:val="28"/>
          <w:szCs w:val="28"/>
        </w:rPr>
        <w:t xml:space="preserve"> 2018г.                                                                          г. Самара</w:t>
      </w:r>
    </w:p>
    <w:p w:rsidR="00DA6F2E" w:rsidRPr="00F95D58" w:rsidRDefault="00DA6F2E" w:rsidP="00DA6F2E">
      <w:pPr>
        <w:spacing w:line="240" w:lineRule="auto"/>
        <w:contextualSpacing/>
        <w:rPr>
          <w:rFonts w:ascii="Times New Roman" w:hAnsi="Times New Roman"/>
          <w:sz w:val="28"/>
          <w:szCs w:val="28"/>
        </w:rPr>
      </w:pPr>
    </w:p>
    <w:p w:rsidR="00DA6F2E" w:rsidRPr="00F95D58" w:rsidRDefault="00DA6F2E" w:rsidP="00DA6F2E">
      <w:pPr>
        <w:spacing w:line="240" w:lineRule="auto"/>
        <w:contextualSpacing/>
        <w:rPr>
          <w:rFonts w:ascii="Times New Roman" w:hAnsi="Times New Roman"/>
          <w:sz w:val="28"/>
          <w:szCs w:val="28"/>
        </w:rPr>
      </w:pPr>
      <w:r w:rsidRPr="00F95D58">
        <w:rPr>
          <w:rFonts w:ascii="Times New Roman" w:hAnsi="Times New Roman"/>
          <w:sz w:val="28"/>
          <w:szCs w:val="28"/>
        </w:rPr>
        <w:t xml:space="preserve">Судья Железнодорожного </w:t>
      </w:r>
      <w:r>
        <w:rPr>
          <w:rFonts w:ascii="Times New Roman" w:hAnsi="Times New Roman"/>
          <w:sz w:val="28"/>
          <w:szCs w:val="28"/>
        </w:rPr>
        <w:t>районного суда г. Самары Крупина А.В.</w:t>
      </w:r>
      <w:r w:rsidRPr="00F95D58">
        <w:rPr>
          <w:rFonts w:ascii="Times New Roman" w:hAnsi="Times New Roman"/>
          <w:sz w:val="28"/>
          <w:szCs w:val="28"/>
        </w:rPr>
        <w:t>, посмотрев материа</w:t>
      </w:r>
      <w:r>
        <w:rPr>
          <w:rFonts w:ascii="Times New Roman" w:hAnsi="Times New Roman"/>
          <w:sz w:val="28"/>
          <w:szCs w:val="28"/>
        </w:rPr>
        <w:t xml:space="preserve">лы уголовного дела № 1-721/2018 г </w:t>
      </w:r>
      <w:r w:rsidRPr="00F95D58">
        <w:rPr>
          <w:rFonts w:ascii="Times New Roman" w:hAnsi="Times New Roman"/>
          <w:sz w:val="28"/>
          <w:szCs w:val="28"/>
        </w:rPr>
        <w:t>в отношении:</w:t>
      </w:r>
    </w:p>
    <w:p w:rsidR="00DA6F2E" w:rsidRDefault="00DA6F2E" w:rsidP="00DA6F2E">
      <w:pPr>
        <w:spacing w:line="240" w:lineRule="auto"/>
        <w:contextualSpacing/>
        <w:rPr>
          <w:rFonts w:ascii="Times New Roman" w:hAnsi="Times New Roman"/>
          <w:b/>
          <w:sz w:val="28"/>
          <w:szCs w:val="28"/>
        </w:rPr>
      </w:pPr>
      <w:proofErr w:type="spellStart"/>
      <w:r>
        <w:rPr>
          <w:rFonts w:ascii="Times New Roman" w:hAnsi="Times New Roman"/>
          <w:b/>
          <w:sz w:val="28"/>
          <w:szCs w:val="28"/>
        </w:rPr>
        <w:t>Дрожина</w:t>
      </w:r>
      <w:proofErr w:type="spellEnd"/>
      <w:r>
        <w:rPr>
          <w:rFonts w:ascii="Times New Roman" w:hAnsi="Times New Roman"/>
          <w:b/>
          <w:sz w:val="28"/>
          <w:szCs w:val="28"/>
        </w:rPr>
        <w:t xml:space="preserve"> Дениса Алексеевича</w:t>
      </w:r>
      <w:r w:rsidRPr="00F95D58">
        <w:rPr>
          <w:rFonts w:ascii="Times New Roman" w:hAnsi="Times New Roman"/>
          <w:b/>
          <w:sz w:val="28"/>
          <w:szCs w:val="28"/>
        </w:rPr>
        <w:t xml:space="preserve">, </w:t>
      </w:r>
      <w:r w:rsidRPr="00F95D58">
        <w:rPr>
          <w:rFonts w:ascii="Times New Roman" w:hAnsi="Times New Roman"/>
          <w:sz w:val="28"/>
          <w:szCs w:val="28"/>
        </w:rPr>
        <w:t xml:space="preserve">обвиняемого в </w:t>
      </w:r>
      <w:proofErr w:type="gramStart"/>
      <w:r w:rsidRPr="00F95D58">
        <w:rPr>
          <w:rFonts w:ascii="Times New Roman" w:hAnsi="Times New Roman"/>
          <w:sz w:val="28"/>
          <w:szCs w:val="28"/>
        </w:rPr>
        <w:t>совершении  преступления</w:t>
      </w:r>
      <w:proofErr w:type="gramEnd"/>
      <w:r w:rsidRPr="00F95D58">
        <w:rPr>
          <w:rFonts w:ascii="Times New Roman" w:hAnsi="Times New Roman"/>
          <w:sz w:val="28"/>
          <w:szCs w:val="28"/>
        </w:rPr>
        <w:t xml:space="preserve">, предусмотренного </w:t>
      </w:r>
      <w:r w:rsidRPr="00F95D58">
        <w:rPr>
          <w:rFonts w:ascii="Times New Roman" w:hAnsi="Times New Roman"/>
          <w:b/>
          <w:sz w:val="28"/>
          <w:szCs w:val="28"/>
        </w:rPr>
        <w:t>п. «в» ч.2 ст. 158 УК РФ,</w:t>
      </w:r>
    </w:p>
    <w:p w:rsidR="00DA6F2E" w:rsidRPr="00F95D58" w:rsidRDefault="00DA6F2E" w:rsidP="00DA6F2E">
      <w:pPr>
        <w:spacing w:line="240" w:lineRule="auto"/>
        <w:contextualSpacing/>
        <w:rPr>
          <w:rFonts w:ascii="Times New Roman" w:hAnsi="Times New Roman"/>
          <w:b/>
          <w:sz w:val="28"/>
          <w:szCs w:val="28"/>
        </w:rPr>
      </w:pPr>
    </w:p>
    <w:p w:rsidR="00DA6F2E" w:rsidRDefault="00DA6F2E" w:rsidP="00DA6F2E">
      <w:pPr>
        <w:spacing w:line="240" w:lineRule="auto"/>
        <w:contextualSpacing/>
        <w:jc w:val="center"/>
        <w:rPr>
          <w:rFonts w:ascii="Times New Roman" w:hAnsi="Times New Roman"/>
          <w:b/>
          <w:sz w:val="28"/>
          <w:szCs w:val="28"/>
        </w:rPr>
      </w:pPr>
      <w:r w:rsidRPr="00F95D58">
        <w:rPr>
          <w:rFonts w:ascii="Times New Roman" w:hAnsi="Times New Roman"/>
          <w:b/>
          <w:sz w:val="28"/>
          <w:szCs w:val="28"/>
        </w:rPr>
        <w:t>УСТАНОВИЛ:</w:t>
      </w:r>
    </w:p>
    <w:p w:rsidR="00DA6F2E" w:rsidRPr="00F95D58" w:rsidRDefault="00DA6F2E" w:rsidP="00DA6F2E">
      <w:pPr>
        <w:spacing w:line="240" w:lineRule="auto"/>
        <w:contextualSpacing/>
        <w:jc w:val="center"/>
        <w:rPr>
          <w:rFonts w:ascii="Times New Roman" w:hAnsi="Times New Roman"/>
          <w:b/>
          <w:sz w:val="28"/>
          <w:szCs w:val="28"/>
        </w:rPr>
      </w:pP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 xml:space="preserve">Настоящее уголовное дело подсудно Железнодорожному районному суду г. Самары. </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Копия обвинительного заключения обвиняемому</w:t>
      </w:r>
      <w:r>
        <w:rPr>
          <w:rFonts w:ascii="Times New Roman" w:hAnsi="Times New Roman"/>
          <w:sz w:val="28"/>
          <w:szCs w:val="28"/>
        </w:rPr>
        <w:t xml:space="preserve"> </w:t>
      </w:r>
      <w:proofErr w:type="spellStart"/>
      <w:r>
        <w:rPr>
          <w:rFonts w:ascii="Times New Roman" w:hAnsi="Times New Roman"/>
          <w:b/>
          <w:sz w:val="28"/>
          <w:szCs w:val="28"/>
        </w:rPr>
        <w:t>Дрожину</w:t>
      </w:r>
      <w:proofErr w:type="spellEnd"/>
      <w:r>
        <w:rPr>
          <w:rFonts w:ascii="Times New Roman" w:hAnsi="Times New Roman"/>
          <w:b/>
          <w:sz w:val="28"/>
          <w:szCs w:val="28"/>
        </w:rPr>
        <w:t xml:space="preserve"> Д.А. </w:t>
      </w:r>
      <w:r>
        <w:rPr>
          <w:rFonts w:ascii="Times New Roman" w:hAnsi="Times New Roman"/>
          <w:sz w:val="28"/>
          <w:szCs w:val="28"/>
        </w:rPr>
        <w:t>вручена 22.07.</w:t>
      </w:r>
      <w:r w:rsidRPr="00F95D58">
        <w:rPr>
          <w:rFonts w:ascii="Times New Roman" w:hAnsi="Times New Roman"/>
          <w:sz w:val="28"/>
          <w:szCs w:val="28"/>
        </w:rPr>
        <w:t>2018 года.</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 xml:space="preserve">Оснований для проведения </w:t>
      </w:r>
      <w:proofErr w:type="gramStart"/>
      <w:r w:rsidRPr="00F95D58">
        <w:rPr>
          <w:rFonts w:ascii="Times New Roman" w:hAnsi="Times New Roman"/>
          <w:sz w:val="28"/>
          <w:szCs w:val="28"/>
        </w:rPr>
        <w:t>предварительного  слушания</w:t>
      </w:r>
      <w:proofErr w:type="gramEnd"/>
      <w:r w:rsidRPr="00F95D58">
        <w:rPr>
          <w:rFonts w:ascii="Times New Roman" w:hAnsi="Times New Roman"/>
          <w:sz w:val="28"/>
          <w:szCs w:val="28"/>
        </w:rPr>
        <w:t xml:space="preserve"> не имеется.</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 xml:space="preserve">При ознакомлении с материалами дела обвиняемый в присутствии защитника изъявил </w:t>
      </w:r>
      <w:proofErr w:type="gramStart"/>
      <w:r w:rsidRPr="00F95D58">
        <w:rPr>
          <w:rFonts w:ascii="Times New Roman" w:hAnsi="Times New Roman"/>
          <w:sz w:val="28"/>
          <w:szCs w:val="28"/>
        </w:rPr>
        <w:t>ходатайство  рассмотрении</w:t>
      </w:r>
      <w:proofErr w:type="gramEnd"/>
      <w:r w:rsidRPr="00F95D58">
        <w:rPr>
          <w:rFonts w:ascii="Times New Roman" w:hAnsi="Times New Roman"/>
          <w:sz w:val="28"/>
          <w:szCs w:val="28"/>
        </w:rPr>
        <w:t xml:space="preserve"> дела в особом порядке.</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На основании изложенного, руководствуясь ст.231, 314, 315 УПК РФ, судья,</w:t>
      </w:r>
    </w:p>
    <w:p w:rsidR="00DA6F2E" w:rsidRDefault="00DA6F2E" w:rsidP="00DA6F2E">
      <w:pPr>
        <w:spacing w:line="240" w:lineRule="auto"/>
        <w:ind w:firstLine="426"/>
        <w:contextualSpacing/>
        <w:jc w:val="center"/>
        <w:rPr>
          <w:rFonts w:ascii="Times New Roman" w:hAnsi="Times New Roman"/>
          <w:b/>
          <w:sz w:val="28"/>
          <w:szCs w:val="28"/>
        </w:rPr>
      </w:pPr>
      <w:r w:rsidRPr="00F95D58">
        <w:rPr>
          <w:rFonts w:ascii="Times New Roman" w:hAnsi="Times New Roman"/>
          <w:b/>
          <w:sz w:val="28"/>
          <w:szCs w:val="28"/>
        </w:rPr>
        <w:t>ПОСТАНОВИЛ:</w:t>
      </w:r>
    </w:p>
    <w:p w:rsidR="00DA6F2E" w:rsidRPr="00F95D58" w:rsidRDefault="00DA6F2E" w:rsidP="00DA6F2E">
      <w:pPr>
        <w:spacing w:line="240" w:lineRule="auto"/>
        <w:ind w:firstLine="426"/>
        <w:contextualSpacing/>
        <w:jc w:val="center"/>
        <w:rPr>
          <w:rFonts w:ascii="Times New Roman" w:hAnsi="Times New Roman"/>
          <w:b/>
          <w:sz w:val="28"/>
          <w:szCs w:val="28"/>
        </w:rPr>
      </w:pP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Назначить рассмотрение уголовного дела в особом порядке в отношении:</w:t>
      </w:r>
    </w:p>
    <w:p w:rsidR="00DA6F2E" w:rsidRPr="00F95D58" w:rsidRDefault="00DA6F2E" w:rsidP="00DA6F2E">
      <w:pPr>
        <w:spacing w:line="240" w:lineRule="auto"/>
        <w:ind w:firstLine="426"/>
        <w:contextualSpacing/>
        <w:rPr>
          <w:rFonts w:ascii="Times New Roman" w:hAnsi="Times New Roman"/>
          <w:b/>
          <w:sz w:val="28"/>
          <w:szCs w:val="28"/>
        </w:rPr>
      </w:pPr>
      <w:proofErr w:type="spellStart"/>
      <w:r>
        <w:rPr>
          <w:rFonts w:ascii="Times New Roman" w:hAnsi="Times New Roman"/>
          <w:b/>
          <w:sz w:val="28"/>
          <w:szCs w:val="28"/>
        </w:rPr>
        <w:t>Дрожина</w:t>
      </w:r>
      <w:proofErr w:type="spellEnd"/>
      <w:r>
        <w:rPr>
          <w:rFonts w:ascii="Times New Roman" w:hAnsi="Times New Roman"/>
          <w:b/>
          <w:sz w:val="28"/>
          <w:szCs w:val="28"/>
        </w:rPr>
        <w:t xml:space="preserve"> Дениса Алексеевича, </w:t>
      </w:r>
      <w:r>
        <w:rPr>
          <w:rFonts w:ascii="Times New Roman" w:hAnsi="Times New Roman"/>
          <w:sz w:val="28"/>
          <w:szCs w:val="28"/>
        </w:rPr>
        <w:t>о</w:t>
      </w:r>
      <w:r w:rsidRPr="00F95D58">
        <w:rPr>
          <w:rFonts w:ascii="Times New Roman" w:hAnsi="Times New Roman"/>
          <w:sz w:val="28"/>
          <w:szCs w:val="28"/>
        </w:rPr>
        <w:t xml:space="preserve">бвиняемого в совершении преступления, предусмотренного </w:t>
      </w:r>
      <w:r w:rsidRPr="00F95D58">
        <w:rPr>
          <w:rFonts w:ascii="Times New Roman" w:hAnsi="Times New Roman"/>
          <w:b/>
          <w:sz w:val="28"/>
          <w:szCs w:val="28"/>
        </w:rPr>
        <w:t>п. «в» ч.2 ст. 158 УК РФ,</w:t>
      </w:r>
    </w:p>
    <w:p w:rsidR="00DA6F2E" w:rsidRPr="00F95D58" w:rsidRDefault="00DA6F2E" w:rsidP="00DA6F2E">
      <w:pPr>
        <w:spacing w:line="240" w:lineRule="auto"/>
        <w:ind w:firstLine="426"/>
        <w:contextualSpacing/>
        <w:rPr>
          <w:rFonts w:ascii="Times New Roman" w:hAnsi="Times New Roman"/>
          <w:b/>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w:t>
      </w:r>
      <w:r>
        <w:rPr>
          <w:rFonts w:ascii="Times New Roman" w:hAnsi="Times New Roman"/>
          <w:b/>
          <w:sz w:val="28"/>
          <w:szCs w:val="28"/>
        </w:rPr>
        <w:t xml:space="preserve">10 августа 2018 года в 14 часов 00 минут </w:t>
      </w:r>
      <w:r w:rsidRPr="00F95D58">
        <w:rPr>
          <w:rFonts w:ascii="Times New Roman" w:hAnsi="Times New Roman"/>
          <w:sz w:val="28"/>
          <w:szCs w:val="28"/>
        </w:rPr>
        <w:t xml:space="preserve">в помещении Железнодорожного районного суда </w:t>
      </w:r>
      <w:proofErr w:type="spellStart"/>
      <w:r w:rsidRPr="00F95D58">
        <w:rPr>
          <w:rFonts w:ascii="Times New Roman" w:hAnsi="Times New Roman"/>
          <w:sz w:val="28"/>
          <w:szCs w:val="28"/>
        </w:rPr>
        <w:t>г.</w:t>
      </w:r>
      <w:r>
        <w:rPr>
          <w:rFonts w:ascii="Times New Roman" w:hAnsi="Times New Roman"/>
          <w:sz w:val="28"/>
          <w:szCs w:val="28"/>
        </w:rPr>
        <w:t>Самары</w:t>
      </w:r>
      <w:proofErr w:type="spellEnd"/>
      <w:r w:rsidRPr="00F95D58">
        <w:rPr>
          <w:rFonts w:ascii="Times New Roman" w:hAnsi="Times New Roman"/>
          <w:b/>
          <w:sz w:val="28"/>
          <w:szCs w:val="28"/>
        </w:rPr>
        <w:t>.</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 xml:space="preserve">В судебное заседание вызвать прокурора Железнодорожного района </w:t>
      </w:r>
      <w:proofErr w:type="spellStart"/>
      <w:r w:rsidRPr="00F95D58">
        <w:rPr>
          <w:rFonts w:ascii="Times New Roman" w:hAnsi="Times New Roman"/>
          <w:sz w:val="28"/>
          <w:szCs w:val="28"/>
        </w:rPr>
        <w:t>г.Самара</w:t>
      </w:r>
      <w:proofErr w:type="spellEnd"/>
      <w:r w:rsidRPr="00F95D58">
        <w:rPr>
          <w:rFonts w:ascii="Times New Roman" w:hAnsi="Times New Roman"/>
          <w:sz w:val="28"/>
          <w:szCs w:val="28"/>
        </w:rPr>
        <w:t>, потерпевшего, адвоката, подсудимого.</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Меру пресечения подсудимому</w:t>
      </w:r>
      <w:r>
        <w:rPr>
          <w:rFonts w:ascii="Times New Roman" w:hAnsi="Times New Roman"/>
          <w:sz w:val="28"/>
          <w:szCs w:val="28"/>
        </w:rPr>
        <w:t xml:space="preserve"> </w:t>
      </w:r>
      <w:proofErr w:type="spellStart"/>
      <w:r>
        <w:rPr>
          <w:rFonts w:ascii="Times New Roman" w:hAnsi="Times New Roman"/>
          <w:b/>
          <w:sz w:val="28"/>
          <w:szCs w:val="28"/>
        </w:rPr>
        <w:t>Дрожину</w:t>
      </w:r>
      <w:proofErr w:type="spellEnd"/>
      <w:r>
        <w:rPr>
          <w:rFonts w:ascii="Times New Roman" w:hAnsi="Times New Roman"/>
          <w:b/>
          <w:sz w:val="28"/>
          <w:szCs w:val="28"/>
        </w:rPr>
        <w:t xml:space="preserve"> </w:t>
      </w:r>
      <w:proofErr w:type="spellStart"/>
      <w:r>
        <w:rPr>
          <w:rFonts w:ascii="Times New Roman" w:hAnsi="Times New Roman"/>
          <w:b/>
          <w:sz w:val="28"/>
          <w:szCs w:val="28"/>
        </w:rPr>
        <w:t>Д.А.</w:t>
      </w:r>
      <w:r w:rsidRPr="00F95D58">
        <w:rPr>
          <w:rFonts w:ascii="Times New Roman" w:hAnsi="Times New Roman"/>
          <w:sz w:val="28"/>
          <w:szCs w:val="28"/>
        </w:rPr>
        <w:t>оставить</w:t>
      </w:r>
      <w:proofErr w:type="spellEnd"/>
      <w:r w:rsidRPr="00F95D58">
        <w:rPr>
          <w:rFonts w:ascii="Times New Roman" w:hAnsi="Times New Roman"/>
          <w:sz w:val="28"/>
          <w:szCs w:val="28"/>
        </w:rPr>
        <w:t xml:space="preserve"> прежней- подписка о невыезде и надлежащем поведении.</w:t>
      </w:r>
    </w:p>
    <w:p w:rsidR="00DA6F2E" w:rsidRPr="00F95D58" w:rsidRDefault="00DA6F2E" w:rsidP="00DA6F2E">
      <w:pPr>
        <w:spacing w:line="240" w:lineRule="auto"/>
        <w:ind w:firstLine="426"/>
        <w:contextualSpacing/>
        <w:rPr>
          <w:rFonts w:ascii="Times New Roman" w:hAnsi="Times New Roman"/>
          <w:sz w:val="28"/>
          <w:szCs w:val="28"/>
        </w:rPr>
      </w:pPr>
      <w:r w:rsidRPr="00F95D58">
        <w:rPr>
          <w:rFonts w:ascii="Times New Roman" w:hAnsi="Times New Roman"/>
          <w:sz w:val="28"/>
          <w:szCs w:val="28"/>
        </w:rPr>
        <w:t xml:space="preserve">Настоящее постановление может быть обжаловано в Самарский областной суд через Железнодорожный районный суд </w:t>
      </w:r>
      <w:proofErr w:type="spellStart"/>
      <w:r w:rsidRPr="00F95D58">
        <w:rPr>
          <w:rFonts w:ascii="Times New Roman" w:hAnsi="Times New Roman"/>
          <w:sz w:val="28"/>
          <w:szCs w:val="28"/>
        </w:rPr>
        <w:t>г.Самары</w:t>
      </w:r>
      <w:proofErr w:type="spellEnd"/>
      <w:r w:rsidRPr="00F95D58">
        <w:rPr>
          <w:rFonts w:ascii="Times New Roman" w:hAnsi="Times New Roman"/>
          <w:sz w:val="28"/>
          <w:szCs w:val="28"/>
        </w:rPr>
        <w:t xml:space="preserve"> в течении 10 дней со дня вынесения.</w:t>
      </w:r>
    </w:p>
    <w:p w:rsidR="00DA6F2E" w:rsidRPr="00F95D58" w:rsidRDefault="00DA6F2E" w:rsidP="00DA6F2E">
      <w:pPr>
        <w:spacing w:line="240" w:lineRule="auto"/>
        <w:ind w:firstLine="426"/>
        <w:contextualSpacing/>
        <w:rPr>
          <w:rFonts w:ascii="Times New Roman" w:hAnsi="Times New Roman"/>
          <w:sz w:val="28"/>
          <w:szCs w:val="28"/>
        </w:rPr>
      </w:pPr>
    </w:p>
    <w:p w:rsidR="00DA6F2E" w:rsidRDefault="00DA6F2E" w:rsidP="00DA6F2E">
      <w:pPr>
        <w:spacing w:line="240" w:lineRule="auto"/>
        <w:ind w:firstLine="426"/>
        <w:rPr>
          <w:rFonts w:ascii="Times New Roman" w:hAnsi="Times New Roman"/>
          <w:b/>
          <w:sz w:val="28"/>
          <w:szCs w:val="28"/>
        </w:rPr>
      </w:pPr>
      <w:r w:rsidRPr="00F95D58">
        <w:rPr>
          <w:rFonts w:ascii="Times New Roman" w:hAnsi="Times New Roman"/>
          <w:b/>
          <w:sz w:val="28"/>
          <w:szCs w:val="28"/>
        </w:rPr>
        <w:t xml:space="preserve">Судья                                                                                        </w:t>
      </w:r>
      <w:r>
        <w:rPr>
          <w:rFonts w:ascii="Times New Roman" w:hAnsi="Times New Roman"/>
          <w:b/>
          <w:sz w:val="28"/>
          <w:szCs w:val="28"/>
        </w:rPr>
        <w:t>Крупина А.В.</w:t>
      </w:r>
    </w:p>
    <w:p w:rsidR="00DA6F2E" w:rsidRDefault="00DA6F2E" w:rsidP="00DA6F2E">
      <w:pPr>
        <w:spacing w:line="240" w:lineRule="auto"/>
        <w:ind w:firstLine="426"/>
        <w:rPr>
          <w:sz w:val="28"/>
          <w:szCs w:val="28"/>
        </w:rPr>
      </w:pPr>
    </w:p>
    <w:p w:rsidR="00DA6F2E" w:rsidRDefault="00DA6F2E" w:rsidP="00DA6F2E">
      <w:pPr>
        <w:spacing w:line="240" w:lineRule="auto"/>
        <w:jc w:val="center"/>
        <w:rPr>
          <w:rFonts w:ascii="Times New Roman" w:hAnsi="Times New Roman"/>
          <w:b/>
          <w:bCs/>
        </w:rPr>
      </w:pPr>
    </w:p>
    <w:p w:rsidR="00DA6F2E" w:rsidRDefault="00DA6F2E" w:rsidP="00DA6F2E">
      <w:pPr>
        <w:spacing w:line="240" w:lineRule="auto"/>
        <w:jc w:val="center"/>
        <w:rPr>
          <w:rFonts w:ascii="Times New Roman" w:hAnsi="Times New Roman"/>
          <w:b/>
          <w:bCs/>
        </w:rPr>
      </w:pPr>
    </w:p>
    <w:p w:rsidR="00DA6F2E" w:rsidRDefault="00DA6F2E" w:rsidP="00DA6F2E">
      <w:pPr>
        <w:spacing w:line="240" w:lineRule="auto"/>
        <w:jc w:val="center"/>
        <w:rPr>
          <w:rFonts w:ascii="Times New Roman" w:hAnsi="Times New Roman"/>
          <w:b/>
          <w:bCs/>
        </w:rPr>
      </w:pPr>
    </w:p>
    <w:p w:rsidR="00DA6F2E" w:rsidRDefault="00DA6F2E" w:rsidP="00DA6F2E">
      <w:pPr>
        <w:spacing w:line="240" w:lineRule="auto"/>
        <w:jc w:val="center"/>
        <w:rPr>
          <w:rFonts w:ascii="Times New Roman" w:hAnsi="Times New Roman"/>
          <w:b/>
          <w:bCs/>
        </w:rPr>
      </w:pPr>
    </w:p>
    <w:p w:rsidR="00DA6F2E" w:rsidRDefault="00DA6F2E" w:rsidP="00DA6F2E">
      <w:pPr>
        <w:spacing w:line="240" w:lineRule="auto"/>
        <w:jc w:val="center"/>
        <w:rPr>
          <w:rFonts w:ascii="Times New Roman" w:hAnsi="Times New Roman"/>
          <w:b/>
          <w:bCs/>
        </w:rPr>
      </w:pPr>
    </w:p>
    <w:p w:rsidR="00DC0A6E" w:rsidRDefault="00DC0A6E">
      <w:pPr>
        <w:spacing w:line="240" w:lineRule="auto"/>
        <w:jc w:val="left"/>
        <w:rPr>
          <w:rFonts w:ascii="Times New Roman" w:hAnsi="Times New Roman"/>
          <w:b/>
          <w:sz w:val="28"/>
          <w:szCs w:val="28"/>
        </w:rPr>
      </w:pPr>
      <w:r>
        <w:rPr>
          <w:rFonts w:ascii="Times New Roman" w:hAnsi="Times New Roman"/>
          <w:b/>
          <w:sz w:val="28"/>
          <w:szCs w:val="28"/>
        </w:rPr>
        <w:br w:type="page"/>
      </w:r>
    </w:p>
    <w:p w:rsidR="00DA6F2E" w:rsidRDefault="00DA6F2E" w:rsidP="00DA6F2E">
      <w:pPr>
        <w:spacing w:line="240" w:lineRule="auto"/>
        <w:ind w:firstLine="709"/>
        <w:jc w:val="center"/>
        <w:rPr>
          <w:rFonts w:ascii="Times New Roman" w:hAnsi="Times New Roman"/>
          <w:b/>
          <w:sz w:val="28"/>
          <w:szCs w:val="28"/>
        </w:rPr>
      </w:pPr>
      <w:r>
        <w:rPr>
          <w:rFonts w:ascii="Times New Roman" w:hAnsi="Times New Roman"/>
          <w:b/>
          <w:sz w:val="28"/>
          <w:szCs w:val="28"/>
        </w:rPr>
        <w:t>Протокол судебного заседания</w:t>
      </w:r>
    </w:p>
    <w:p w:rsidR="00DA6F2E" w:rsidRDefault="00DA6F2E" w:rsidP="00DA6F2E">
      <w:pPr>
        <w:spacing w:line="240" w:lineRule="auto"/>
        <w:rPr>
          <w:rFonts w:ascii="Times New Roman" w:hAnsi="Times New Roman"/>
          <w:sz w:val="28"/>
          <w:szCs w:val="28"/>
        </w:rPr>
      </w:pPr>
    </w:p>
    <w:p w:rsidR="00DA6F2E" w:rsidRPr="00F84408" w:rsidRDefault="00DA6F2E" w:rsidP="00DA6F2E">
      <w:pPr>
        <w:spacing w:line="240" w:lineRule="auto"/>
        <w:rPr>
          <w:rFonts w:ascii="Times New Roman" w:hAnsi="Times New Roman"/>
          <w:sz w:val="24"/>
          <w:szCs w:val="24"/>
        </w:rPr>
      </w:pPr>
      <w:r>
        <w:rPr>
          <w:rFonts w:ascii="Times New Roman" w:hAnsi="Times New Roman"/>
          <w:sz w:val="24"/>
          <w:szCs w:val="24"/>
        </w:rPr>
        <w:t xml:space="preserve">        10 августа </w:t>
      </w:r>
      <w:r w:rsidRPr="00F84408">
        <w:rPr>
          <w:rFonts w:ascii="Times New Roman" w:hAnsi="Times New Roman"/>
          <w:sz w:val="24"/>
          <w:szCs w:val="24"/>
        </w:rPr>
        <w:t>2018 года                                 г. Самара</w:t>
      </w:r>
    </w:p>
    <w:p w:rsidR="00DA6F2E" w:rsidRPr="00F84408" w:rsidRDefault="00DA6F2E" w:rsidP="00DA6F2E">
      <w:pPr>
        <w:spacing w:line="240" w:lineRule="auto"/>
        <w:rPr>
          <w:rFonts w:ascii="Times New Roman" w:hAnsi="Times New Roman"/>
          <w:sz w:val="24"/>
          <w:szCs w:val="24"/>
        </w:rPr>
      </w:pPr>
    </w:p>
    <w:p w:rsidR="00DA6F2E" w:rsidRPr="00F84408" w:rsidRDefault="00DA6F2E" w:rsidP="00DA6F2E">
      <w:pPr>
        <w:spacing w:line="240" w:lineRule="auto"/>
        <w:ind w:firstLine="708"/>
        <w:rPr>
          <w:rFonts w:ascii="Times New Roman" w:hAnsi="Times New Roman"/>
          <w:sz w:val="24"/>
          <w:szCs w:val="24"/>
        </w:rPr>
      </w:pPr>
      <w:r w:rsidRPr="00F84408">
        <w:rPr>
          <w:rFonts w:ascii="Times New Roman" w:hAnsi="Times New Roman"/>
          <w:sz w:val="24"/>
          <w:szCs w:val="24"/>
        </w:rPr>
        <w:t xml:space="preserve">Железнодорожный районный суд г. Самара в </w:t>
      </w:r>
      <w:proofErr w:type="gramStart"/>
      <w:r w:rsidRPr="00F84408">
        <w:rPr>
          <w:rFonts w:ascii="Times New Roman" w:hAnsi="Times New Roman"/>
          <w:sz w:val="24"/>
          <w:szCs w:val="24"/>
        </w:rPr>
        <w:t>составе  председател</w:t>
      </w:r>
      <w:r>
        <w:rPr>
          <w:rFonts w:ascii="Times New Roman" w:hAnsi="Times New Roman"/>
          <w:sz w:val="24"/>
          <w:szCs w:val="24"/>
        </w:rPr>
        <w:t>ьствующего</w:t>
      </w:r>
      <w:proofErr w:type="gramEnd"/>
      <w:r>
        <w:rPr>
          <w:rFonts w:ascii="Times New Roman" w:hAnsi="Times New Roman"/>
          <w:sz w:val="24"/>
          <w:szCs w:val="24"/>
        </w:rPr>
        <w:t xml:space="preserve"> – судьи  Крупина А.В.,</w:t>
      </w:r>
    </w:p>
    <w:p w:rsidR="00DA6F2E" w:rsidRPr="00F84408" w:rsidRDefault="00DA6F2E" w:rsidP="00DA6F2E">
      <w:pPr>
        <w:spacing w:line="240" w:lineRule="auto"/>
        <w:ind w:firstLine="708"/>
        <w:rPr>
          <w:rFonts w:ascii="Times New Roman" w:hAnsi="Times New Roman"/>
          <w:sz w:val="24"/>
          <w:szCs w:val="24"/>
        </w:rPr>
      </w:pPr>
      <w:proofErr w:type="gramStart"/>
      <w:r w:rsidRPr="00F84408">
        <w:rPr>
          <w:rFonts w:ascii="Times New Roman" w:hAnsi="Times New Roman"/>
          <w:sz w:val="24"/>
          <w:szCs w:val="24"/>
        </w:rPr>
        <w:t>с</w:t>
      </w:r>
      <w:proofErr w:type="gramEnd"/>
      <w:r w:rsidRPr="00F84408">
        <w:rPr>
          <w:rFonts w:ascii="Times New Roman" w:hAnsi="Times New Roman"/>
          <w:sz w:val="24"/>
          <w:szCs w:val="24"/>
        </w:rPr>
        <w:t xml:space="preserve"> участием государственного обвинителя – помощника прокурора Железнодорожного районного суда г. Самар</w:t>
      </w:r>
      <w:r>
        <w:rPr>
          <w:rFonts w:ascii="Times New Roman" w:hAnsi="Times New Roman"/>
          <w:sz w:val="24"/>
          <w:szCs w:val="24"/>
        </w:rPr>
        <w:t>а Федорова К.М</w:t>
      </w:r>
      <w:r w:rsidRPr="00F84408">
        <w:rPr>
          <w:rFonts w:ascii="Times New Roman" w:hAnsi="Times New Roman"/>
          <w:sz w:val="24"/>
          <w:szCs w:val="24"/>
        </w:rPr>
        <w:t>.,</w:t>
      </w:r>
    </w:p>
    <w:p w:rsidR="00DA6F2E" w:rsidRPr="00F84408" w:rsidRDefault="00DA6F2E" w:rsidP="00DA6F2E">
      <w:pPr>
        <w:spacing w:line="240" w:lineRule="auto"/>
        <w:ind w:firstLine="708"/>
        <w:rPr>
          <w:rFonts w:ascii="Times New Roman" w:hAnsi="Times New Roman"/>
          <w:sz w:val="24"/>
          <w:szCs w:val="24"/>
        </w:rPr>
      </w:pPr>
      <w:proofErr w:type="gramStart"/>
      <w:r>
        <w:rPr>
          <w:rFonts w:ascii="Times New Roman" w:hAnsi="Times New Roman"/>
          <w:sz w:val="24"/>
          <w:szCs w:val="24"/>
        </w:rPr>
        <w:t>при</w:t>
      </w:r>
      <w:proofErr w:type="gramEnd"/>
      <w:r>
        <w:rPr>
          <w:rFonts w:ascii="Times New Roman" w:hAnsi="Times New Roman"/>
          <w:sz w:val="24"/>
          <w:szCs w:val="24"/>
        </w:rPr>
        <w:t xml:space="preserve"> секретаре Королевой Д.А</w:t>
      </w:r>
      <w:r w:rsidRPr="00F84408">
        <w:rPr>
          <w:rFonts w:ascii="Times New Roman" w:hAnsi="Times New Roman"/>
          <w:sz w:val="24"/>
          <w:szCs w:val="24"/>
        </w:rPr>
        <w:t>.,</w:t>
      </w:r>
    </w:p>
    <w:p w:rsidR="00DA6F2E" w:rsidRPr="00F84408" w:rsidRDefault="00DA6F2E" w:rsidP="00DA6F2E">
      <w:pPr>
        <w:spacing w:line="240" w:lineRule="auto"/>
        <w:ind w:firstLine="708"/>
        <w:rPr>
          <w:rFonts w:ascii="Times New Roman" w:hAnsi="Times New Roman"/>
          <w:sz w:val="24"/>
          <w:szCs w:val="24"/>
        </w:rPr>
      </w:pPr>
      <w:proofErr w:type="gramStart"/>
      <w:r w:rsidRPr="00F84408">
        <w:rPr>
          <w:rFonts w:ascii="Times New Roman" w:hAnsi="Times New Roman"/>
          <w:sz w:val="24"/>
          <w:szCs w:val="24"/>
        </w:rPr>
        <w:t>рассмотрев</w:t>
      </w:r>
      <w:proofErr w:type="gramEnd"/>
      <w:r w:rsidRPr="00F84408">
        <w:rPr>
          <w:rFonts w:ascii="Times New Roman" w:hAnsi="Times New Roman"/>
          <w:sz w:val="24"/>
          <w:szCs w:val="24"/>
        </w:rPr>
        <w:t xml:space="preserve"> в открытом судебном заседании м</w:t>
      </w:r>
      <w:r>
        <w:rPr>
          <w:rFonts w:ascii="Times New Roman" w:hAnsi="Times New Roman"/>
          <w:sz w:val="24"/>
          <w:szCs w:val="24"/>
        </w:rPr>
        <w:t xml:space="preserve">атериалы уголовного дела № 1- 921/2018 в отношении </w:t>
      </w:r>
      <w:proofErr w:type="spellStart"/>
      <w:r>
        <w:rPr>
          <w:rFonts w:ascii="Times New Roman" w:hAnsi="Times New Roman"/>
          <w:sz w:val="24"/>
          <w:szCs w:val="24"/>
        </w:rPr>
        <w:t>Дрожина</w:t>
      </w:r>
      <w:proofErr w:type="spellEnd"/>
      <w:r>
        <w:rPr>
          <w:rFonts w:ascii="Times New Roman" w:hAnsi="Times New Roman"/>
          <w:sz w:val="24"/>
          <w:szCs w:val="24"/>
        </w:rPr>
        <w:t xml:space="preserve"> Дениса Алексеевича </w:t>
      </w:r>
      <w:r w:rsidRPr="00F84408">
        <w:rPr>
          <w:rFonts w:ascii="Times New Roman" w:hAnsi="Times New Roman"/>
          <w:sz w:val="24"/>
          <w:szCs w:val="24"/>
        </w:rPr>
        <w:t>обвиняемого в совершении преступления, предусмотренного п. «в» ч. 2 ст. 158 УК РФ,</w:t>
      </w:r>
    </w:p>
    <w:p w:rsidR="00DA6F2E" w:rsidRPr="00F84408" w:rsidRDefault="00DA6F2E" w:rsidP="00DA6F2E">
      <w:pPr>
        <w:spacing w:line="240" w:lineRule="auto"/>
        <w:rPr>
          <w:rFonts w:ascii="Times New Roman" w:hAnsi="Times New Roman"/>
          <w:sz w:val="24"/>
          <w:szCs w:val="24"/>
        </w:rPr>
      </w:pP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Судебное заседание </w:t>
      </w:r>
      <w:proofErr w:type="gramStart"/>
      <w:r>
        <w:rPr>
          <w:rFonts w:ascii="Times New Roman" w:hAnsi="Times New Roman"/>
          <w:sz w:val="24"/>
          <w:szCs w:val="24"/>
        </w:rPr>
        <w:t>открыто:14.00</w:t>
      </w:r>
      <w:proofErr w:type="gramEnd"/>
      <w:r w:rsidRPr="00F84408">
        <w:rPr>
          <w:rFonts w:ascii="Times New Roman" w:hAnsi="Times New Roman"/>
          <w:sz w:val="24"/>
          <w:szCs w:val="24"/>
        </w:rPr>
        <w:t xml:space="preserve"> ч.  </w:t>
      </w:r>
      <w:r>
        <w:rPr>
          <w:rFonts w:ascii="Times New Roman" w:hAnsi="Times New Roman"/>
          <w:sz w:val="24"/>
          <w:szCs w:val="24"/>
        </w:rPr>
        <w:t xml:space="preserve">                         Судебное заседание закрыто: 15.30 ч.</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Председательствующий открывает судебное заседание и объявляет дело, подлежащее рассмотрению.</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Секретарь доложил явку.</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Явились: потерпевший Нилов С.С. </w:t>
      </w:r>
      <w:proofErr w:type="gramStart"/>
      <w:r>
        <w:rPr>
          <w:rFonts w:ascii="Times New Roman" w:hAnsi="Times New Roman"/>
          <w:sz w:val="24"/>
          <w:szCs w:val="24"/>
        </w:rPr>
        <w:t>адвокат  подсудимого</w:t>
      </w:r>
      <w:proofErr w:type="gramEnd"/>
      <w:r>
        <w:rPr>
          <w:rFonts w:ascii="Times New Roman" w:hAnsi="Times New Roman"/>
          <w:sz w:val="24"/>
          <w:szCs w:val="24"/>
        </w:rPr>
        <w:t xml:space="preserve"> Петрова А.Т. государственный обвинитель – помощник прокурора Железнодорожного районного суда г. </w:t>
      </w:r>
      <w:proofErr w:type="spellStart"/>
      <w:r>
        <w:rPr>
          <w:rFonts w:ascii="Times New Roman" w:hAnsi="Times New Roman"/>
          <w:sz w:val="24"/>
          <w:szCs w:val="24"/>
        </w:rPr>
        <w:t>СамараФедорова</w:t>
      </w:r>
      <w:proofErr w:type="spellEnd"/>
      <w:r>
        <w:rPr>
          <w:rFonts w:ascii="Times New Roman" w:hAnsi="Times New Roman"/>
          <w:sz w:val="24"/>
          <w:szCs w:val="24"/>
        </w:rPr>
        <w:t xml:space="preserve"> К.М.</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В судебное заседание не явился подсудимый, о месте и времени судебного заседания извещался надлежащим образом, причины не явки суду не сообщил.</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Председательствующий объявляет состав суда и участников </w:t>
      </w:r>
      <w:proofErr w:type="gramStart"/>
      <w:r>
        <w:rPr>
          <w:rFonts w:ascii="Times New Roman" w:hAnsi="Times New Roman"/>
          <w:sz w:val="24"/>
          <w:szCs w:val="24"/>
        </w:rPr>
        <w:t>процесса .</w:t>
      </w:r>
      <w:proofErr w:type="gramEnd"/>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Председательствующий разъясняет сторонам </w:t>
      </w:r>
      <w:proofErr w:type="gramStart"/>
      <w:r>
        <w:rPr>
          <w:rFonts w:ascii="Times New Roman" w:hAnsi="Times New Roman"/>
          <w:sz w:val="24"/>
          <w:szCs w:val="24"/>
        </w:rPr>
        <w:t>их  право</w:t>
      </w:r>
      <w:proofErr w:type="gramEnd"/>
      <w:r>
        <w:rPr>
          <w:rFonts w:ascii="Times New Roman" w:hAnsi="Times New Roman"/>
          <w:sz w:val="24"/>
          <w:szCs w:val="24"/>
        </w:rPr>
        <w:t xml:space="preserve"> заявить отвод суда.</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Отводов составу суда нет.</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Председательствующий разъясняет право заявить отвод, прокурору, </w:t>
      </w:r>
      <w:proofErr w:type="spellStart"/>
      <w:proofErr w:type="gramStart"/>
      <w:r>
        <w:rPr>
          <w:rFonts w:ascii="Times New Roman" w:hAnsi="Times New Roman"/>
          <w:sz w:val="24"/>
          <w:szCs w:val="24"/>
        </w:rPr>
        <w:t>адвокату,секретарю</w:t>
      </w:r>
      <w:proofErr w:type="spellEnd"/>
      <w:proofErr w:type="gramEnd"/>
      <w:r>
        <w:rPr>
          <w:rFonts w:ascii="Times New Roman" w:hAnsi="Times New Roman"/>
          <w:sz w:val="24"/>
          <w:szCs w:val="24"/>
        </w:rPr>
        <w:t xml:space="preserve"> судебного заседания.</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Отводов участникам процесса нет.</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В силу положений ч. 1 ст. 11 и ч. 2 ст. 243 УПК РФ, председательствующий разъясняет всем участникам установленный ст. 257 УПК РФ регламент судебного заседания, разъясняет ответственность за нарушение </w:t>
      </w:r>
      <w:proofErr w:type="gramStart"/>
      <w:r>
        <w:rPr>
          <w:rFonts w:ascii="Times New Roman" w:hAnsi="Times New Roman"/>
          <w:sz w:val="24"/>
          <w:szCs w:val="24"/>
        </w:rPr>
        <w:t>порядка  в</w:t>
      </w:r>
      <w:proofErr w:type="gramEnd"/>
      <w:r>
        <w:rPr>
          <w:rFonts w:ascii="Times New Roman" w:hAnsi="Times New Roman"/>
          <w:sz w:val="24"/>
          <w:szCs w:val="24"/>
        </w:rPr>
        <w:t xml:space="preserve"> судебном заседании, предусмотренного ст. 258 УПК РФ.</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Судом ставится на обсуждение вопрос о принудительном приводе подсудимого в связи с неявкой в судебное заседание и об отложении судебного заседания в связи с неявкой подсудимого.</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Возражений нет.</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Суд, совещаясь на </w:t>
      </w:r>
      <w:proofErr w:type="gramStart"/>
      <w:r>
        <w:rPr>
          <w:rFonts w:ascii="Times New Roman" w:hAnsi="Times New Roman"/>
          <w:sz w:val="24"/>
          <w:szCs w:val="24"/>
        </w:rPr>
        <w:t>месте,  постановил</w:t>
      </w:r>
      <w:proofErr w:type="gramEnd"/>
      <w:r>
        <w:rPr>
          <w:rFonts w:ascii="Times New Roman" w:hAnsi="Times New Roman"/>
          <w:sz w:val="24"/>
          <w:szCs w:val="24"/>
        </w:rPr>
        <w:t>: в связи с неявкой подсудимого, судебное заседание отложить на26 августа 2018 года в 11.30 часов,  подвергнуть подсудимого принудительному приводу.</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Судебное заседание закрыто.</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Протокол судебного заседания </w:t>
      </w:r>
      <w:proofErr w:type="gramStart"/>
      <w:r>
        <w:rPr>
          <w:rFonts w:ascii="Times New Roman" w:hAnsi="Times New Roman"/>
          <w:sz w:val="24"/>
          <w:szCs w:val="24"/>
        </w:rPr>
        <w:t>изготовлен  и</w:t>
      </w:r>
      <w:proofErr w:type="gramEnd"/>
      <w:r>
        <w:rPr>
          <w:rFonts w:ascii="Times New Roman" w:hAnsi="Times New Roman"/>
          <w:sz w:val="24"/>
          <w:szCs w:val="24"/>
        </w:rPr>
        <w:t xml:space="preserve"> подписан председательствующим 10.08.2018г.  </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Председательствующий     </w:t>
      </w:r>
      <w:proofErr w:type="gramStart"/>
      <w:r>
        <w:rPr>
          <w:rFonts w:ascii="Times New Roman" w:hAnsi="Times New Roman"/>
          <w:sz w:val="24"/>
          <w:szCs w:val="24"/>
        </w:rPr>
        <w:t xml:space="preserve">   </w:t>
      </w:r>
      <w:r w:rsidRPr="00C85937">
        <w:rPr>
          <w:rFonts w:ascii="Times New Roman" w:hAnsi="Times New Roman"/>
          <w:i/>
          <w:sz w:val="24"/>
          <w:szCs w:val="24"/>
        </w:rPr>
        <w:t>(</w:t>
      </w:r>
      <w:proofErr w:type="gramEnd"/>
      <w:r w:rsidRPr="00C85937">
        <w:rPr>
          <w:rFonts w:ascii="Times New Roman" w:hAnsi="Times New Roman"/>
          <w:i/>
          <w:sz w:val="24"/>
          <w:szCs w:val="24"/>
        </w:rPr>
        <w:t>подпись)</w:t>
      </w:r>
    </w:p>
    <w:p w:rsidR="00DA6F2E" w:rsidRDefault="00DA6F2E" w:rsidP="00DA6F2E">
      <w:pPr>
        <w:spacing w:line="240" w:lineRule="auto"/>
        <w:rPr>
          <w:rFonts w:ascii="Times New Roman" w:hAnsi="Times New Roman"/>
          <w:i/>
          <w:sz w:val="24"/>
          <w:szCs w:val="24"/>
        </w:rPr>
      </w:pPr>
      <w:r>
        <w:rPr>
          <w:rFonts w:ascii="Times New Roman" w:hAnsi="Times New Roman"/>
          <w:sz w:val="24"/>
          <w:szCs w:val="24"/>
        </w:rPr>
        <w:t xml:space="preserve">Секретарь                             </w:t>
      </w:r>
      <w:proofErr w:type="gramStart"/>
      <w:r>
        <w:rPr>
          <w:rFonts w:ascii="Times New Roman" w:hAnsi="Times New Roman"/>
          <w:sz w:val="24"/>
          <w:szCs w:val="24"/>
        </w:rPr>
        <w:t xml:space="preserve">   </w:t>
      </w:r>
      <w:r w:rsidRPr="00C85937">
        <w:rPr>
          <w:rFonts w:ascii="Times New Roman" w:hAnsi="Times New Roman"/>
          <w:i/>
          <w:sz w:val="24"/>
          <w:szCs w:val="24"/>
        </w:rPr>
        <w:t>(</w:t>
      </w:r>
      <w:proofErr w:type="gramEnd"/>
      <w:r w:rsidRPr="00C85937">
        <w:rPr>
          <w:rFonts w:ascii="Times New Roman" w:hAnsi="Times New Roman"/>
          <w:i/>
          <w:sz w:val="24"/>
          <w:szCs w:val="24"/>
        </w:rPr>
        <w:t>подпись)</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Председательствующий разъясняет потерпевшему и его права и ответственность в судебном разбирательстве. Предусмотренные статьями 42, 45, 292, 259-260 УПК РФ, а также статья 25 УПК РФ.</w:t>
      </w:r>
    </w:p>
    <w:p w:rsidR="00DA6F2E" w:rsidRDefault="00DA6F2E" w:rsidP="00DA6F2E">
      <w:pPr>
        <w:spacing w:line="240" w:lineRule="auto"/>
        <w:rPr>
          <w:rFonts w:ascii="Times New Roman" w:hAnsi="Times New Roman"/>
          <w:sz w:val="24"/>
          <w:szCs w:val="24"/>
        </w:rPr>
      </w:pPr>
      <w:proofErr w:type="spellStart"/>
      <w:r>
        <w:rPr>
          <w:rFonts w:ascii="Times New Roman" w:hAnsi="Times New Roman"/>
          <w:sz w:val="24"/>
          <w:szCs w:val="24"/>
        </w:rPr>
        <w:t>ПотерпевшийНилов</w:t>
      </w:r>
      <w:proofErr w:type="spellEnd"/>
      <w:r>
        <w:rPr>
          <w:rFonts w:ascii="Times New Roman" w:hAnsi="Times New Roman"/>
          <w:sz w:val="24"/>
          <w:szCs w:val="24"/>
        </w:rPr>
        <w:t xml:space="preserve"> С.С. права ясны, отводов не имею.</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Председательствующий объявляет состав суда и участников процесса.</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Председательствующий разъясняет сторонам их право заявить отвод составу суда.</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Отводов составу суда нет.</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Председательствующий разъясняет право заявить отвод прокурору, секретарю судебного заседания.</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Отводов участникам процесса нет</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В силу положений ч.1 ст. 11 и ч. 2 ст. 243 УПК РФ, председательствующий разъясняет всем </w:t>
      </w:r>
      <w:proofErr w:type="gramStart"/>
      <w:r>
        <w:rPr>
          <w:rFonts w:ascii="Times New Roman" w:hAnsi="Times New Roman"/>
          <w:sz w:val="24"/>
          <w:szCs w:val="24"/>
        </w:rPr>
        <w:t>участника  установленный</w:t>
      </w:r>
      <w:proofErr w:type="gramEnd"/>
      <w:r>
        <w:rPr>
          <w:rFonts w:ascii="Times New Roman" w:hAnsi="Times New Roman"/>
          <w:sz w:val="24"/>
          <w:szCs w:val="24"/>
        </w:rPr>
        <w:t xml:space="preserve"> ст. 257 УПК РФ регламент судебного заседания, разъясняет ответственность за нарушение порядка  в судебном заседании, предусмотренную ст. 258 УПК РФ. </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Судом обозревается рапорт подсудимого </w:t>
      </w:r>
      <w:proofErr w:type="spellStart"/>
      <w:r>
        <w:rPr>
          <w:rFonts w:ascii="Times New Roman" w:hAnsi="Times New Roman"/>
          <w:sz w:val="24"/>
          <w:szCs w:val="24"/>
        </w:rPr>
        <w:t>Дрожина</w:t>
      </w:r>
      <w:proofErr w:type="spellEnd"/>
      <w:r>
        <w:rPr>
          <w:rFonts w:ascii="Times New Roman" w:hAnsi="Times New Roman"/>
          <w:sz w:val="24"/>
          <w:szCs w:val="24"/>
        </w:rPr>
        <w:t xml:space="preserve"> Д.А. о том, что находится на лечении в городской больнице № 1 по факту острой боли в спине, со слов лечащего врача будет выписан 18.08.2018 года.</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 xml:space="preserve">Судом ставится на обсуждение вопрос о возможности отложения судебного заседания в связи с неявкой подсудимого </w:t>
      </w:r>
      <w:proofErr w:type="spellStart"/>
      <w:r>
        <w:rPr>
          <w:rFonts w:ascii="Times New Roman" w:hAnsi="Times New Roman"/>
          <w:sz w:val="24"/>
          <w:szCs w:val="24"/>
        </w:rPr>
        <w:t>Дрожина</w:t>
      </w:r>
      <w:proofErr w:type="spellEnd"/>
      <w:r>
        <w:rPr>
          <w:rFonts w:ascii="Times New Roman" w:hAnsi="Times New Roman"/>
          <w:sz w:val="24"/>
          <w:szCs w:val="24"/>
        </w:rPr>
        <w:t xml:space="preserve"> Д.А.</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Возражений нет.</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Суд, совещаясь на месте, постановил: в связи с неявкой подсудимого, судебное заседание отложить на 26.08.2018 года на 15.00часов, сделать запрос в городскую больницу № 1, повторно вызвать подсудимого.</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Судебное заседание закрыто.</w:t>
      </w:r>
    </w:p>
    <w:p w:rsidR="00DA6F2E" w:rsidRDefault="00DA6F2E" w:rsidP="00DA6F2E">
      <w:pPr>
        <w:spacing w:line="240" w:lineRule="auto"/>
        <w:rPr>
          <w:rFonts w:ascii="Times New Roman" w:hAnsi="Times New Roman"/>
          <w:sz w:val="24"/>
          <w:szCs w:val="24"/>
        </w:rPr>
      </w:pPr>
      <w:r>
        <w:rPr>
          <w:rFonts w:ascii="Times New Roman" w:hAnsi="Times New Roman"/>
          <w:sz w:val="24"/>
          <w:szCs w:val="24"/>
        </w:rPr>
        <w:t>Протокол судебного заседания изготовлен и подписан председательствующим 10.08.2018 г.</w:t>
      </w:r>
    </w:p>
    <w:p w:rsidR="00DA6F2E" w:rsidRDefault="00DA6F2E" w:rsidP="00DA6F2E">
      <w:pPr>
        <w:spacing w:line="240" w:lineRule="auto"/>
        <w:rPr>
          <w:rFonts w:ascii="Times New Roman" w:hAnsi="Times New Roman"/>
          <w:sz w:val="24"/>
          <w:szCs w:val="24"/>
        </w:rPr>
      </w:pPr>
      <w:proofErr w:type="gramStart"/>
      <w:r>
        <w:rPr>
          <w:rFonts w:ascii="Times New Roman" w:hAnsi="Times New Roman"/>
          <w:sz w:val="24"/>
          <w:szCs w:val="24"/>
        </w:rPr>
        <w:t xml:space="preserve">Председательствующий:  </w:t>
      </w:r>
      <w:r w:rsidRPr="00276018">
        <w:rPr>
          <w:rFonts w:ascii="Times New Roman" w:hAnsi="Times New Roman"/>
          <w:i/>
          <w:sz w:val="24"/>
          <w:szCs w:val="24"/>
        </w:rPr>
        <w:t>(</w:t>
      </w:r>
      <w:proofErr w:type="gramEnd"/>
      <w:r w:rsidRPr="00276018">
        <w:rPr>
          <w:rFonts w:ascii="Times New Roman" w:hAnsi="Times New Roman"/>
          <w:i/>
          <w:sz w:val="24"/>
          <w:szCs w:val="24"/>
        </w:rPr>
        <w:t>подпись)</w:t>
      </w:r>
    </w:p>
    <w:p w:rsidR="00DA6F2E" w:rsidRPr="00C85937" w:rsidRDefault="00DA6F2E" w:rsidP="00DA6F2E">
      <w:pPr>
        <w:spacing w:line="240" w:lineRule="auto"/>
        <w:rPr>
          <w:rFonts w:ascii="Times New Roman" w:hAnsi="Times New Roman"/>
          <w:sz w:val="24"/>
          <w:szCs w:val="24"/>
        </w:rPr>
      </w:pPr>
      <w:proofErr w:type="gramStart"/>
      <w:r>
        <w:rPr>
          <w:rFonts w:ascii="Times New Roman" w:hAnsi="Times New Roman"/>
          <w:sz w:val="24"/>
          <w:szCs w:val="24"/>
        </w:rPr>
        <w:t xml:space="preserve">Секретарь:   </w:t>
      </w:r>
      <w:proofErr w:type="gramEnd"/>
      <w:r>
        <w:rPr>
          <w:rFonts w:ascii="Times New Roman" w:hAnsi="Times New Roman"/>
          <w:sz w:val="24"/>
          <w:szCs w:val="24"/>
        </w:rPr>
        <w:t xml:space="preserve">                      </w:t>
      </w:r>
      <w:r w:rsidRPr="00276018">
        <w:rPr>
          <w:rFonts w:ascii="Times New Roman" w:hAnsi="Times New Roman"/>
          <w:i/>
          <w:sz w:val="24"/>
          <w:szCs w:val="24"/>
        </w:rPr>
        <w:t>(подпись)</w:t>
      </w:r>
    </w:p>
    <w:p w:rsidR="00DA6F2E" w:rsidRDefault="00DA6F2E" w:rsidP="00DA6F2E">
      <w:pPr>
        <w:spacing w:line="240" w:lineRule="auto"/>
        <w:jc w:val="center"/>
        <w:rPr>
          <w:rFonts w:ascii="Times New Roman" w:hAnsi="Times New Roman"/>
          <w:b/>
          <w:bCs/>
          <w:sz w:val="24"/>
          <w:szCs w:val="24"/>
        </w:rPr>
      </w:pPr>
    </w:p>
    <w:p w:rsidR="00DA6F2E" w:rsidRDefault="00DA6F2E" w:rsidP="00DA6F2E">
      <w:pPr>
        <w:spacing w:line="240" w:lineRule="auto"/>
        <w:jc w:val="center"/>
        <w:rPr>
          <w:rFonts w:ascii="Times New Roman" w:hAnsi="Times New Roman"/>
          <w:b/>
          <w:bCs/>
          <w:sz w:val="24"/>
          <w:szCs w:val="24"/>
        </w:rPr>
      </w:pPr>
    </w:p>
    <w:p w:rsidR="00DA6F2E" w:rsidRDefault="00DA6F2E" w:rsidP="00DA6F2E">
      <w:pPr>
        <w:spacing w:line="240" w:lineRule="auto"/>
        <w:jc w:val="center"/>
        <w:rPr>
          <w:rFonts w:ascii="Times New Roman" w:hAnsi="Times New Roman"/>
          <w:b/>
          <w:bCs/>
          <w:sz w:val="24"/>
          <w:szCs w:val="24"/>
        </w:rPr>
      </w:pPr>
    </w:p>
    <w:p w:rsidR="00DC0A6E" w:rsidRDefault="00DC0A6E">
      <w:pPr>
        <w:spacing w:line="240" w:lineRule="auto"/>
        <w:jc w:val="left"/>
        <w:rPr>
          <w:rFonts w:ascii="Times New Roman" w:hAnsi="Times New Roman"/>
          <w:b/>
          <w:bCs/>
          <w:sz w:val="24"/>
          <w:szCs w:val="24"/>
        </w:rPr>
      </w:pPr>
      <w:r>
        <w:rPr>
          <w:rFonts w:ascii="Times New Roman" w:hAnsi="Times New Roman"/>
          <w:b/>
          <w:bCs/>
          <w:sz w:val="24"/>
          <w:szCs w:val="24"/>
        </w:rPr>
        <w:br w:type="page"/>
      </w:r>
    </w:p>
    <w:p w:rsidR="00DA6F2E" w:rsidRPr="005D6F22" w:rsidRDefault="00DA6F2E" w:rsidP="00DA6F2E">
      <w:pPr>
        <w:spacing w:line="240" w:lineRule="auto"/>
        <w:jc w:val="center"/>
        <w:rPr>
          <w:rFonts w:ascii="Times New Roman" w:hAnsi="Times New Roman"/>
          <w:b/>
          <w:bCs/>
          <w:sz w:val="24"/>
          <w:szCs w:val="24"/>
        </w:rPr>
      </w:pPr>
      <w:r w:rsidRPr="005D6F22">
        <w:rPr>
          <w:rFonts w:ascii="Times New Roman" w:hAnsi="Times New Roman"/>
          <w:b/>
          <w:bCs/>
          <w:sz w:val="24"/>
          <w:szCs w:val="24"/>
        </w:rPr>
        <w:t>СУДЕБНАЯ ПОВЕСТКА</w:t>
      </w:r>
    </w:p>
    <w:p w:rsidR="00DA6F2E" w:rsidRPr="005D6F22" w:rsidRDefault="00DA6F2E" w:rsidP="00DA6F2E">
      <w:pPr>
        <w:spacing w:line="240" w:lineRule="auto"/>
        <w:ind w:left="2835"/>
        <w:rPr>
          <w:rFonts w:ascii="Times New Roman" w:hAnsi="Times New Roman"/>
          <w:b/>
          <w:bCs/>
          <w:sz w:val="24"/>
          <w:szCs w:val="24"/>
        </w:rPr>
      </w:pPr>
      <w:r w:rsidRPr="005D6F22">
        <w:rPr>
          <w:rFonts w:ascii="Times New Roman" w:hAnsi="Times New Roman"/>
          <w:b/>
          <w:bCs/>
          <w:sz w:val="24"/>
          <w:szCs w:val="24"/>
        </w:rPr>
        <w:t>ПО УГОЛОВНОМУ ДЕЛУ № 1-921/18</w:t>
      </w:r>
    </w:p>
    <w:p w:rsidR="00DA6F2E" w:rsidRPr="005D6F22" w:rsidRDefault="00DA6F2E" w:rsidP="00DA6F2E">
      <w:pPr>
        <w:pBdr>
          <w:top w:val="single" w:sz="4" w:space="1" w:color="auto"/>
        </w:pBdr>
        <w:spacing w:line="240" w:lineRule="auto"/>
        <w:ind w:left="6124" w:right="2835"/>
        <w:rPr>
          <w:rFonts w:ascii="Times New Roman" w:hAnsi="Times New Roman"/>
          <w:sz w:val="2"/>
          <w:szCs w:val="2"/>
        </w:rPr>
      </w:pPr>
      <w:r w:rsidRPr="005D6F22">
        <w:rPr>
          <w:rFonts w:ascii="Times New Roman" w:hAnsi="Times New Roman"/>
          <w:sz w:val="2"/>
          <w:szCs w:val="2"/>
        </w:rPr>
        <w:t>Ж</w:t>
      </w:r>
    </w:p>
    <w:tbl>
      <w:tblPr>
        <w:tblW w:w="0" w:type="auto"/>
        <w:tblLayout w:type="fixed"/>
        <w:tblCellMar>
          <w:left w:w="28" w:type="dxa"/>
          <w:right w:w="28" w:type="dxa"/>
        </w:tblCellMar>
        <w:tblLook w:val="0000" w:firstRow="0" w:lastRow="0" w:firstColumn="0" w:lastColumn="0" w:noHBand="0" w:noVBand="0"/>
      </w:tblPr>
      <w:tblGrid>
        <w:gridCol w:w="294"/>
        <w:gridCol w:w="585"/>
        <w:gridCol w:w="142"/>
        <w:gridCol w:w="567"/>
        <w:gridCol w:w="2268"/>
        <w:gridCol w:w="992"/>
        <w:gridCol w:w="283"/>
        <w:gridCol w:w="567"/>
        <w:gridCol w:w="4253"/>
      </w:tblGrid>
      <w:tr w:rsidR="00DA6F2E" w:rsidRPr="005D6F22" w:rsidTr="00032B07">
        <w:tc>
          <w:tcPr>
            <w:tcW w:w="4848" w:type="dxa"/>
            <w:gridSpan w:val="6"/>
            <w:tcBorders>
              <w:top w:val="nil"/>
              <w:left w:val="nil"/>
              <w:bottom w:val="single" w:sz="4" w:space="0" w:color="auto"/>
              <w:right w:val="nil"/>
            </w:tcBorders>
            <w:vAlign w:val="bottom"/>
          </w:tcPr>
          <w:p w:rsidR="00DA6F2E" w:rsidRPr="005D6F22" w:rsidRDefault="00DA6F2E" w:rsidP="00DA6F2E">
            <w:pPr>
              <w:spacing w:line="240" w:lineRule="auto"/>
              <w:rPr>
                <w:rFonts w:ascii="Times New Roman" w:hAnsi="Times New Roman"/>
              </w:rPr>
            </w:pPr>
            <w:r w:rsidRPr="005D6F22">
              <w:rPr>
                <w:rFonts w:ascii="Times New Roman" w:hAnsi="Times New Roman"/>
              </w:rPr>
              <w:t>Железнодорожный районный суд г. Самара</w:t>
            </w: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567"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r w:rsidRPr="005D6F22">
              <w:rPr>
                <w:rFonts w:ascii="Times New Roman" w:hAnsi="Times New Roman"/>
              </w:rPr>
              <w:t>Куда</w:t>
            </w:r>
          </w:p>
        </w:tc>
        <w:tc>
          <w:tcPr>
            <w:tcW w:w="4253" w:type="dxa"/>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г. Самара ул. Олимпийская д. 65</w:t>
            </w:r>
          </w:p>
        </w:tc>
      </w:tr>
      <w:tr w:rsidR="00DA6F2E" w:rsidRPr="005D6F22" w:rsidTr="00032B07">
        <w:tc>
          <w:tcPr>
            <w:tcW w:w="4848" w:type="dxa"/>
            <w:gridSpan w:val="6"/>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суд</w:t>
            </w:r>
            <w:proofErr w:type="gramEnd"/>
            <w:r w:rsidRPr="005D6F22">
              <w:rPr>
                <w:rFonts w:ascii="Times New Roman" w:hAnsi="Times New Roman"/>
              </w:rPr>
              <w:t xml:space="preserve"> вызывает Вас в качестве подсудимого</w:t>
            </w: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4820" w:type="dxa"/>
            <w:gridSpan w:val="2"/>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
        </w:tc>
      </w:tr>
      <w:tr w:rsidR="00DA6F2E" w:rsidRPr="005D6F22" w:rsidTr="00032B07">
        <w:tc>
          <w:tcPr>
            <w:tcW w:w="294"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к</w:t>
            </w:r>
            <w:proofErr w:type="gramEnd"/>
          </w:p>
        </w:tc>
        <w:tc>
          <w:tcPr>
            <w:tcW w:w="727" w:type="dxa"/>
            <w:gridSpan w:val="2"/>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14.00</w:t>
            </w:r>
          </w:p>
        </w:tc>
        <w:tc>
          <w:tcPr>
            <w:tcW w:w="567" w:type="dxa"/>
            <w:tcBorders>
              <w:top w:val="nil"/>
              <w:left w:val="nil"/>
              <w:bottom w:val="nil"/>
              <w:right w:val="nil"/>
            </w:tcBorders>
            <w:vAlign w:val="bottom"/>
          </w:tcPr>
          <w:p w:rsidR="00DA6F2E" w:rsidRPr="005D6F22" w:rsidRDefault="00DA6F2E" w:rsidP="00DA6F2E">
            <w:pPr>
              <w:spacing w:line="240" w:lineRule="auto"/>
              <w:jc w:val="center"/>
              <w:rPr>
                <w:rFonts w:ascii="Times New Roman" w:hAnsi="Times New Roman"/>
              </w:rPr>
            </w:pPr>
            <w:proofErr w:type="gramStart"/>
            <w:r w:rsidRPr="005D6F22">
              <w:rPr>
                <w:rFonts w:ascii="Times New Roman" w:hAnsi="Times New Roman"/>
              </w:rPr>
              <w:t>час</w:t>
            </w:r>
            <w:proofErr w:type="gramEnd"/>
            <w:r w:rsidRPr="005D6F22">
              <w:rPr>
                <w:rFonts w:ascii="Times New Roman" w:hAnsi="Times New Roman"/>
              </w:rPr>
              <w:t>.</w:t>
            </w:r>
          </w:p>
        </w:tc>
        <w:tc>
          <w:tcPr>
            <w:tcW w:w="2268" w:type="dxa"/>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 xml:space="preserve">10.08.2018 </w:t>
            </w:r>
          </w:p>
        </w:tc>
        <w:tc>
          <w:tcPr>
            <w:tcW w:w="992" w:type="dxa"/>
            <w:tcBorders>
              <w:top w:val="nil"/>
              <w:left w:val="nil"/>
              <w:bottom w:val="nil"/>
              <w:right w:val="nil"/>
            </w:tcBorders>
            <w:vAlign w:val="bottom"/>
          </w:tcPr>
          <w:p w:rsidR="00DA6F2E" w:rsidRPr="005D6F22" w:rsidRDefault="00DA6F2E" w:rsidP="00DA6F2E">
            <w:pPr>
              <w:spacing w:line="240" w:lineRule="auto"/>
              <w:ind w:left="57"/>
              <w:rPr>
                <w:rFonts w:ascii="Times New Roman" w:hAnsi="Times New Roman"/>
              </w:rPr>
            </w:pPr>
            <w:r w:rsidRPr="005D6F22">
              <w:rPr>
                <w:rFonts w:ascii="Times New Roman" w:hAnsi="Times New Roman"/>
              </w:rPr>
              <w:t>г.</w:t>
            </w: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4820" w:type="dxa"/>
            <w:gridSpan w:val="2"/>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
        </w:tc>
      </w:tr>
      <w:tr w:rsidR="00DA6F2E" w:rsidRPr="005D6F22" w:rsidTr="00032B07">
        <w:tc>
          <w:tcPr>
            <w:tcW w:w="879" w:type="dxa"/>
            <w:gridSpan w:val="2"/>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по</w:t>
            </w:r>
            <w:proofErr w:type="gramEnd"/>
            <w:r w:rsidRPr="005D6F22">
              <w:rPr>
                <w:rFonts w:ascii="Times New Roman" w:hAnsi="Times New Roman"/>
              </w:rPr>
              <w:t xml:space="preserve"> делу</w:t>
            </w:r>
          </w:p>
        </w:tc>
        <w:tc>
          <w:tcPr>
            <w:tcW w:w="3969" w:type="dxa"/>
            <w:gridSpan w:val="4"/>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ч.2 ст. 158 УК РФ</w:t>
            </w: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4820" w:type="dxa"/>
            <w:gridSpan w:val="2"/>
            <w:tcBorders>
              <w:top w:val="nil"/>
              <w:left w:val="nil"/>
              <w:bottom w:val="nil"/>
              <w:right w:val="nil"/>
            </w:tcBorders>
            <w:vAlign w:val="bottom"/>
          </w:tcPr>
          <w:p w:rsidR="00DA6F2E" w:rsidRPr="005D6F22" w:rsidRDefault="00DA6F2E" w:rsidP="00DA6F2E">
            <w:pPr>
              <w:spacing w:line="240" w:lineRule="auto"/>
              <w:jc w:val="center"/>
              <w:rPr>
                <w:rFonts w:ascii="Times New Roman" w:hAnsi="Times New Roman"/>
              </w:rPr>
            </w:pPr>
          </w:p>
        </w:tc>
      </w:tr>
      <w:tr w:rsidR="00DA6F2E" w:rsidRPr="005D6F22" w:rsidTr="00032B07">
        <w:tc>
          <w:tcPr>
            <w:tcW w:w="1021" w:type="dxa"/>
            <w:gridSpan w:val="3"/>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по</w:t>
            </w:r>
            <w:proofErr w:type="gramEnd"/>
            <w:r w:rsidRPr="005D6F22">
              <w:rPr>
                <w:rFonts w:ascii="Times New Roman" w:hAnsi="Times New Roman"/>
              </w:rPr>
              <w:t xml:space="preserve"> адресу</w:t>
            </w:r>
          </w:p>
        </w:tc>
        <w:tc>
          <w:tcPr>
            <w:tcW w:w="3827" w:type="dxa"/>
            <w:gridSpan w:val="3"/>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ул. Победы 45</w:t>
            </w: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4820" w:type="dxa"/>
            <w:gridSpan w:val="2"/>
            <w:tcBorders>
              <w:top w:val="single" w:sz="4" w:space="0" w:color="auto"/>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
        </w:tc>
      </w:tr>
      <w:tr w:rsidR="00DA6F2E" w:rsidRPr="005D6F22" w:rsidTr="00032B07">
        <w:tc>
          <w:tcPr>
            <w:tcW w:w="4848" w:type="dxa"/>
            <w:gridSpan w:val="6"/>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567"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r w:rsidRPr="005D6F22">
              <w:rPr>
                <w:rFonts w:ascii="Times New Roman" w:hAnsi="Times New Roman"/>
              </w:rPr>
              <w:t>Кому</w:t>
            </w:r>
          </w:p>
        </w:tc>
        <w:tc>
          <w:tcPr>
            <w:tcW w:w="4253" w:type="dxa"/>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roofErr w:type="spellStart"/>
            <w:r w:rsidRPr="005D6F22">
              <w:rPr>
                <w:rFonts w:ascii="Times New Roman" w:hAnsi="Times New Roman"/>
              </w:rPr>
              <w:t>Дрожину</w:t>
            </w:r>
            <w:proofErr w:type="spellEnd"/>
            <w:r w:rsidRPr="005D6F22">
              <w:rPr>
                <w:rFonts w:ascii="Times New Roman" w:hAnsi="Times New Roman"/>
              </w:rPr>
              <w:t xml:space="preserve"> Денису Алексеевичу</w:t>
            </w:r>
          </w:p>
        </w:tc>
      </w:tr>
      <w:tr w:rsidR="00DA6F2E" w:rsidRPr="005D6F22" w:rsidTr="00032B07">
        <w:tc>
          <w:tcPr>
            <w:tcW w:w="4848" w:type="dxa"/>
            <w:gridSpan w:val="6"/>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4820" w:type="dxa"/>
            <w:gridSpan w:val="2"/>
            <w:tcBorders>
              <w:top w:val="nil"/>
              <w:left w:val="nil"/>
              <w:bottom w:val="nil"/>
              <w:right w:val="nil"/>
            </w:tcBorders>
            <w:vAlign w:val="bottom"/>
          </w:tcPr>
          <w:p w:rsidR="00DA6F2E" w:rsidRPr="005D6F22" w:rsidRDefault="00DA6F2E" w:rsidP="00DA6F2E">
            <w:pPr>
              <w:spacing w:line="240" w:lineRule="auto"/>
              <w:jc w:val="center"/>
              <w:rPr>
                <w:rFonts w:ascii="Times New Roman" w:hAnsi="Times New Roman"/>
              </w:rPr>
            </w:pPr>
          </w:p>
        </w:tc>
      </w:tr>
      <w:tr w:rsidR="00DA6F2E" w:rsidRPr="005D6F22" w:rsidTr="00032B07">
        <w:trPr>
          <w:trHeight w:val="778"/>
        </w:trPr>
        <w:tc>
          <w:tcPr>
            <w:tcW w:w="4848" w:type="dxa"/>
            <w:gridSpan w:val="6"/>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
        </w:tc>
        <w:tc>
          <w:tcPr>
            <w:tcW w:w="4820" w:type="dxa"/>
            <w:gridSpan w:val="2"/>
            <w:tcBorders>
              <w:top w:val="single" w:sz="4" w:space="0" w:color="auto"/>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
        </w:tc>
      </w:tr>
    </w:tbl>
    <w:p w:rsidR="00DA6F2E" w:rsidRPr="005D6F22" w:rsidRDefault="00DA6F2E" w:rsidP="00DA6F2E">
      <w:pPr>
        <w:spacing w:line="240" w:lineRule="auto"/>
        <w:rPr>
          <w:rFonts w:ascii="Times New Roman" w:hAnsi="Times New Roman"/>
        </w:rPr>
      </w:pPr>
    </w:p>
    <w:p w:rsidR="00DA6F2E" w:rsidRPr="005D6F22" w:rsidRDefault="00DA6F2E" w:rsidP="00DA6F2E">
      <w:pPr>
        <w:spacing w:line="240" w:lineRule="auto"/>
        <w:rPr>
          <w:rFonts w:ascii="Times New Roman" w:hAnsi="Times New Roman"/>
        </w:rPr>
      </w:pPr>
      <w:r w:rsidRPr="005D6F22">
        <w:rPr>
          <w:rFonts w:ascii="Times New Roman" w:hAnsi="Times New Roman"/>
        </w:rPr>
        <w:t xml:space="preserve">Работник аппарата суда    </w:t>
      </w:r>
      <w:r w:rsidRPr="005D6F22">
        <w:rPr>
          <w:rFonts w:ascii="Times New Roman" w:hAnsi="Times New Roman"/>
          <w:u w:val="single"/>
        </w:rPr>
        <w:t>Королева Д.А.</w:t>
      </w:r>
      <w:r w:rsidRPr="005D6F22">
        <w:rPr>
          <w:rFonts w:ascii="Times New Roman" w:hAnsi="Times New Roman"/>
        </w:rPr>
        <w:t>__________________</w:t>
      </w:r>
    </w:p>
    <w:p w:rsidR="00DA6F2E" w:rsidRPr="005D6F22" w:rsidRDefault="00DA6F2E" w:rsidP="00DA6F2E">
      <w:pPr>
        <w:spacing w:line="240" w:lineRule="auto"/>
        <w:jc w:val="center"/>
        <w:rPr>
          <w:rFonts w:ascii="Times New Roman" w:hAnsi="Times New Roman"/>
          <w:b/>
          <w:bCs/>
        </w:rPr>
      </w:pPr>
      <w:r w:rsidRPr="005D6F22">
        <w:rPr>
          <w:rFonts w:ascii="Times New Roman" w:hAnsi="Times New Roman"/>
          <w:b/>
          <w:bCs/>
        </w:rPr>
        <w:t>ПОСЛЕДСТВИЯ НЕЯВКИ ПО ВЫЗОВУ</w:t>
      </w:r>
    </w:p>
    <w:p w:rsidR="00DA6F2E" w:rsidRPr="005D6F22" w:rsidRDefault="00DA6F2E" w:rsidP="00DA6F2E">
      <w:pPr>
        <w:spacing w:line="240" w:lineRule="auto"/>
        <w:ind w:firstLine="567"/>
        <w:rPr>
          <w:rFonts w:ascii="Times New Roman" w:hAnsi="Times New Roman"/>
          <w:sz w:val="18"/>
          <w:szCs w:val="18"/>
        </w:rPr>
      </w:pPr>
      <w:r w:rsidRPr="005D6F22">
        <w:rPr>
          <w:rFonts w:ascii="Times New Roman" w:hAnsi="Times New Roman"/>
          <w:sz w:val="18"/>
          <w:szCs w:val="18"/>
        </w:rPr>
        <w:t>Суд вправе подвергнуть подсудимого, не явившегося без уважительных причин, на основании</w:t>
      </w:r>
      <w:r w:rsidRPr="005D6F22">
        <w:rPr>
          <w:rFonts w:ascii="Times New Roman" w:hAnsi="Times New Roman"/>
          <w:sz w:val="18"/>
          <w:szCs w:val="18"/>
        </w:rPr>
        <w:br/>
        <w:t>ст. 247 УПК РФ приводу, а равно избрать или изменить в отношении его меру пресечения.</w:t>
      </w:r>
    </w:p>
    <w:tbl>
      <w:tblPr>
        <w:tblW w:w="0" w:type="auto"/>
        <w:tblLayout w:type="fixed"/>
        <w:tblCellMar>
          <w:left w:w="28" w:type="dxa"/>
          <w:right w:w="28" w:type="dxa"/>
        </w:tblCellMar>
        <w:tblLook w:val="0000" w:firstRow="0" w:lastRow="0" w:firstColumn="0" w:lastColumn="0" w:noHBand="0" w:noVBand="0"/>
      </w:tblPr>
      <w:tblGrid>
        <w:gridCol w:w="7258"/>
        <w:gridCol w:w="1894"/>
        <w:gridCol w:w="799"/>
      </w:tblGrid>
      <w:tr w:rsidR="00DA6F2E" w:rsidRPr="005D6F22" w:rsidTr="00032B07">
        <w:tc>
          <w:tcPr>
            <w:tcW w:w="7258"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sz w:val="18"/>
                <w:szCs w:val="18"/>
              </w:rPr>
            </w:pPr>
            <w:r w:rsidRPr="005D6F22">
              <w:rPr>
                <w:rFonts w:ascii="Times New Roman" w:hAnsi="Times New Roman"/>
                <w:sz w:val="18"/>
                <w:szCs w:val="18"/>
              </w:rPr>
              <w:t>Подлежит возврату в суд</w:t>
            </w:r>
          </w:p>
          <w:p w:rsidR="00DA6F2E" w:rsidRPr="005D6F22" w:rsidRDefault="00DA6F2E" w:rsidP="00DA6F2E">
            <w:pPr>
              <w:spacing w:line="240" w:lineRule="auto"/>
              <w:rPr>
                <w:rFonts w:ascii="Times New Roman" w:hAnsi="Times New Roman"/>
                <w:sz w:val="18"/>
                <w:szCs w:val="18"/>
              </w:rPr>
            </w:pPr>
          </w:p>
          <w:p w:rsidR="00DA6F2E" w:rsidRPr="005D6F22" w:rsidRDefault="00DA6F2E" w:rsidP="00DA6F2E">
            <w:pPr>
              <w:spacing w:line="240" w:lineRule="auto"/>
              <w:rPr>
                <w:rFonts w:ascii="Times New Roman" w:hAnsi="Times New Roman"/>
                <w:sz w:val="18"/>
                <w:szCs w:val="18"/>
              </w:rPr>
            </w:pPr>
          </w:p>
          <w:p w:rsidR="00DA6F2E" w:rsidRPr="005D6F22" w:rsidRDefault="00DA6F2E" w:rsidP="00DA6F2E">
            <w:pPr>
              <w:spacing w:line="240" w:lineRule="auto"/>
              <w:rPr>
                <w:rFonts w:ascii="Times New Roman" w:hAnsi="Times New Roman"/>
                <w:sz w:val="18"/>
                <w:szCs w:val="18"/>
              </w:rPr>
            </w:pPr>
          </w:p>
        </w:tc>
        <w:tc>
          <w:tcPr>
            <w:tcW w:w="1894"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sz w:val="18"/>
                <w:szCs w:val="18"/>
              </w:rPr>
            </w:pPr>
            <w:r w:rsidRPr="005D6F22">
              <w:rPr>
                <w:rFonts w:ascii="Times New Roman" w:hAnsi="Times New Roman"/>
                <w:sz w:val="18"/>
                <w:szCs w:val="18"/>
              </w:rPr>
              <w:t>Уголовное дело №</w:t>
            </w:r>
          </w:p>
        </w:tc>
        <w:tc>
          <w:tcPr>
            <w:tcW w:w="799" w:type="dxa"/>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sz w:val="18"/>
                <w:szCs w:val="18"/>
                <w:u w:val="single"/>
              </w:rPr>
            </w:pPr>
            <w:r w:rsidRPr="005D6F22">
              <w:rPr>
                <w:rFonts w:ascii="Times New Roman" w:hAnsi="Times New Roman"/>
                <w:sz w:val="18"/>
                <w:szCs w:val="18"/>
                <w:u w:val="single"/>
              </w:rPr>
              <w:t>1-921/18</w:t>
            </w:r>
          </w:p>
        </w:tc>
      </w:tr>
    </w:tbl>
    <w:p w:rsidR="00DA6F2E" w:rsidRPr="005D6F22" w:rsidRDefault="00DA6F2E" w:rsidP="00DA6F2E">
      <w:pPr>
        <w:spacing w:line="240" w:lineRule="auto"/>
        <w:jc w:val="center"/>
        <w:rPr>
          <w:rFonts w:ascii="Times New Roman" w:hAnsi="Times New Roman"/>
          <w:b/>
          <w:bCs/>
        </w:rPr>
      </w:pPr>
      <w:r w:rsidRPr="005D6F22">
        <w:rPr>
          <w:rFonts w:ascii="Times New Roman" w:hAnsi="Times New Roman"/>
          <w:b/>
          <w:bCs/>
        </w:rPr>
        <w:t>РАСПИСКА</w:t>
      </w:r>
    </w:p>
    <w:tbl>
      <w:tblPr>
        <w:tblW w:w="0" w:type="auto"/>
        <w:tblLayout w:type="fixed"/>
        <w:tblCellMar>
          <w:left w:w="28" w:type="dxa"/>
          <w:right w:w="28" w:type="dxa"/>
        </w:tblCellMar>
        <w:tblLook w:val="0000" w:firstRow="0" w:lastRow="0" w:firstColumn="0" w:lastColumn="0" w:noHBand="0" w:noVBand="0"/>
      </w:tblPr>
      <w:tblGrid>
        <w:gridCol w:w="737"/>
        <w:gridCol w:w="992"/>
        <w:gridCol w:w="709"/>
        <w:gridCol w:w="3402"/>
        <w:gridCol w:w="142"/>
        <w:gridCol w:w="815"/>
        <w:gridCol w:w="461"/>
        <w:gridCol w:w="227"/>
        <w:gridCol w:w="426"/>
        <w:gridCol w:w="283"/>
        <w:gridCol w:w="1559"/>
        <w:gridCol w:w="198"/>
        <w:gridCol w:w="78"/>
      </w:tblGrid>
      <w:tr w:rsidR="00DA6F2E" w:rsidRPr="005D6F22" w:rsidTr="00032B07">
        <w:trPr>
          <w:gridAfter w:val="1"/>
          <w:wAfter w:w="78" w:type="dxa"/>
        </w:trPr>
        <w:tc>
          <w:tcPr>
            <w:tcW w:w="1729" w:type="dxa"/>
            <w:gridSpan w:val="2"/>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r w:rsidRPr="005D6F22">
              <w:rPr>
                <w:rFonts w:ascii="Times New Roman" w:hAnsi="Times New Roman"/>
              </w:rPr>
              <w:t>Повестку на имя</w:t>
            </w:r>
          </w:p>
        </w:tc>
        <w:tc>
          <w:tcPr>
            <w:tcW w:w="4111" w:type="dxa"/>
            <w:gridSpan w:val="2"/>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proofErr w:type="spellStart"/>
            <w:r w:rsidRPr="005D6F22">
              <w:rPr>
                <w:rFonts w:ascii="Times New Roman" w:hAnsi="Times New Roman"/>
              </w:rPr>
              <w:t>Дрожина</w:t>
            </w:r>
            <w:proofErr w:type="spellEnd"/>
            <w:r w:rsidRPr="005D6F22">
              <w:rPr>
                <w:rFonts w:ascii="Times New Roman" w:hAnsi="Times New Roman"/>
              </w:rPr>
              <w:t xml:space="preserve"> Д.А.</w:t>
            </w:r>
          </w:p>
        </w:tc>
        <w:tc>
          <w:tcPr>
            <w:tcW w:w="957" w:type="dxa"/>
            <w:gridSpan w:val="2"/>
            <w:tcBorders>
              <w:top w:val="nil"/>
              <w:left w:val="nil"/>
              <w:bottom w:val="nil"/>
              <w:right w:val="nil"/>
            </w:tcBorders>
            <w:vAlign w:val="bottom"/>
          </w:tcPr>
          <w:p w:rsidR="00DA6F2E" w:rsidRPr="005D6F22" w:rsidRDefault="00DA6F2E" w:rsidP="00DA6F2E">
            <w:pPr>
              <w:spacing w:line="240" w:lineRule="auto"/>
              <w:jc w:val="center"/>
              <w:rPr>
                <w:rFonts w:ascii="Times New Roman" w:hAnsi="Times New Roman"/>
              </w:rPr>
            </w:pPr>
            <w:proofErr w:type="gramStart"/>
            <w:r w:rsidRPr="005D6F22">
              <w:rPr>
                <w:rFonts w:ascii="Times New Roman" w:hAnsi="Times New Roman"/>
              </w:rPr>
              <w:t>о</w:t>
            </w:r>
            <w:proofErr w:type="gramEnd"/>
            <w:r w:rsidRPr="005D6F22">
              <w:rPr>
                <w:rFonts w:ascii="Times New Roman" w:hAnsi="Times New Roman"/>
              </w:rPr>
              <w:t xml:space="preserve"> явке в</w:t>
            </w:r>
          </w:p>
        </w:tc>
        <w:tc>
          <w:tcPr>
            <w:tcW w:w="3154" w:type="dxa"/>
            <w:gridSpan w:val="6"/>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 xml:space="preserve">Районный </w:t>
            </w:r>
          </w:p>
        </w:tc>
      </w:tr>
      <w:tr w:rsidR="00DA6F2E" w:rsidRPr="005D6F22" w:rsidTr="00032B07">
        <w:tc>
          <w:tcPr>
            <w:tcW w:w="737"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суд</w:t>
            </w:r>
            <w:proofErr w:type="gramEnd"/>
            <w:r w:rsidRPr="005D6F22">
              <w:rPr>
                <w:rFonts w:ascii="Times New Roman" w:hAnsi="Times New Roman"/>
              </w:rPr>
              <w:t xml:space="preserve"> на</w:t>
            </w:r>
          </w:p>
        </w:tc>
        <w:tc>
          <w:tcPr>
            <w:tcW w:w="1701" w:type="dxa"/>
            <w:gridSpan w:val="2"/>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10.08.2018</w:t>
            </w:r>
          </w:p>
        </w:tc>
        <w:tc>
          <w:tcPr>
            <w:tcW w:w="3544" w:type="dxa"/>
            <w:gridSpan w:val="2"/>
            <w:tcBorders>
              <w:top w:val="nil"/>
              <w:left w:val="nil"/>
              <w:bottom w:val="nil"/>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г. в качестве подсудимого получил</w:t>
            </w:r>
          </w:p>
        </w:tc>
        <w:tc>
          <w:tcPr>
            <w:tcW w:w="1276" w:type="dxa"/>
            <w:gridSpan w:val="2"/>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01</w:t>
            </w:r>
          </w:p>
        </w:tc>
        <w:tc>
          <w:tcPr>
            <w:tcW w:w="227" w:type="dxa"/>
            <w:tcBorders>
              <w:top w:val="nil"/>
              <w:left w:val="nil"/>
              <w:bottom w:val="nil"/>
              <w:right w:val="nil"/>
            </w:tcBorders>
            <w:vAlign w:val="bottom"/>
          </w:tcPr>
          <w:p w:rsidR="00DA6F2E" w:rsidRPr="005D6F22" w:rsidRDefault="00DA6F2E" w:rsidP="00DA6F2E">
            <w:pPr>
              <w:spacing w:line="240" w:lineRule="auto"/>
              <w:jc w:val="right"/>
              <w:rPr>
                <w:rFonts w:ascii="Times New Roman" w:hAnsi="Times New Roman"/>
              </w:rPr>
            </w:pPr>
            <w:r w:rsidRPr="005D6F22">
              <w:rPr>
                <w:rFonts w:ascii="Times New Roman" w:hAnsi="Times New Roman"/>
              </w:rPr>
              <w:t>“</w:t>
            </w:r>
          </w:p>
        </w:tc>
        <w:tc>
          <w:tcPr>
            <w:tcW w:w="426" w:type="dxa"/>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08</w:t>
            </w:r>
          </w:p>
        </w:tc>
        <w:tc>
          <w:tcPr>
            <w:tcW w:w="283" w:type="dxa"/>
            <w:tcBorders>
              <w:top w:val="nil"/>
              <w:left w:val="nil"/>
              <w:bottom w:val="nil"/>
              <w:right w:val="nil"/>
            </w:tcBorders>
            <w:vAlign w:val="bottom"/>
          </w:tcPr>
          <w:p w:rsidR="00DA6F2E" w:rsidRPr="005D6F22" w:rsidRDefault="00DA6F2E" w:rsidP="00DA6F2E">
            <w:pPr>
              <w:spacing w:line="240" w:lineRule="auto"/>
              <w:rPr>
                <w:rFonts w:ascii="Times New Roman" w:hAnsi="Times New Roman"/>
              </w:rPr>
            </w:pPr>
            <w:r w:rsidRPr="005D6F22">
              <w:rPr>
                <w:rFonts w:ascii="Times New Roman" w:hAnsi="Times New Roman"/>
              </w:rPr>
              <w:t>”</w:t>
            </w:r>
          </w:p>
        </w:tc>
        <w:tc>
          <w:tcPr>
            <w:tcW w:w="1559" w:type="dxa"/>
            <w:tcBorders>
              <w:top w:val="nil"/>
              <w:left w:val="nil"/>
              <w:bottom w:val="single" w:sz="4" w:space="0" w:color="auto"/>
              <w:right w:val="nil"/>
            </w:tcBorders>
            <w:vAlign w:val="bottom"/>
          </w:tcPr>
          <w:p w:rsidR="00DA6F2E" w:rsidRPr="005D6F22" w:rsidRDefault="00DA6F2E" w:rsidP="00DA6F2E">
            <w:pPr>
              <w:spacing w:line="240" w:lineRule="auto"/>
              <w:jc w:val="center"/>
              <w:rPr>
                <w:rFonts w:ascii="Times New Roman" w:hAnsi="Times New Roman"/>
              </w:rPr>
            </w:pPr>
            <w:r w:rsidRPr="005D6F22">
              <w:rPr>
                <w:rFonts w:ascii="Times New Roman" w:hAnsi="Times New Roman"/>
              </w:rPr>
              <w:t>2018</w:t>
            </w:r>
          </w:p>
        </w:tc>
        <w:tc>
          <w:tcPr>
            <w:tcW w:w="276" w:type="dxa"/>
            <w:gridSpan w:val="2"/>
            <w:tcBorders>
              <w:top w:val="nil"/>
              <w:left w:val="nil"/>
              <w:bottom w:val="nil"/>
              <w:right w:val="nil"/>
            </w:tcBorders>
            <w:vAlign w:val="bottom"/>
          </w:tcPr>
          <w:p w:rsidR="00DA6F2E" w:rsidRPr="005D6F22" w:rsidRDefault="00DA6F2E" w:rsidP="00DA6F2E">
            <w:pPr>
              <w:spacing w:line="240" w:lineRule="auto"/>
              <w:ind w:left="57"/>
              <w:rPr>
                <w:rFonts w:ascii="Times New Roman" w:hAnsi="Times New Roman"/>
              </w:rPr>
            </w:pPr>
            <w:r w:rsidRPr="005D6F22">
              <w:rPr>
                <w:rFonts w:ascii="Times New Roman" w:hAnsi="Times New Roman"/>
              </w:rPr>
              <w:t>г.</w:t>
            </w:r>
          </w:p>
        </w:tc>
      </w:tr>
    </w:tbl>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 xml:space="preserve">Лично  </w:t>
      </w:r>
      <w:proofErr w:type="spellStart"/>
      <w:r w:rsidRPr="005D6F22">
        <w:rPr>
          <w:rFonts w:ascii="Times New Roman" w:hAnsi="Times New Roman"/>
        </w:rPr>
        <w:t>Дрожин</w:t>
      </w:r>
      <w:proofErr w:type="spellEnd"/>
      <w:proofErr w:type="gramEnd"/>
      <w:r w:rsidRPr="005D6F22">
        <w:rPr>
          <w:rFonts w:ascii="Times New Roman" w:hAnsi="Times New Roman"/>
        </w:rPr>
        <w:t xml:space="preserve"> Д.А.</w:t>
      </w:r>
    </w:p>
    <w:p w:rsidR="00DA6F2E" w:rsidRPr="005D6F22" w:rsidRDefault="00DA6F2E" w:rsidP="00DA6F2E">
      <w:pPr>
        <w:pBdr>
          <w:top w:val="single" w:sz="4" w:space="1" w:color="auto"/>
        </w:pBdr>
        <w:spacing w:line="240" w:lineRule="auto"/>
        <w:ind w:left="680"/>
        <w:jc w:val="center"/>
        <w:rPr>
          <w:rFonts w:ascii="Times New Roman" w:hAnsi="Times New Roman"/>
          <w:sz w:val="16"/>
          <w:szCs w:val="16"/>
        </w:rPr>
      </w:pPr>
      <w:r w:rsidRPr="005D6F22">
        <w:rPr>
          <w:rFonts w:ascii="Times New Roman" w:hAnsi="Times New Roman"/>
          <w:sz w:val="16"/>
          <w:szCs w:val="16"/>
        </w:rPr>
        <w:t>(</w:t>
      </w:r>
      <w:proofErr w:type="gramStart"/>
      <w:r w:rsidRPr="005D6F22">
        <w:rPr>
          <w:rFonts w:ascii="Times New Roman" w:hAnsi="Times New Roman"/>
          <w:sz w:val="16"/>
          <w:szCs w:val="16"/>
        </w:rPr>
        <w:t>подпись</w:t>
      </w:r>
      <w:proofErr w:type="gramEnd"/>
      <w:r w:rsidRPr="005D6F22">
        <w:rPr>
          <w:rFonts w:ascii="Times New Roman" w:hAnsi="Times New Roman"/>
          <w:sz w:val="16"/>
          <w:szCs w:val="16"/>
        </w:rPr>
        <w:t xml:space="preserve"> адресата)</w:t>
      </w:r>
    </w:p>
    <w:p w:rsidR="00DA6F2E" w:rsidRPr="005D6F22" w:rsidRDefault="00DA6F2E" w:rsidP="00DA6F2E">
      <w:pPr>
        <w:spacing w:line="240" w:lineRule="auto"/>
        <w:rPr>
          <w:rFonts w:ascii="Times New Roman" w:hAnsi="Times New Roman"/>
        </w:rPr>
      </w:pPr>
      <w:r w:rsidRPr="005D6F22">
        <w:rPr>
          <w:rFonts w:ascii="Times New Roman" w:hAnsi="Times New Roman"/>
        </w:rPr>
        <w:t xml:space="preserve">1. Для </w:t>
      </w:r>
      <w:proofErr w:type="spellStart"/>
      <w:r w:rsidRPr="005D6F22">
        <w:rPr>
          <w:rFonts w:ascii="Times New Roman" w:hAnsi="Times New Roman"/>
        </w:rPr>
        <w:t>передачиДрожину</w:t>
      </w:r>
      <w:proofErr w:type="spellEnd"/>
      <w:r w:rsidRPr="005D6F22">
        <w:rPr>
          <w:rFonts w:ascii="Times New Roman" w:hAnsi="Times New Roman"/>
        </w:rPr>
        <w:t xml:space="preserve"> Д.А.</w:t>
      </w:r>
    </w:p>
    <w:p w:rsidR="00DA6F2E" w:rsidRPr="005D6F22" w:rsidRDefault="00DA6F2E" w:rsidP="00DA6F2E">
      <w:pPr>
        <w:pBdr>
          <w:top w:val="single" w:sz="4" w:space="1" w:color="auto"/>
        </w:pBdr>
        <w:spacing w:line="240" w:lineRule="auto"/>
        <w:ind w:left="1644"/>
        <w:jc w:val="center"/>
        <w:rPr>
          <w:rFonts w:ascii="Times New Roman" w:hAnsi="Times New Roman"/>
          <w:sz w:val="16"/>
          <w:szCs w:val="16"/>
        </w:rPr>
      </w:pPr>
      <w:r w:rsidRPr="005D6F22">
        <w:rPr>
          <w:rFonts w:ascii="Times New Roman" w:hAnsi="Times New Roman"/>
          <w:sz w:val="16"/>
          <w:szCs w:val="16"/>
        </w:rPr>
        <w:t>(</w:t>
      </w:r>
      <w:proofErr w:type="gramStart"/>
      <w:r w:rsidRPr="005D6F22">
        <w:rPr>
          <w:rFonts w:ascii="Times New Roman" w:hAnsi="Times New Roman"/>
          <w:sz w:val="16"/>
          <w:szCs w:val="16"/>
        </w:rPr>
        <w:t>подпись</w:t>
      </w:r>
      <w:proofErr w:type="gramEnd"/>
      <w:r w:rsidRPr="005D6F22">
        <w:rPr>
          <w:rFonts w:ascii="Times New Roman" w:hAnsi="Times New Roman"/>
          <w:sz w:val="16"/>
          <w:szCs w:val="16"/>
        </w:rPr>
        <w:t xml:space="preserve"> получателя с указанием отношения к адресату)</w:t>
      </w:r>
    </w:p>
    <w:p w:rsidR="00DA6F2E" w:rsidRPr="005D6F22" w:rsidRDefault="00DA6F2E" w:rsidP="00DA6F2E">
      <w:pPr>
        <w:spacing w:line="240" w:lineRule="auto"/>
        <w:rPr>
          <w:rFonts w:ascii="Times New Roman" w:hAnsi="Times New Roman"/>
        </w:rPr>
      </w:pPr>
      <w:r w:rsidRPr="005D6F22">
        <w:rPr>
          <w:rFonts w:ascii="Times New Roman" w:hAnsi="Times New Roman"/>
        </w:rPr>
        <w:t xml:space="preserve">Подпись получателя удостоверяю: работник организации почтовой </w:t>
      </w:r>
      <w:proofErr w:type="gramStart"/>
      <w:r w:rsidRPr="005D6F22">
        <w:rPr>
          <w:rFonts w:ascii="Times New Roman" w:hAnsi="Times New Roman"/>
        </w:rPr>
        <w:t>связи  Королева</w:t>
      </w:r>
      <w:proofErr w:type="gramEnd"/>
      <w:r w:rsidRPr="005D6F22">
        <w:rPr>
          <w:rFonts w:ascii="Times New Roman" w:hAnsi="Times New Roman"/>
        </w:rPr>
        <w:t xml:space="preserve"> Д.А.</w:t>
      </w:r>
    </w:p>
    <w:p w:rsidR="00DA6F2E" w:rsidRPr="005D6F22" w:rsidRDefault="00DA6F2E" w:rsidP="00DA6F2E">
      <w:pPr>
        <w:pBdr>
          <w:top w:val="single" w:sz="4" w:space="1" w:color="auto"/>
        </w:pBdr>
        <w:spacing w:line="240" w:lineRule="auto"/>
        <w:ind w:left="6974"/>
        <w:rPr>
          <w:rFonts w:ascii="Times New Roman" w:hAnsi="Times New Roman"/>
          <w:sz w:val="2"/>
          <w:szCs w:val="2"/>
        </w:rPr>
      </w:pPr>
    </w:p>
    <w:p w:rsidR="00DA6F2E" w:rsidRPr="005D6F22" w:rsidRDefault="00DA6F2E" w:rsidP="00DA6F2E">
      <w:pPr>
        <w:spacing w:line="240" w:lineRule="auto"/>
        <w:rPr>
          <w:rFonts w:ascii="Times New Roman" w:hAnsi="Times New Roman"/>
        </w:rPr>
      </w:pPr>
      <w:r w:rsidRPr="005D6F22">
        <w:rPr>
          <w:rFonts w:ascii="Times New Roman" w:hAnsi="Times New Roman"/>
        </w:rPr>
        <w:t>2. Повестка не вручена вследствие-</w:t>
      </w:r>
    </w:p>
    <w:p w:rsidR="00DA6F2E" w:rsidRPr="005D6F22" w:rsidRDefault="00DA6F2E" w:rsidP="00DA6F2E">
      <w:pPr>
        <w:pBdr>
          <w:top w:val="single" w:sz="4" w:space="1" w:color="auto"/>
        </w:pBdr>
        <w:spacing w:line="240" w:lineRule="auto"/>
        <w:ind w:left="3402"/>
        <w:rPr>
          <w:rFonts w:ascii="Times New Roman" w:hAnsi="Times New Roman"/>
          <w:sz w:val="2"/>
          <w:szCs w:val="2"/>
        </w:rPr>
      </w:pPr>
    </w:p>
    <w:p w:rsidR="00DA6F2E" w:rsidRPr="005D6F22" w:rsidRDefault="00DA6F2E" w:rsidP="00DA6F2E">
      <w:pPr>
        <w:spacing w:line="240" w:lineRule="auto"/>
        <w:rPr>
          <w:rFonts w:ascii="Times New Roman" w:hAnsi="Times New Roman"/>
        </w:rPr>
      </w:pPr>
    </w:p>
    <w:p w:rsidR="00DA6F2E" w:rsidRPr="005D6F22" w:rsidRDefault="00DA6F2E" w:rsidP="00DA6F2E">
      <w:pPr>
        <w:pBdr>
          <w:top w:val="single" w:sz="4" w:space="1" w:color="auto"/>
        </w:pBdr>
        <w:spacing w:line="240" w:lineRule="auto"/>
        <w:rPr>
          <w:rFonts w:ascii="Times New Roman" w:hAnsi="Times New Roman"/>
          <w:sz w:val="2"/>
          <w:szCs w:val="2"/>
        </w:rPr>
      </w:pPr>
    </w:p>
    <w:p w:rsidR="00DA6F2E" w:rsidRPr="005D6F22" w:rsidRDefault="00DA6F2E" w:rsidP="00DA6F2E">
      <w:pPr>
        <w:spacing w:line="240" w:lineRule="auto"/>
        <w:rPr>
          <w:rFonts w:ascii="Times New Roman" w:hAnsi="Times New Roman"/>
        </w:rPr>
      </w:pPr>
      <w:r w:rsidRPr="005D6F22">
        <w:rPr>
          <w:rFonts w:ascii="Times New Roman" w:hAnsi="Times New Roman"/>
        </w:rPr>
        <w:t xml:space="preserve">Работник организации почтовой </w:t>
      </w:r>
      <w:proofErr w:type="gramStart"/>
      <w:r w:rsidRPr="005D6F22">
        <w:rPr>
          <w:rFonts w:ascii="Times New Roman" w:hAnsi="Times New Roman"/>
        </w:rPr>
        <w:t>связи  -</w:t>
      </w:r>
      <w:proofErr w:type="gramEnd"/>
    </w:p>
    <w:p w:rsidR="00DA6F2E" w:rsidRPr="005D6F22" w:rsidRDefault="00DA6F2E" w:rsidP="00DA6F2E">
      <w:pPr>
        <w:pBdr>
          <w:top w:val="single" w:sz="4" w:space="1" w:color="auto"/>
        </w:pBdr>
        <w:spacing w:line="240" w:lineRule="auto"/>
        <w:ind w:left="3686"/>
        <w:rPr>
          <w:rFonts w:ascii="Times New Roman" w:hAnsi="Times New Roman"/>
          <w:sz w:val="2"/>
          <w:szCs w:val="2"/>
        </w:rPr>
      </w:pPr>
    </w:p>
    <w:p w:rsidR="00DA6F2E" w:rsidRPr="005D6F22" w:rsidRDefault="00DA6F2E" w:rsidP="00DA6F2E">
      <w:pPr>
        <w:spacing w:line="240" w:lineRule="auto"/>
        <w:jc w:val="center"/>
        <w:rPr>
          <w:rFonts w:ascii="Times New Roman" w:hAnsi="Times New Roman"/>
          <w:b/>
          <w:bCs/>
        </w:rPr>
      </w:pPr>
      <w:r w:rsidRPr="005D6F22">
        <w:rPr>
          <w:rFonts w:ascii="Times New Roman" w:hAnsi="Times New Roman"/>
          <w:b/>
          <w:bCs/>
        </w:rPr>
        <w:t>УВЕДОМЛЕНИЕ В ПОЛУЧЕНИИ ПОВЕСТКИ</w:t>
      </w:r>
    </w:p>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Куда  г.</w:t>
      </w:r>
      <w:proofErr w:type="gramEnd"/>
      <w:r w:rsidRPr="005D6F22">
        <w:rPr>
          <w:rFonts w:ascii="Times New Roman" w:hAnsi="Times New Roman"/>
        </w:rPr>
        <w:t xml:space="preserve"> Самара ул. Победы 45</w:t>
      </w:r>
    </w:p>
    <w:p w:rsidR="00DA6F2E" w:rsidRPr="005D6F22" w:rsidRDefault="00DA6F2E" w:rsidP="00DA6F2E">
      <w:pPr>
        <w:pBdr>
          <w:top w:val="single" w:sz="4" w:space="1" w:color="auto"/>
        </w:pBdr>
        <w:spacing w:line="240" w:lineRule="auto"/>
        <w:ind w:left="567"/>
        <w:jc w:val="center"/>
        <w:rPr>
          <w:rFonts w:ascii="Times New Roman" w:hAnsi="Times New Roman"/>
          <w:sz w:val="16"/>
          <w:szCs w:val="16"/>
        </w:rPr>
      </w:pPr>
      <w:r w:rsidRPr="005D6F22">
        <w:rPr>
          <w:rFonts w:ascii="Times New Roman" w:hAnsi="Times New Roman"/>
          <w:sz w:val="16"/>
          <w:szCs w:val="16"/>
        </w:rPr>
        <w:t>(</w:t>
      </w:r>
      <w:proofErr w:type="gramStart"/>
      <w:r w:rsidRPr="005D6F22">
        <w:rPr>
          <w:rFonts w:ascii="Times New Roman" w:hAnsi="Times New Roman"/>
          <w:sz w:val="16"/>
          <w:szCs w:val="16"/>
        </w:rPr>
        <w:t>адрес</w:t>
      </w:r>
      <w:proofErr w:type="gramEnd"/>
      <w:r w:rsidRPr="005D6F22">
        <w:rPr>
          <w:rFonts w:ascii="Times New Roman" w:hAnsi="Times New Roman"/>
          <w:sz w:val="16"/>
          <w:szCs w:val="16"/>
        </w:rPr>
        <w:t xml:space="preserve"> суда)</w:t>
      </w:r>
    </w:p>
    <w:p w:rsidR="00DA6F2E" w:rsidRPr="005D6F22" w:rsidRDefault="00DA6F2E" w:rsidP="00DA6F2E">
      <w:pPr>
        <w:spacing w:line="240" w:lineRule="auto"/>
        <w:rPr>
          <w:rFonts w:ascii="Times New Roman" w:hAnsi="Times New Roman"/>
        </w:rPr>
      </w:pPr>
      <w:proofErr w:type="gramStart"/>
      <w:r w:rsidRPr="005D6F22">
        <w:rPr>
          <w:rFonts w:ascii="Times New Roman" w:hAnsi="Times New Roman"/>
        </w:rPr>
        <w:t>Кому  Железнодорожный</w:t>
      </w:r>
      <w:proofErr w:type="gramEnd"/>
      <w:r w:rsidRPr="005D6F22">
        <w:rPr>
          <w:rFonts w:ascii="Times New Roman" w:hAnsi="Times New Roman"/>
        </w:rPr>
        <w:t xml:space="preserve"> районный суд </w:t>
      </w:r>
      <w:proofErr w:type="spellStart"/>
      <w:r w:rsidRPr="005D6F22">
        <w:rPr>
          <w:rFonts w:ascii="Times New Roman" w:hAnsi="Times New Roman"/>
        </w:rPr>
        <w:t>г.Самара</w:t>
      </w:r>
      <w:proofErr w:type="spellEnd"/>
    </w:p>
    <w:p w:rsidR="00DA6F2E" w:rsidRPr="005D6F22" w:rsidRDefault="00DA6F2E" w:rsidP="00DA6F2E">
      <w:pPr>
        <w:pBdr>
          <w:top w:val="single" w:sz="4" w:space="1" w:color="auto"/>
        </w:pBdr>
        <w:spacing w:line="240" w:lineRule="auto"/>
        <w:ind w:left="567"/>
        <w:jc w:val="center"/>
        <w:rPr>
          <w:rFonts w:ascii="Times New Roman" w:hAnsi="Times New Roman"/>
          <w:sz w:val="16"/>
          <w:szCs w:val="16"/>
        </w:rPr>
      </w:pPr>
      <w:r w:rsidRPr="005D6F22">
        <w:rPr>
          <w:rFonts w:ascii="Times New Roman" w:hAnsi="Times New Roman"/>
          <w:sz w:val="16"/>
          <w:szCs w:val="16"/>
        </w:rPr>
        <w:t>(</w:t>
      </w:r>
      <w:proofErr w:type="gramStart"/>
      <w:r w:rsidRPr="005D6F22">
        <w:rPr>
          <w:rFonts w:ascii="Times New Roman" w:hAnsi="Times New Roman"/>
          <w:sz w:val="16"/>
          <w:szCs w:val="16"/>
        </w:rPr>
        <w:t>наименование</w:t>
      </w:r>
      <w:proofErr w:type="gramEnd"/>
      <w:r w:rsidRPr="005D6F22">
        <w:rPr>
          <w:rFonts w:ascii="Times New Roman" w:hAnsi="Times New Roman"/>
          <w:sz w:val="16"/>
          <w:szCs w:val="16"/>
        </w:rPr>
        <w:t xml:space="preserve"> суда)</w:t>
      </w:r>
    </w:p>
    <w:p w:rsidR="00DA6F2E" w:rsidRPr="005D6F22" w:rsidRDefault="00DA6F2E" w:rsidP="00DA6F2E">
      <w:pPr>
        <w:spacing w:line="240" w:lineRule="auto"/>
        <w:jc w:val="center"/>
        <w:rPr>
          <w:rFonts w:ascii="Times New Roman" w:hAnsi="Times New Roman"/>
        </w:rPr>
      </w:pPr>
      <w:r w:rsidRPr="005D6F22">
        <w:rPr>
          <w:rFonts w:ascii="Times New Roman" w:hAnsi="Times New Roman"/>
        </w:rPr>
        <w:t>ПРАВИЛА ВРУЧЕНИЯ</w:t>
      </w:r>
    </w:p>
    <w:p w:rsidR="00DA6F2E" w:rsidRPr="005D6F22" w:rsidRDefault="00DA6F2E" w:rsidP="00DA6F2E">
      <w:pPr>
        <w:spacing w:line="240" w:lineRule="auto"/>
        <w:ind w:firstLine="567"/>
        <w:rPr>
          <w:rFonts w:ascii="Times New Roman" w:hAnsi="Times New Roman"/>
          <w:sz w:val="16"/>
          <w:szCs w:val="16"/>
        </w:rPr>
      </w:pPr>
      <w:r w:rsidRPr="005D6F22">
        <w:rPr>
          <w:rFonts w:ascii="Times New Roman" w:hAnsi="Times New Roman"/>
          <w:sz w:val="16"/>
          <w:szCs w:val="16"/>
        </w:rPr>
        <w:t>1. Повестка вручается адресату лично под расписку на второй половине повестки, подлежащей возврату в суд.</w:t>
      </w:r>
    </w:p>
    <w:p w:rsidR="00DA6F2E" w:rsidRPr="005D6F22" w:rsidRDefault="00DA6F2E" w:rsidP="00DA6F2E">
      <w:pPr>
        <w:spacing w:line="240" w:lineRule="auto"/>
        <w:ind w:firstLine="567"/>
        <w:rPr>
          <w:rFonts w:ascii="Times New Roman" w:hAnsi="Times New Roman"/>
          <w:sz w:val="16"/>
          <w:szCs w:val="16"/>
        </w:rPr>
      </w:pPr>
      <w:r w:rsidRPr="005D6F22">
        <w:rPr>
          <w:rFonts w:ascii="Times New Roman" w:hAnsi="Times New Roman"/>
          <w:sz w:val="16"/>
          <w:szCs w:val="16"/>
        </w:rPr>
        <w:t>2. Если лицо, доставляющее повестку, не застанет адресата по месту его жительства или работы, то повестка вручается под расписку для передачи ему взрослым членам семьи или администрации по месту его работы. Лицо, принявшее повестку, обязано при первой возможности без промедления вручить ее адресату.</w:t>
      </w:r>
    </w:p>
    <w:p w:rsidR="00DA6F2E" w:rsidRPr="005D6F22" w:rsidRDefault="00DA6F2E" w:rsidP="00DA6F2E">
      <w:pPr>
        <w:spacing w:line="240" w:lineRule="auto"/>
        <w:ind w:firstLine="567"/>
        <w:rPr>
          <w:rFonts w:ascii="Times New Roman" w:hAnsi="Times New Roman"/>
          <w:sz w:val="16"/>
          <w:szCs w:val="16"/>
        </w:rPr>
      </w:pPr>
      <w:r w:rsidRPr="005D6F22">
        <w:rPr>
          <w:rFonts w:ascii="Times New Roman" w:hAnsi="Times New Roman"/>
          <w:sz w:val="16"/>
          <w:szCs w:val="16"/>
        </w:rPr>
        <w:t>3. При временном отсутствии адресата лицо, доставляющее повестку, отмечает на второй половине повестки, куда выбыл адресат и когда ожидается его возвращение.</w:t>
      </w:r>
    </w:p>
    <w:p w:rsidR="00DA6F2E" w:rsidRPr="005D6F22" w:rsidRDefault="00DA6F2E" w:rsidP="00DA6F2E">
      <w:pPr>
        <w:spacing w:line="240" w:lineRule="auto"/>
        <w:ind w:firstLine="567"/>
        <w:rPr>
          <w:rFonts w:ascii="Times New Roman" w:hAnsi="Times New Roman"/>
          <w:sz w:val="16"/>
          <w:szCs w:val="16"/>
        </w:rPr>
      </w:pPr>
      <w:r w:rsidRPr="005D6F22">
        <w:rPr>
          <w:rFonts w:ascii="Times New Roman" w:hAnsi="Times New Roman"/>
          <w:sz w:val="16"/>
          <w:szCs w:val="16"/>
        </w:rPr>
        <w:t>4. При отказе адресата принять повестку доставляющее ее лицо делает соответствующую отметку на повестке, которая возвращается в суд.</w:t>
      </w:r>
    </w:p>
    <w:p w:rsidR="00DA6F2E" w:rsidRPr="005D6F22" w:rsidRDefault="00DA6F2E" w:rsidP="00DA6F2E">
      <w:pPr>
        <w:spacing w:line="240" w:lineRule="auto"/>
        <w:rPr>
          <w:rFonts w:ascii="Times New Roman" w:hAnsi="Times New Roman"/>
          <w:sz w:val="16"/>
          <w:szCs w:val="16"/>
        </w:rPr>
      </w:pPr>
    </w:p>
    <w:p w:rsidR="00DA6F2E" w:rsidRPr="005D6F22" w:rsidRDefault="00DA6F2E" w:rsidP="00DA6F2E">
      <w:pPr>
        <w:spacing w:line="240" w:lineRule="auto"/>
        <w:jc w:val="center"/>
        <w:rPr>
          <w:rFonts w:ascii="Times New Roman" w:hAnsi="Times New Roman"/>
          <w:b/>
          <w:bCs/>
        </w:rPr>
      </w:pPr>
    </w:p>
    <w:p w:rsidR="00DC0A6E" w:rsidRDefault="00DC0A6E">
      <w:pPr>
        <w:spacing w:line="240" w:lineRule="auto"/>
        <w:jc w:val="left"/>
        <w:rPr>
          <w:rFonts w:ascii="Times New Roman" w:hAnsi="Times New Roman"/>
          <w:b/>
          <w:sz w:val="32"/>
          <w:szCs w:val="32"/>
        </w:rPr>
      </w:pPr>
      <w:r>
        <w:rPr>
          <w:rFonts w:ascii="Times New Roman" w:hAnsi="Times New Roman"/>
          <w:b/>
          <w:sz w:val="32"/>
          <w:szCs w:val="32"/>
        </w:rPr>
        <w:br w:type="page"/>
      </w:r>
    </w:p>
    <w:p w:rsidR="00DA6F2E" w:rsidRPr="00DC0A6E" w:rsidRDefault="00DA6F2E" w:rsidP="00DA6F2E">
      <w:pPr>
        <w:spacing w:line="240" w:lineRule="auto"/>
        <w:jc w:val="center"/>
        <w:rPr>
          <w:rFonts w:ascii="Times New Roman" w:hAnsi="Times New Roman"/>
          <w:b/>
          <w:sz w:val="24"/>
          <w:szCs w:val="24"/>
        </w:rPr>
      </w:pPr>
      <w:r w:rsidRPr="00DC0A6E">
        <w:rPr>
          <w:rFonts w:ascii="Times New Roman" w:hAnsi="Times New Roman"/>
          <w:b/>
          <w:sz w:val="24"/>
          <w:szCs w:val="24"/>
        </w:rPr>
        <w:t>ПРИГОВОР</w:t>
      </w:r>
    </w:p>
    <w:p w:rsidR="00DA6F2E" w:rsidRPr="00DC0A6E" w:rsidRDefault="00DA6F2E" w:rsidP="00DA6F2E">
      <w:pPr>
        <w:spacing w:line="240" w:lineRule="auto"/>
        <w:jc w:val="center"/>
        <w:rPr>
          <w:rFonts w:ascii="Times New Roman" w:hAnsi="Times New Roman"/>
          <w:b/>
          <w:sz w:val="24"/>
          <w:szCs w:val="24"/>
        </w:rPr>
      </w:pPr>
      <w:r w:rsidRPr="00DC0A6E">
        <w:rPr>
          <w:rFonts w:ascii="Times New Roman" w:hAnsi="Times New Roman"/>
          <w:b/>
          <w:sz w:val="24"/>
          <w:szCs w:val="24"/>
        </w:rPr>
        <w:t>Именем Российской Федерации</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26 августа 2018 года                                         г. Самара</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Железнодорожный районный суд г. Самара в составе:</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 xml:space="preserve">Председательствующего судьи </w:t>
      </w:r>
      <w:proofErr w:type="spellStart"/>
      <w:r w:rsidRPr="00DC0A6E">
        <w:rPr>
          <w:rFonts w:ascii="Times New Roman" w:hAnsi="Times New Roman"/>
          <w:sz w:val="24"/>
          <w:szCs w:val="24"/>
        </w:rPr>
        <w:t>Крупиной</w:t>
      </w:r>
      <w:proofErr w:type="spellEnd"/>
      <w:r w:rsidRPr="00DC0A6E">
        <w:rPr>
          <w:rFonts w:ascii="Times New Roman" w:hAnsi="Times New Roman"/>
          <w:sz w:val="24"/>
          <w:szCs w:val="24"/>
        </w:rPr>
        <w:t xml:space="preserve"> А.В.,</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С участием государственного обвинителя Федорова К.М.,</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 xml:space="preserve">Подсудимого </w:t>
      </w: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Д.А и его защитника – адвоката Петрова А.Т.</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Потерпевшего Нилова С.С.</w:t>
      </w:r>
    </w:p>
    <w:p w:rsidR="00DA6F2E" w:rsidRPr="00DC0A6E" w:rsidRDefault="00DA6F2E" w:rsidP="00DA6F2E">
      <w:pPr>
        <w:spacing w:line="240" w:lineRule="auto"/>
        <w:rPr>
          <w:rFonts w:ascii="Times New Roman" w:hAnsi="Times New Roman"/>
          <w:sz w:val="24"/>
          <w:szCs w:val="24"/>
        </w:rPr>
      </w:pPr>
      <w:r w:rsidRPr="00DC0A6E">
        <w:rPr>
          <w:rFonts w:ascii="Times New Roman" w:hAnsi="Times New Roman"/>
          <w:sz w:val="24"/>
          <w:szCs w:val="24"/>
        </w:rPr>
        <w:t>При секретаре Королевой Д.А.,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Рассмотрев открытом судебном заседании в особом порядке материалы уголовного дела в отношении </w:t>
      </w:r>
      <w:proofErr w:type="spellStart"/>
      <w:r w:rsidRPr="00DC0A6E">
        <w:rPr>
          <w:rFonts w:ascii="Times New Roman" w:hAnsi="Times New Roman"/>
          <w:b/>
          <w:sz w:val="24"/>
          <w:szCs w:val="24"/>
        </w:rPr>
        <w:t>Дрожина</w:t>
      </w:r>
      <w:proofErr w:type="spellEnd"/>
      <w:r w:rsidRPr="00DC0A6E">
        <w:rPr>
          <w:rFonts w:ascii="Times New Roman" w:hAnsi="Times New Roman"/>
          <w:b/>
          <w:sz w:val="24"/>
          <w:szCs w:val="24"/>
        </w:rPr>
        <w:t xml:space="preserve"> Дениса Алексеевича </w:t>
      </w:r>
      <w:r w:rsidRPr="00DC0A6E">
        <w:rPr>
          <w:rFonts w:ascii="Times New Roman" w:hAnsi="Times New Roman"/>
          <w:sz w:val="24"/>
          <w:szCs w:val="24"/>
        </w:rPr>
        <w:t>11.09.1990 года рождения, уроженца г. Самара , гражданина РФ, имеющего средне –специальное образование, разведенного, не имеющего на иждивении малолетних и несовершеннолетних детей, официально неработающего, военнообязанного, зарегистрированного по адресу: ул. Дачная д. 5 кв. 64, ранее судимого 26.12.2016 г. Куйбышевским районным судом г. Самара по ч. 1 ст. 131 УК РФ, ч. 2 ст. 132 УК РФ, ч. 3 ст. 69 УК РФ к лишению свободы на срок  5 лет с отбыванием наказания в исправительной колонии общего режима, освобожденного  06.07.2016 г. по отбыванию срока наказания, обвиняемого в совершении преступления, предусмотренного п «в» ч. 2 ст. 158  УК РФ</w:t>
      </w:r>
    </w:p>
    <w:p w:rsidR="00DA6F2E" w:rsidRPr="00DC0A6E" w:rsidRDefault="00DA6F2E" w:rsidP="00DA6F2E">
      <w:pPr>
        <w:spacing w:line="240" w:lineRule="auto"/>
        <w:jc w:val="center"/>
        <w:rPr>
          <w:rFonts w:ascii="Times New Roman" w:hAnsi="Times New Roman"/>
          <w:b/>
          <w:sz w:val="24"/>
          <w:szCs w:val="24"/>
        </w:rPr>
      </w:pPr>
      <w:r w:rsidRPr="00DC0A6E">
        <w:rPr>
          <w:rFonts w:ascii="Times New Roman" w:hAnsi="Times New Roman"/>
          <w:b/>
          <w:sz w:val="24"/>
          <w:szCs w:val="24"/>
        </w:rPr>
        <w:t>УСТАНОВИЛ:</w:t>
      </w:r>
    </w:p>
    <w:p w:rsidR="00DA6F2E" w:rsidRPr="00DC0A6E" w:rsidRDefault="00DA6F2E" w:rsidP="00DA6F2E">
      <w:pPr>
        <w:spacing w:line="240" w:lineRule="auto"/>
        <w:ind w:firstLine="708"/>
        <w:rPr>
          <w:rFonts w:ascii="Times New Roman" w:hAnsi="Times New Roman"/>
          <w:sz w:val="24"/>
          <w:szCs w:val="24"/>
        </w:rPr>
      </w:pPr>
      <w:proofErr w:type="spellStart"/>
      <w:r w:rsidRPr="00DC0A6E">
        <w:rPr>
          <w:rFonts w:ascii="Times New Roman" w:hAnsi="Times New Roman"/>
          <w:sz w:val="24"/>
          <w:szCs w:val="24"/>
        </w:rPr>
        <w:t>Дрожиным</w:t>
      </w:r>
      <w:proofErr w:type="spellEnd"/>
      <w:r w:rsidRPr="00DC0A6E">
        <w:rPr>
          <w:rFonts w:ascii="Times New Roman" w:hAnsi="Times New Roman"/>
          <w:sz w:val="24"/>
          <w:szCs w:val="24"/>
        </w:rPr>
        <w:t xml:space="preserve"> Д.А. совершена кража, то есть тайное хищение чужого имуществ, совершенная с причинением значительного ущерба гражданину, при следующих обстоятельствах:</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Так он, 16.07.2018 года примерно в 22-00 </w:t>
      </w:r>
      <w:proofErr w:type="gramStart"/>
      <w:r w:rsidRPr="00DC0A6E">
        <w:rPr>
          <w:rFonts w:ascii="Times New Roman" w:hAnsi="Times New Roman"/>
          <w:sz w:val="24"/>
          <w:szCs w:val="24"/>
        </w:rPr>
        <w:t>час.,</w:t>
      </w:r>
      <w:proofErr w:type="gramEnd"/>
      <w:r w:rsidRPr="00DC0A6E">
        <w:rPr>
          <w:rFonts w:ascii="Times New Roman" w:hAnsi="Times New Roman"/>
          <w:sz w:val="24"/>
          <w:szCs w:val="24"/>
        </w:rPr>
        <w:t xml:space="preserve"> находясь в помещении бара, расположенного по адресу: г. Самара Железнодорожный район ул. Волгина № 40 , распивал спиртные напитки совместно с ранее ему знакомым Ниловым С.С. В ходе распития спиртных напитков обратил внимание на мужскую сумку серого цвета, принадлежащую Нилову С.С., которую последний положил на стол.  Предполагая, что в указанной сумке может находиться какое- либо ценное имущество, решил её тайно похитить. Реализуя свой преступный умысел, направленный на тайное хищение чужого имущества, в тот же период времени </w:t>
      </w:r>
      <w:proofErr w:type="spellStart"/>
      <w:r w:rsidRPr="00DC0A6E">
        <w:rPr>
          <w:rFonts w:ascii="Times New Roman" w:hAnsi="Times New Roman"/>
          <w:sz w:val="24"/>
          <w:szCs w:val="24"/>
        </w:rPr>
        <w:t>Дрожину</w:t>
      </w:r>
      <w:proofErr w:type="spellEnd"/>
      <w:r w:rsidRPr="00DC0A6E">
        <w:rPr>
          <w:rFonts w:ascii="Times New Roman" w:hAnsi="Times New Roman"/>
          <w:sz w:val="24"/>
          <w:szCs w:val="24"/>
        </w:rPr>
        <w:t xml:space="preserve"> Д.А.. сидя за одним столом с , осмотрелся по сторонам, и убедившись, что за его преступным действием никто не наблюдает, т.к. Нилов С.С. уснул, и не может воспрепятствовать его преступным намерениям, с целью незаконного личного обогащения, осознавая общественную опасность, противоправность и фактический характер  своих действий в виде совершения преступления против собственности, действуя умышленно из корыстных побуждений, взял сумку серого цвета, открыл</w:t>
      </w:r>
      <w:r w:rsidRPr="00DC0A6E">
        <w:rPr>
          <w:rFonts w:ascii="Times New Roman" w:hAnsi="Times New Roman"/>
          <w:b/>
          <w:sz w:val="24"/>
          <w:szCs w:val="24"/>
        </w:rPr>
        <w:tab/>
      </w:r>
      <w:r w:rsidRPr="00DC0A6E">
        <w:rPr>
          <w:rFonts w:ascii="Times New Roman" w:hAnsi="Times New Roman"/>
          <w:sz w:val="24"/>
          <w:szCs w:val="24"/>
        </w:rPr>
        <w:t xml:space="preserve">и обнаружил денежные средства в размере 28500 рублей, принадлежащие Нилову С.С. которые тайно похитил. После чего </w:t>
      </w:r>
      <w:proofErr w:type="spellStart"/>
      <w:r w:rsidRPr="00DC0A6E">
        <w:rPr>
          <w:rFonts w:ascii="Times New Roman" w:hAnsi="Times New Roman"/>
          <w:sz w:val="24"/>
          <w:szCs w:val="24"/>
        </w:rPr>
        <w:t>Дрожин</w:t>
      </w:r>
      <w:proofErr w:type="spellEnd"/>
      <w:r w:rsidRPr="00DC0A6E">
        <w:rPr>
          <w:rFonts w:ascii="Times New Roman" w:hAnsi="Times New Roman"/>
          <w:sz w:val="24"/>
          <w:szCs w:val="24"/>
        </w:rPr>
        <w:t xml:space="preserve"> Д.А. с места совершения преступления скрылся, распорядившись похищенными денежными средствами в дальнейшем по своему собственному усмотрению, в своих личных корыстных интересах, причинив своими преступными действиями </w:t>
      </w: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Д.А. значительный материальный ущерб на сумму 28500 руб.</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Подсудимый </w:t>
      </w:r>
      <w:proofErr w:type="spellStart"/>
      <w:r w:rsidRPr="00DC0A6E">
        <w:rPr>
          <w:rFonts w:ascii="Times New Roman" w:hAnsi="Times New Roman"/>
          <w:sz w:val="24"/>
          <w:szCs w:val="24"/>
        </w:rPr>
        <w:t>Дрожин</w:t>
      </w:r>
      <w:proofErr w:type="spellEnd"/>
      <w:r w:rsidRPr="00DC0A6E">
        <w:rPr>
          <w:rFonts w:ascii="Times New Roman" w:hAnsi="Times New Roman"/>
          <w:sz w:val="24"/>
          <w:szCs w:val="24"/>
        </w:rPr>
        <w:t xml:space="preserve"> Д.А.</w:t>
      </w:r>
      <w:r w:rsidRPr="00DC0A6E">
        <w:rPr>
          <w:rFonts w:ascii="Times New Roman" w:hAnsi="Times New Roman"/>
          <w:b/>
          <w:sz w:val="24"/>
          <w:szCs w:val="24"/>
        </w:rPr>
        <w:t xml:space="preserve"> </w:t>
      </w:r>
      <w:r w:rsidRPr="00DC0A6E">
        <w:rPr>
          <w:rFonts w:ascii="Times New Roman" w:hAnsi="Times New Roman"/>
          <w:sz w:val="24"/>
          <w:szCs w:val="24"/>
        </w:rPr>
        <w:t xml:space="preserve">вину свою в предъявленном обвинении по п. «в» ч.2 ст. 158 УК РФ признал полностью, полностью согласен с изложенными в нем обстоятельствам, согласен с суммой </w:t>
      </w:r>
      <w:proofErr w:type="gramStart"/>
      <w:r w:rsidRPr="00DC0A6E">
        <w:rPr>
          <w:rFonts w:ascii="Times New Roman" w:hAnsi="Times New Roman"/>
          <w:sz w:val="24"/>
          <w:szCs w:val="24"/>
        </w:rPr>
        <w:t>ущерба  и</w:t>
      </w:r>
      <w:proofErr w:type="gramEnd"/>
      <w:r w:rsidRPr="00DC0A6E">
        <w:rPr>
          <w:rFonts w:ascii="Times New Roman" w:hAnsi="Times New Roman"/>
          <w:sz w:val="24"/>
          <w:szCs w:val="24"/>
        </w:rPr>
        <w:t xml:space="preserve"> с квалификацией его действий по признаку «совершенной  с причинением значительного ущерба гражданину» в содеянном раскаялся. Поддерживает заявление на следствии добровольно в присутствии защитника, ходатайство о рассмотрении дела с применением особого порядка принятия судебного решения, порядок и последствия которого ему разъяснены и понятны. Он за сои противоправные действия у потерпевшего принес извинения и </w:t>
      </w:r>
      <w:proofErr w:type="gramStart"/>
      <w:r w:rsidRPr="00DC0A6E">
        <w:rPr>
          <w:rFonts w:ascii="Times New Roman" w:hAnsi="Times New Roman"/>
          <w:sz w:val="24"/>
          <w:szCs w:val="24"/>
        </w:rPr>
        <w:t>пояснил,  что</w:t>
      </w:r>
      <w:proofErr w:type="gramEnd"/>
      <w:r w:rsidRPr="00DC0A6E">
        <w:rPr>
          <w:rFonts w:ascii="Times New Roman" w:hAnsi="Times New Roman"/>
          <w:sz w:val="24"/>
          <w:szCs w:val="24"/>
        </w:rPr>
        <w:t xml:space="preserve"> у него имеются намерения возместить потерпевшему причиненный материальный ущерб только как появится возможность.</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Его защитник – </w:t>
      </w:r>
      <w:proofErr w:type="gramStart"/>
      <w:r w:rsidRPr="00DC0A6E">
        <w:rPr>
          <w:rFonts w:ascii="Times New Roman" w:hAnsi="Times New Roman"/>
          <w:sz w:val="24"/>
          <w:szCs w:val="24"/>
        </w:rPr>
        <w:t xml:space="preserve">Петров  </w:t>
      </w:r>
      <w:proofErr w:type="spellStart"/>
      <w:r w:rsidRPr="00DC0A6E">
        <w:rPr>
          <w:rFonts w:ascii="Times New Roman" w:hAnsi="Times New Roman"/>
          <w:sz w:val="24"/>
          <w:szCs w:val="24"/>
        </w:rPr>
        <w:t>А.Т.адвокат</w:t>
      </w:r>
      <w:proofErr w:type="spellEnd"/>
      <w:proofErr w:type="gramEnd"/>
      <w:r w:rsidRPr="00DC0A6E">
        <w:rPr>
          <w:rFonts w:ascii="Times New Roman" w:hAnsi="Times New Roman"/>
          <w:sz w:val="24"/>
          <w:szCs w:val="24"/>
        </w:rPr>
        <w:t xml:space="preserve"> поддерживает заявленное подсудимым ходатайство о рассмотрении дела с применением  особого порядка принятия судебного решения.</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Потерпевший Нилов С.С. в судебном заседании согласился рассмотреть дело в особом порядке без проведения судебного следствия, значение и последствие которому были разъяснены. При этом пояснил, что им принимаются извинения подсудимого, но </w:t>
      </w:r>
      <w:proofErr w:type="gramStart"/>
      <w:r w:rsidRPr="00DC0A6E">
        <w:rPr>
          <w:rFonts w:ascii="Times New Roman" w:hAnsi="Times New Roman"/>
          <w:sz w:val="24"/>
          <w:szCs w:val="24"/>
        </w:rPr>
        <w:t>учитывая</w:t>
      </w:r>
      <w:proofErr w:type="gramEnd"/>
      <w:r w:rsidRPr="00DC0A6E">
        <w:rPr>
          <w:rFonts w:ascii="Times New Roman" w:hAnsi="Times New Roman"/>
          <w:sz w:val="24"/>
          <w:szCs w:val="24"/>
        </w:rPr>
        <w:t xml:space="preserve"> что до настоящего времени причиненный ущерб не возмещен, у него к подсудимому имеются претензии имущественного характера.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Представитель государственного обвинения не возражает против рассмотрения дела в особом порядке.</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В соответствии со ст.314 ч.1 УПК РФ обвиняемый вправе при наличии согласия государственного обвинителя потерпевшего заявить согласие с предъявленным ему обвинением и ходатайствовать о постановлении приговора без проведения судебного разбирательства по уголовным </w:t>
      </w:r>
      <w:proofErr w:type="gramStart"/>
      <w:r w:rsidRPr="00DC0A6E">
        <w:rPr>
          <w:rFonts w:ascii="Times New Roman" w:hAnsi="Times New Roman"/>
          <w:sz w:val="24"/>
          <w:szCs w:val="24"/>
        </w:rPr>
        <w:t>делам  о</w:t>
      </w:r>
      <w:proofErr w:type="gramEnd"/>
      <w:r w:rsidRPr="00DC0A6E">
        <w:rPr>
          <w:rFonts w:ascii="Times New Roman" w:hAnsi="Times New Roman"/>
          <w:sz w:val="24"/>
          <w:szCs w:val="24"/>
        </w:rPr>
        <w:t xml:space="preserve"> преступлениях, наказание за которые, предусмотренное Уголовным кодексом РФ, не превышает 10 лет лишения свободы.</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Учитывая, </w:t>
      </w:r>
      <w:proofErr w:type="spellStart"/>
      <w:r w:rsidRPr="00DC0A6E">
        <w:rPr>
          <w:rFonts w:ascii="Times New Roman" w:hAnsi="Times New Roman"/>
          <w:sz w:val="24"/>
          <w:szCs w:val="24"/>
        </w:rPr>
        <w:t>чтоДрожин</w:t>
      </w:r>
      <w:proofErr w:type="spellEnd"/>
      <w:r w:rsidRPr="00DC0A6E">
        <w:rPr>
          <w:rFonts w:ascii="Times New Roman" w:hAnsi="Times New Roman"/>
          <w:sz w:val="24"/>
          <w:szCs w:val="24"/>
        </w:rPr>
        <w:t xml:space="preserve"> Д.А. обвиняется в совершении преступления средней тяжести, наказание за которое не превышает 5 лет лишения свободы, вину свою признал полностью, в содеянном раскаялся, согласен с квалифицирующим признаком « совершенной с причинением  значительного ущерба гражданину» и полностью согласен с изложенными в нем фактами, осознает характер и последствия ходатайства, которое было заявлено добровольно и после консультации с защитником, а также учитывая, что никто из участников процесса не возражает против особого порядка принятия судебного решения, в связи с чем суд находит возможность применить особый порядок принятия судебного решения. Доказательства собранные по уголовному делу, получены законным путем, являются допустимым, относимыми и достаточными для вывода о виновности </w:t>
      </w:r>
      <w:proofErr w:type="spellStart"/>
      <w:r w:rsidRPr="00DC0A6E">
        <w:rPr>
          <w:rFonts w:ascii="Times New Roman" w:hAnsi="Times New Roman"/>
          <w:sz w:val="24"/>
          <w:szCs w:val="24"/>
        </w:rPr>
        <w:t>подсудимогот</w:t>
      </w:r>
      <w:proofErr w:type="spellEnd"/>
      <w:r w:rsidRPr="00DC0A6E">
        <w:rPr>
          <w:rFonts w:ascii="Times New Roman" w:hAnsi="Times New Roman"/>
          <w:sz w:val="24"/>
          <w:szCs w:val="24"/>
        </w:rPr>
        <w:t xml:space="preserve"> </w:t>
      </w: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Д.А. в полном объеме предъявленного обвинения. Исходя из предоставленных обвинением доказательств, им совершена кража – тайное хищение чужого имущества, совершенное с причинением значительного ущерба гражданину, то есть совершено преступление, предусмотренное п. «в» ч. 2 ст. 158 УК РФ.  Суд находит вину подсудимого полностью доказанной и его действия органами предварительного следствия правильно квалифицированы.</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При назначении подсудимому наказания </w:t>
      </w:r>
      <w:proofErr w:type="spellStart"/>
      <w:r w:rsidRPr="00DC0A6E">
        <w:rPr>
          <w:rFonts w:ascii="Times New Roman" w:hAnsi="Times New Roman"/>
          <w:sz w:val="24"/>
          <w:szCs w:val="24"/>
        </w:rPr>
        <w:t>Дрожину</w:t>
      </w:r>
      <w:proofErr w:type="spellEnd"/>
      <w:r w:rsidRPr="00DC0A6E">
        <w:rPr>
          <w:rFonts w:ascii="Times New Roman" w:hAnsi="Times New Roman"/>
          <w:sz w:val="24"/>
          <w:szCs w:val="24"/>
        </w:rPr>
        <w:t xml:space="preserve"> </w:t>
      </w:r>
      <w:proofErr w:type="spellStart"/>
      <w:r w:rsidRPr="00DC0A6E">
        <w:rPr>
          <w:rFonts w:ascii="Times New Roman" w:hAnsi="Times New Roman"/>
          <w:sz w:val="24"/>
          <w:szCs w:val="24"/>
        </w:rPr>
        <w:t>Д.А.,суд</w:t>
      </w:r>
      <w:proofErr w:type="spellEnd"/>
      <w:r w:rsidRPr="00DC0A6E">
        <w:rPr>
          <w:rFonts w:ascii="Times New Roman" w:hAnsi="Times New Roman"/>
          <w:sz w:val="24"/>
          <w:szCs w:val="24"/>
        </w:rPr>
        <w:t xml:space="preserve"> в соответствии со ст. 6,60 УК РФ учитывает характер и степень общественной опасности совершенного преступления, связанного с посягательством на отношение против собственности, которое относится к категории преступлений средней тяжести, а также учитывает особый порядок принятия судебного решения, фактические обстоятельства дела и личность самого подсудимого, который ранее судим, судимость не снята и не погашена в установленном законом порядке в его действиях усматривается рецидив преступлений, что судом признается обстоятельством отягчающих наказание в соответствии со ст.63 ч.1 п. «а» УК РФ. </w:t>
      </w:r>
      <w:r w:rsidRPr="00DC0A6E">
        <w:rPr>
          <w:rFonts w:ascii="Times New Roman" w:hAnsi="Times New Roman"/>
          <w:sz w:val="24"/>
          <w:szCs w:val="24"/>
        </w:rPr>
        <w:tab/>
      </w:r>
    </w:p>
    <w:p w:rsidR="00DA6F2E" w:rsidRPr="00DC0A6E" w:rsidRDefault="00DA6F2E" w:rsidP="00DA6F2E">
      <w:pPr>
        <w:spacing w:line="240" w:lineRule="auto"/>
        <w:ind w:firstLine="708"/>
        <w:rPr>
          <w:rFonts w:ascii="Times New Roman" w:hAnsi="Times New Roman"/>
          <w:sz w:val="24"/>
          <w:szCs w:val="24"/>
        </w:rPr>
      </w:pPr>
      <w:proofErr w:type="gramStart"/>
      <w:r w:rsidRPr="00DC0A6E">
        <w:rPr>
          <w:rFonts w:ascii="Times New Roman" w:hAnsi="Times New Roman"/>
          <w:sz w:val="24"/>
          <w:szCs w:val="24"/>
        </w:rPr>
        <w:t>Кроме  того</w:t>
      </w:r>
      <w:proofErr w:type="gramEnd"/>
      <w:r w:rsidRPr="00DC0A6E">
        <w:rPr>
          <w:rFonts w:ascii="Times New Roman" w:hAnsi="Times New Roman"/>
          <w:sz w:val="24"/>
          <w:szCs w:val="24"/>
        </w:rPr>
        <w:t>, подсудимый является гражданином РФ, имеет постоянное место жительства и регистрацию на территории РФ, по которому проживает с отцом, на учетах в психоневрологическом и наркологическом диспансерах не состоит, по месту жительства и по прежнему месту отбывает наказания характеризуется удовлетворительно, официально не работает, со слов выполняет строительные и отделочные работы в квартирах.</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В соответствии с п «и, к» ч. 1 ст. 61 УК РФ суд признает смягчающими обстоятельствами по делу – активное способствование расследованию преступления, выразившееся в письменном чистосердечном признании, даче подробных признательных показаний в ходе предварительного следствия, которые положены в основу обвинения, указав место и способ совершения хищения имущества, принадлежащего потерпевшему, в ходе личному досмотра добровольно выдал сотовый телефон который приобрел за 7000 руб., на похищенные у потерпевшего денежные средства, в результате сотовый телефон изъят и на него наложен арест; иные действия направленные на заглаживание вреда, причиненного потерпевшему, а именно – принесение за противоправные действия публичного извинения которые приняты  последним.</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Наряду с этим согласно ч. 2 ст. 61 УК РФ судом также признаются смягчающими обстоятельствами – полное признание вины и чистосердечное раскаяние в совершении вышеуказанного преступления в суде, намерение возместить причиненный ущерб потерпевшему, а также наличие подсудимого хронических заболеваний и отца на иждивении, являющегося пенсионером и страдающего хроническими заболеваниями, инвалидность которого находится на стадии оформления, частичное оказание материальной и физической помощи совершеннолетнему сыну и двум малолетним внучкам.</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С учетом изложенного и учитывая цели наказания, предусмотренные требованиями ст. 43 УК РФ, руководствуясь принципами восстановления социальной справедливости и в целях предупреждения совершений новых преступлений, а также влияния назначения наказания на исправление подсудимого и на условия жизни его семьи, его материальное положение и состояние здоровья, мнения потерпевшего, суд приходит к выводу о том, что исправление подсудимого </w:t>
      </w: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Д.А. возможно только в условиях изоляции от общества. Поэтому суд считает необходимым назначить ему учетом требований ч. 7 </w:t>
      </w:r>
      <w:proofErr w:type="spellStart"/>
      <w:r w:rsidRPr="00DC0A6E">
        <w:rPr>
          <w:rFonts w:ascii="Times New Roman" w:hAnsi="Times New Roman"/>
          <w:sz w:val="24"/>
          <w:szCs w:val="24"/>
        </w:rPr>
        <w:t>ст</w:t>
      </w:r>
      <w:proofErr w:type="spellEnd"/>
      <w:r w:rsidRPr="00DC0A6E">
        <w:rPr>
          <w:rFonts w:ascii="Times New Roman" w:hAnsi="Times New Roman"/>
          <w:sz w:val="24"/>
          <w:szCs w:val="24"/>
        </w:rPr>
        <w:t xml:space="preserve"> .316 УПК РФ, ч. 5 ст. 62 УК </w:t>
      </w:r>
      <w:proofErr w:type="gramStart"/>
      <w:r w:rsidRPr="00DC0A6E">
        <w:rPr>
          <w:rFonts w:ascii="Times New Roman" w:hAnsi="Times New Roman"/>
          <w:sz w:val="24"/>
          <w:szCs w:val="24"/>
        </w:rPr>
        <w:t>РФ,  ч.</w:t>
      </w:r>
      <w:proofErr w:type="gramEnd"/>
      <w:r w:rsidRPr="00DC0A6E">
        <w:rPr>
          <w:rFonts w:ascii="Times New Roman" w:hAnsi="Times New Roman"/>
          <w:sz w:val="24"/>
          <w:szCs w:val="24"/>
        </w:rPr>
        <w:t xml:space="preserve"> 2 ст. 68 УК РФ, то есть с учетом особого порядка принятия судебного  решения, но без дополнительной меры наказания в виде ограничения свободы.</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При наличии обстоятельств, отягчающих наказание в соответствии со ст.63 ч.1 п. «а» УК РФ, суд не усматривает оснований для применений ст. 73 УК РФ, ч. 1 ст. 62 УК РФ а также оснований для назначения иной </w:t>
      </w:r>
      <w:proofErr w:type="gramStart"/>
      <w:r w:rsidRPr="00DC0A6E">
        <w:rPr>
          <w:rFonts w:ascii="Times New Roman" w:hAnsi="Times New Roman"/>
          <w:sz w:val="24"/>
          <w:szCs w:val="24"/>
        </w:rPr>
        <w:t>более  мягкой</w:t>
      </w:r>
      <w:proofErr w:type="gramEnd"/>
      <w:r w:rsidRPr="00DC0A6E">
        <w:rPr>
          <w:rFonts w:ascii="Times New Roman" w:hAnsi="Times New Roman"/>
          <w:sz w:val="24"/>
          <w:szCs w:val="24"/>
        </w:rPr>
        <w:t xml:space="preserve"> меры наказания, предусмотренной санкцией данной статьи и применения ч.3 ст.68 УК РФ, поскольку не обеспечит достижение указанных в ч.2  ст.43 УК РФ целей наказания.</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При этом следует учесть, что в действиях подсудимого в соответствии с ч. 1 ст.18 УК РФ усматривается рецидив преступлений и ранее он отбывал </w:t>
      </w:r>
      <w:proofErr w:type="gramStart"/>
      <w:r w:rsidRPr="00DC0A6E">
        <w:rPr>
          <w:rFonts w:ascii="Times New Roman" w:hAnsi="Times New Roman"/>
          <w:sz w:val="24"/>
          <w:szCs w:val="24"/>
        </w:rPr>
        <w:t>наказание  в</w:t>
      </w:r>
      <w:proofErr w:type="gramEnd"/>
      <w:r w:rsidRPr="00DC0A6E">
        <w:rPr>
          <w:rFonts w:ascii="Times New Roman" w:hAnsi="Times New Roman"/>
          <w:sz w:val="24"/>
          <w:szCs w:val="24"/>
        </w:rPr>
        <w:t xml:space="preserve"> виде лишения свободы. Поэтому суд считает необходимым определить ему вид исправительного учреждения с учетом требований п. «в» ч. 1 ст.58 </w:t>
      </w:r>
      <w:proofErr w:type="gramStart"/>
      <w:r w:rsidRPr="00DC0A6E">
        <w:rPr>
          <w:rFonts w:ascii="Times New Roman" w:hAnsi="Times New Roman"/>
          <w:sz w:val="24"/>
          <w:szCs w:val="24"/>
        </w:rPr>
        <w:t>УК  РФ</w:t>
      </w:r>
      <w:proofErr w:type="gramEnd"/>
      <w:r w:rsidRPr="00DC0A6E">
        <w:rPr>
          <w:rFonts w:ascii="Times New Roman" w:hAnsi="Times New Roman"/>
          <w:sz w:val="24"/>
          <w:szCs w:val="24"/>
        </w:rPr>
        <w:t xml:space="preserve"> – исправительную колонию строгого режима.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Гражданский иск по настоящему уголовному </w:t>
      </w:r>
      <w:proofErr w:type="gramStart"/>
      <w:r w:rsidRPr="00DC0A6E">
        <w:rPr>
          <w:rFonts w:ascii="Times New Roman" w:hAnsi="Times New Roman"/>
          <w:sz w:val="24"/>
          <w:szCs w:val="24"/>
        </w:rPr>
        <w:t>делу  не</w:t>
      </w:r>
      <w:proofErr w:type="gramEnd"/>
      <w:r w:rsidRPr="00DC0A6E">
        <w:rPr>
          <w:rFonts w:ascii="Times New Roman" w:hAnsi="Times New Roman"/>
          <w:sz w:val="24"/>
          <w:szCs w:val="24"/>
        </w:rPr>
        <w:t xml:space="preserve"> заявлен, однако суд считает необходимым разъяснить потерпевшему Нилову С.С. право на подачу гражданского иска о возмещении имущественного ущерба, причиненного в результате преступления в порядке гражданского судопроизводства.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Вместе с тем, протоколом следователя от </w:t>
      </w:r>
      <w:proofErr w:type="gramStart"/>
      <w:r w:rsidRPr="00DC0A6E">
        <w:rPr>
          <w:rFonts w:ascii="Times New Roman" w:hAnsi="Times New Roman"/>
          <w:sz w:val="24"/>
          <w:szCs w:val="24"/>
        </w:rPr>
        <w:t>01.09..</w:t>
      </w:r>
      <w:proofErr w:type="gramEnd"/>
      <w:r w:rsidRPr="00DC0A6E">
        <w:rPr>
          <w:rFonts w:ascii="Times New Roman" w:hAnsi="Times New Roman"/>
          <w:sz w:val="24"/>
          <w:szCs w:val="24"/>
        </w:rPr>
        <w:t xml:space="preserve">2018  года в целях обеспечения мер исполнения приговора в части гражданского иска имущественных взысканий или возможной конфискаций имущества указанного в ч. 1 ст. 104.1 УК РФ, с разрешения суда наложен арест на имущество, принадлежащее </w:t>
      </w:r>
      <w:proofErr w:type="spellStart"/>
      <w:r w:rsidRPr="00DC0A6E">
        <w:rPr>
          <w:rFonts w:ascii="Times New Roman" w:hAnsi="Times New Roman"/>
          <w:sz w:val="24"/>
          <w:szCs w:val="24"/>
        </w:rPr>
        <w:t>Дрожину</w:t>
      </w:r>
      <w:proofErr w:type="spellEnd"/>
      <w:r w:rsidRPr="00DC0A6E">
        <w:rPr>
          <w:rFonts w:ascii="Times New Roman" w:hAnsi="Times New Roman"/>
          <w:sz w:val="24"/>
          <w:szCs w:val="24"/>
        </w:rPr>
        <w:t xml:space="preserve"> Д.А., а именно: на сотовый телефон  </w:t>
      </w:r>
      <w:proofErr w:type="spellStart"/>
      <w:r w:rsidRPr="00DC0A6E">
        <w:rPr>
          <w:rFonts w:ascii="Times New Roman" w:hAnsi="Times New Roman"/>
          <w:sz w:val="24"/>
          <w:szCs w:val="24"/>
        </w:rPr>
        <w:t>Леново</w:t>
      </w:r>
      <w:proofErr w:type="spellEnd"/>
      <w:r w:rsidRPr="00DC0A6E">
        <w:rPr>
          <w:rFonts w:ascii="Times New Roman" w:hAnsi="Times New Roman"/>
          <w:sz w:val="24"/>
          <w:szCs w:val="24"/>
        </w:rPr>
        <w:t xml:space="preserve"> в корпусе белого цвета, который был изъят в ходе личного досмотра у последнего. Данный телефон </w:t>
      </w: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Д.А. приобрел за 9500 </w:t>
      </w:r>
      <w:proofErr w:type="spellStart"/>
      <w:proofErr w:type="gramStart"/>
      <w:r w:rsidRPr="00DC0A6E">
        <w:rPr>
          <w:rFonts w:ascii="Times New Roman" w:hAnsi="Times New Roman"/>
          <w:sz w:val="24"/>
          <w:szCs w:val="24"/>
        </w:rPr>
        <w:t>руб,на</w:t>
      </w:r>
      <w:proofErr w:type="spellEnd"/>
      <w:proofErr w:type="gramEnd"/>
      <w:r w:rsidRPr="00DC0A6E">
        <w:rPr>
          <w:rFonts w:ascii="Times New Roman" w:hAnsi="Times New Roman"/>
          <w:sz w:val="24"/>
          <w:szCs w:val="24"/>
        </w:rPr>
        <w:t xml:space="preserve"> похищенные у потерпевшего денежные средства и в настоящее время находится в камере хранения ОП №9 УМВД России по г. Самара.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В соответствии со ст. 115 УПК РФ, учитывая, что </w:t>
      </w:r>
      <w:proofErr w:type="gramStart"/>
      <w:r w:rsidRPr="00DC0A6E">
        <w:rPr>
          <w:rFonts w:ascii="Times New Roman" w:hAnsi="Times New Roman"/>
          <w:sz w:val="24"/>
          <w:szCs w:val="24"/>
        </w:rPr>
        <w:t>необходимость  в</w:t>
      </w:r>
      <w:proofErr w:type="gramEnd"/>
      <w:r w:rsidRPr="00DC0A6E">
        <w:rPr>
          <w:rFonts w:ascii="Times New Roman" w:hAnsi="Times New Roman"/>
          <w:sz w:val="24"/>
          <w:szCs w:val="24"/>
        </w:rPr>
        <w:t xml:space="preserve"> аресте имущества не отпала, так как гражданский иск потерпевшим не заявлен и ущерб последнему до настоящего времени не возмещен оценка имущества не представлена, суд находит до возмещения имущественного ущерба, причиненного в результате преступления потерпевшему, не обращая его в счет возмещения ущерба.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На основании вышеизложенного и руководствуясь ст. 316-317 УПКРФ, суд,</w:t>
      </w:r>
    </w:p>
    <w:p w:rsidR="00DA6F2E" w:rsidRPr="00DC0A6E" w:rsidRDefault="00DA6F2E" w:rsidP="00DA6F2E">
      <w:pPr>
        <w:spacing w:line="240" w:lineRule="auto"/>
        <w:ind w:firstLine="708"/>
        <w:jc w:val="center"/>
        <w:rPr>
          <w:rFonts w:ascii="Times New Roman" w:hAnsi="Times New Roman"/>
          <w:b/>
          <w:sz w:val="24"/>
          <w:szCs w:val="24"/>
        </w:rPr>
      </w:pPr>
      <w:r w:rsidRPr="00DC0A6E">
        <w:rPr>
          <w:rFonts w:ascii="Times New Roman" w:hAnsi="Times New Roman"/>
          <w:b/>
          <w:sz w:val="24"/>
          <w:szCs w:val="24"/>
        </w:rPr>
        <w:t>ПРИГОВОРИЛ:</w:t>
      </w:r>
    </w:p>
    <w:p w:rsidR="00DA6F2E" w:rsidRPr="00DC0A6E" w:rsidRDefault="00DA6F2E" w:rsidP="00DA6F2E">
      <w:pPr>
        <w:spacing w:line="240" w:lineRule="auto"/>
        <w:ind w:firstLine="708"/>
        <w:rPr>
          <w:rFonts w:ascii="Times New Roman" w:hAnsi="Times New Roman"/>
          <w:sz w:val="24"/>
          <w:szCs w:val="24"/>
        </w:rPr>
      </w:pP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Дениса Алексеевича</w:t>
      </w:r>
      <w:r w:rsidRPr="00DC0A6E">
        <w:rPr>
          <w:rFonts w:ascii="Times New Roman" w:hAnsi="Times New Roman"/>
          <w:b/>
          <w:sz w:val="24"/>
          <w:szCs w:val="24"/>
        </w:rPr>
        <w:t xml:space="preserve">, </w:t>
      </w:r>
      <w:r w:rsidRPr="00DC0A6E">
        <w:rPr>
          <w:rFonts w:ascii="Times New Roman" w:hAnsi="Times New Roman"/>
          <w:sz w:val="24"/>
          <w:szCs w:val="24"/>
        </w:rPr>
        <w:t xml:space="preserve">признать виновным в совершении преступления, предусмотренного п. «в» ч.2 ст.158 УК РФ, и назначить ему </w:t>
      </w:r>
      <w:proofErr w:type="gramStart"/>
      <w:r w:rsidRPr="00DC0A6E">
        <w:rPr>
          <w:rFonts w:ascii="Times New Roman" w:hAnsi="Times New Roman"/>
          <w:sz w:val="24"/>
          <w:szCs w:val="24"/>
        </w:rPr>
        <w:t>наказание  в</w:t>
      </w:r>
      <w:proofErr w:type="gramEnd"/>
      <w:r w:rsidRPr="00DC0A6E">
        <w:rPr>
          <w:rFonts w:ascii="Times New Roman" w:hAnsi="Times New Roman"/>
          <w:sz w:val="24"/>
          <w:szCs w:val="24"/>
        </w:rPr>
        <w:t xml:space="preserve"> виде лишения свободы сроком 1 (один) год 10( десять) месяцев  с отбыванием наказания в исправительной колонии строгого режима.</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Меру пресечения </w:t>
      </w:r>
      <w:proofErr w:type="spellStart"/>
      <w:r w:rsidRPr="00DC0A6E">
        <w:rPr>
          <w:rFonts w:ascii="Times New Roman" w:hAnsi="Times New Roman"/>
          <w:sz w:val="24"/>
          <w:szCs w:val="24"/>
        </w:rPr>
        <w:t>Дрожину</w:t>
      </w:r>
      <w:proofErr w:type="spellEnd"/>
      <w:r w:rsidRPr="00DC0A6E">
        <w:rPr>
          <w:rFonts w:ascii="Times New Roman" w:hAnsi="Times New Roman"/>
          <w:sz w:val="24"/>
          <w:szCs w:val="24"/>
        </w:rPr>
        <w:t xml:space="preserve"> Д.А. в виде содержания под </w:t>
      </w:r>
      <w:proofErr w:type="gramStart"/>
      <w:r w:rsidRPr="00DC0A6E">
        <w:rPr>
          <w:rFonts w:ascii="Times New Roman" w:hAnsi="Times New Roman"/>
          <w:sz w:val="24"/>
          <w:szCs w:val="24"/>
        </w:rPr>
        <w:t>стражей  оставить</w:t>
      </w:r>
      <w:proofErr w:type="gramEnd"/>
      <w:r w:rsidRPr="00DC0A6E">
        <w:rPr>
          <w:rFonts w:ascii="Times New Roman" w:hAnsi="Times New Roman"/>
          <w:sz w:val="24"/>
          <w:szCs w:val="24"/>
        </w:rPr>
        <w:t xml:space="preserve"> прежнюю. Срок отбывания наказания исчислять ему с момента провозглашения приговора, то есть с26.08.2018 года, зачесть в срок отбывания наказания в силу п. «а» ч.3.1 ст.72 УК РФ время содержания под стражей, то есть с 21.07.2018 по 30.08.2018 гг. включительно.</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Сохранить арест на имущество – сотовый телефон </w:t>
      </w:r>
      <w:proofErr w:type="spellStart"/>
      <w:r w:rsidRPr="00DC0A6E">
        <w:rPr>
          <w:rFonts w:ascii="Times New Roman" w:hAnsi="Times New Roman"/>
          <w:sz w:val="24"/>
          <w:szCs w:val="24"/>
        </w:rPr>
        <w:t>Леново</w:t>
      </w:r>
      <w:proofErr w:type="spellEnd"/>
      <w:r w:rsidRPr="00DC0A6E">
        <w:rPr>
          <w:rFonts w:ascii="Times New Roman" w:hAnsi="Times New Roman"/>
          <w:sz w:val="24"/>
          <w:szCs w:val="24"/>
        </w:rPr>
        <w:t xml:space="preserve"> в корпусе белого цвета, принадлежащий </w:t>
      </w:r>
      <w:proofErr w:type="spellStart"/>
      <w:r w:rsidRPr="00DC0A6E">
        <w:rPr>
          <w:rFonts w:ascii="Times New Roman" w:hAnsi="Times New Roman"/>
          <w:sz w:val="24"/>
          <w:szCs w:val="24"/>
        </w:rPr>
        <w:t>Дрожину</w:t>
      </w:r>
      <w:proofErr w:type="spellEnd"/>
      <w:r w:rsidRPr="00DC0A6E">
        <w:rPr>
          <w:rFonts w:ascii="Times New Roman" w:hAnsi="Times New Roman"/>
          <w:sz w:val="24"/>
          <w:szCs w:val="24"/>
        </w:rPr>
        <w:t xml:space="preserve"> Д.А. и находящийся на хранение в ОП № 9 УМВД России по г. Самара до возмещения имущественного ущерба, причиненного в результате преступления, Нилова С.С.</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Вещественные доказательства по уголовному делу – опрос и чистосердечное признание </w:t>
      </w:r>
      <w:proofErr w:type="spellStart"/>
      <w:r w:rsidRPr="00DC0A6E">
        <w:rPr>
          <w:rFonts w:ascii="Times New Roman" w:hAnsi="Times New Roman"/>
          <w:sz w:val="24"/>
          <w:szCs w:val="24"/>
        </w:rPr>
        <w:t>Дрожина</w:t>
      </w:r>
      <w:proofErr w:type="spellEnd"/>
      <w:r w:rsidRPr="00DC0A6E">
        <w:rPr>
          <w:rFonts w:ascii="Times New Roman" w:hAnsi="Times New Roman"/>
          <w:sz w:val="24"/>
          <w:szCs w:val="24"/>
        </w:rPr>
        <w:t xml:space="preserve"> </w:t>
      </w:r>
      <w:proofErr w:type="gramStart"/>
      <w:r w:rsidRPr="00DC0A6E">
        <w:rPr>
          <w:rFonts w:ascii="Times New Roman" w:hAnsi="Times New Roman"/>
          <w:sz w:val="24"/>
          <w:szCs w:val="24"/>
        </w:rPr>
        <w:t>Д.А..</w:t>
      </w:r>
      <w:proofErr w:type="gramEnd"/>
      <w:r w:rsidRPr="00DC0A6E">
        <w:rPr>
          <w:rFonts w:ascii="Times New Roman" w:hAnsi="Times New Roman"/>
          <w:sz w:val="24"/>
          <w:szCs w:val="24"/>
        </w:rPr>
        <w:t xml:space="preserve"> находящегося в материалах уголовного дела – хранить при уголовном деле на протяжении всего срока хранения.</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Приговор суда может быть обжалован в апелляционном порядке в Самарском областном суде через Железнодорожный </w:t>
      </w:r>
      <w:proofErr w:type="gramStart"/>
      <w:r w:rsidRPr="00DC0A6E">
        <w:rPr>
          <w:rFonts w:ascii="Times New Roman" w:hAnsi="Times New Roman"/>
          <w:sz w:val="24"/>
          <w:szCs w:val="24"/>
        </w:rPr>
        <w:t>районный  суд</w:t>
      </w:r>
      <w:proofErr w:type="gramEnd"/>
      <w:r w:rsidRPr="00DC0A6E">
        <w:rPr>
          <w:rFonts w:ascii="Times New Roman" w:hAnsi="Times New Roman"/>
          <w:sz w:val="24"/>
          <w:szCs w:val="24"/>
        </w:rPr>
        <w:t xml:space="preserve"> г. Самара в течении 10 суток со дня его провозглашения с соблюдением требований ст. 317 УПК РФ.</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Разъяснить осужденному, что в случае подачи апелляционной жалобы он вправе ходатайствовать об участии в </w:t>
      </w:r>
      <w:proofErr w:type="gramStart"/>
      <w:r w:rsidRPr="00DC0A6E">
        <w:rPr>
          <w:rFonts w:ascii="Times New Roman" w:hAnsi="Times New Roman"/>
          <w:sz w:val="24"/>
          <w:szCs w:val="24"/>
        </w:rPr>
        <w:t>рассмотрении  дела</w:t>
      </w:r>
      <w:proofErr w:type="gramEnd"/>
      <w:r w:rsidRPr="00DC0A6E">
        <w:rPr>
          <w:rFonts w:ascii="Times New Roman" w:hAnsi="Times New Roman"/>
          <w:sz w:val="24"/>
          <w:szCs w:val="24"/>
        </w:rPr>
        <w:t xml:space="preserve"> судом апелляционной инстанции, а также об участии защиты в суде апелляционной инстанции.</w:t>
      </w:r>
    </w:p>
    <w:p w:rsidR="00DA6F2E" w:rsidRPr="00DC0A6E" w:rsidRDefault="00DA6F2E" w:rsidP="00DA6F2E">
      <w:pPr>
        <w:spacing w:line="240" w:lineRule="auto"/>
        <w:ind w:firstLine="708"/>
        <w:rPr>
          <w:rFonts w:ascii="Times New Roman" w:hAnsi="Times New Roman"/>
          <w:sz w:val="24"/>
          <w:szCs w:val="24"/>
        </w:rPr>
      </w:pPr>
    </w:p>
    <w:p w:rsidR="00DA6F2E" w:rsidRPr="00DC0A6E" w:rsidRDefault="00DA6F2E" w:rsidP="00DA6F2E">
      <w:pPr>
        <w:spacing w:line="240" w:lineRule="auto"/>
        <w:rPr>
          <w:rFonts w:ascii="Times New Roman" w:hAnsi="Times New Roman"/>
          <w:b/>
          <w:sz w:val="24"/>
          <w:szCs w:val="24"/>
        </w:rPr>
      </w:pPr>
      <w:r w:rsidRPr="00DC0A6E">
        <w:rPr>
          <w:rFonts w:ascii="Times New Roman" w:hAnsi="Times New Roman"/>
          <w:b/>
          <w:sz w:val="24"/>
          <w:szCs w:val="24"/>
        </w:rPr>
        <w:t xml:space="preserve">Председательствующий   </w:t>
      </w:r>
      <w:proofErr w:type="gramStart"/>
      <w:r w:rsidRPr="00DC0A6E">
        <w:rPr>
          <w:rFonts w:ascii="Times New Roman" w:hAnsi="Times New Roman"/>
          <w:b/>
          <w:sz w:val="24"/>
          <w:szCs w:val="24"/>
        </w:rPr>
        <w:t xml:space="preserve">  </w:t>
      </w:r>
      <w:r w:rsidRPr="00DC0A6E">
        <w:rPr>
          <w:rFonts w:ascii="Times New Roman" w:hAnsi="Times New Roman"/>
          <w:b/>
          <w:i/>
          <w:sz w:val="24"/>
          <w:szCs w:val="24"/>
        </w:rPr>
        <w:t xml:space="preserve"> (</w:t>
      </w:r>
      <w:proofErr w:type="gramEnd"/>
      <w:r w:rsidRPr="00DC0A6E">
        <w:rPr>
          <w:rFonts w:ascii="Times New Roman" w:hAnsi="Times New Roman"/>
          <w:b/>
          <w:i/>
          <w:sz w:val="24"/>
          <w:szCs w:val="24"/>
        </w:rPr>
        <w:t xml:space="preserve">подпись)                       </w:t>
      </w:r>
      <w:r w:rsidRPr="00DC0A6E">
        <w:rPr>
          <w:rFonts w:ascii="Times New Roman" w:hAnsi="Times New Roman"/>
          <w:b/>
          <w:sz w:val="24"/>
          <w:szCs w:val="24"/>
        </w:rPr>
        <w:t>Крупина А.В.</w:t>
      </w:r>
    </w:p>
    <w:p w:rsidR="00DA6F2E" w:rsidRPr="00DC0A6E" w:rsidRDefault="00DA6F2E" w:rsidP="00DA6F2E">
      <w:pPr>
        <w:spacing w:line="240" w:lineRule="auto"/>
        <w:ind w:firstLine="708"/>
        <w:rPr>
          <w:rFonts w:ascii="Times New Roman" w:hAnsi="Times New Roman"/>
          <w:sz w:val="24"/>
          <w:szCs w:val="24"/>
        </w:rPr>
      </w:pPr>
      <w:r w:rsidRPr="00DC0A6E">
        <w:rPr>
          <w:rFonts w:ascii="Times New Roman" w:hAnsi="Times New Roman"/>
          <w:sz w:val="24"/>
          <w:szCs w:val="24"/>
        </w:rPr>
        <w:t xml:space="preserve">Копия </w:t>
      </w:r>
      <w:proofErr w:type="gramStart"/>
      <w:r w:rsidRPr="00DC0A6E">
        <w:rPr>
          <w:rFonts w:ascii="Times New Roman" w:hAnsi="Times New Roman"/>
          <w:sz w:val="24"/>
          <w:szCs w:val="24"/>
        </w:rPr>
        <w:t>верна:  Судья</w:t>
      </w:r>
      <w:proofErr w:type="gramEnd"/>
    </w:p>
    <w:p w:rsidR="008F06C8" w:rsidRDefault="008F06C8" w:rsidP="00DA6F2E">
      <w:pPr>
        <w:spacing w:line="240" w:lineRule="auto"/>
        <w:rPr>
          <w:sz w:val="24"/>
          <w:szCs w:val="24"/>
        </w:rPr>
      </w:pPr>
    </w:p>
    <w:p w:rsidR="00DC0A6E" w:rsidRPr="00DC0A6E" w:rsidRDefault="00DC0A6E" w:rsidP="00DA6F2E">
      <w:pPr>
        <w:spacing w:line="240" w:lineRule="auto"/>
        <w:rPr>
          <w:sz w:val="24"/>
          <w:szCs w:val="24"/>
        </w:rPr>
      </w:pPr>
      <w:bookmarkStart w:id="0" w:name="_GoBack"/>
      <w:bookmarkEnd w:id="0"/>
    </w:p>
    <w:sectPr w:rsidR="00DC0A6E" w:rsidRPr="00DC0A6E" w:rsidSect="0021361C">
      <w:footerReference w:type="default" r:id="rId9"/>
      <w:pgSz w:w="11906" w:h="16838"/>
      <w:pgMar w:top="709"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57" w:rsidRDefault="00F74757" w:rsidP="007D445D">
      <w:pPr>
        <w:spacing w:line="240" w:lineRule="auto"/>
      </w:pPr>
      <w:r>
        <w:separator/>
      </w:r>
    </w:p>
  </w:endnote>
  <w:endnote w:type="continuationSeparator" w:id="0">
    <w:p w:rsidR="00F74757" w:rsidRDefault="00F74757" w:rsidP="007D4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235"/>
      <w:docPartObj>
        <w:docPartGallery w:val="Page Numbers (Bottom of Page)"/>
        <w:docPartUnique/>
      </w:docPartObj>
    </w:sdtPr>
    <w:sdtContent>
      <w:p w:rsidR="00F74757" w:rsidRDefault="00F74757">
        <w:pPr>
          <w:pStyle w:val="af"/>
          <w:jc w:val="center"/>
        </w:pPr>
        <w:r>
          <w:fldChar w:fldCharType="begin"/>
        </w:r>
        <w:r>
          <w:instrText xml:space="preserve"> PAGE   \* MERGEFORMAT </w:instrText>
        </w:r>
        <w:r>
          <w:fldChar w:fldCharType="separate"/>
        </w:r>
        <w:r w:rsidR="00DC0A6E">
          <w:rPr>
            <w:noProof/>
          </w:rPr>
          <w:t>10</w:t>
        </w:r>
        <w:r>
          <w:rPr>
            <w:noProof/>
          </w:rPr>
          <w:fldChar w:fldCharType="end"/>
        </w:r>
      </w:p>
    </w:sdtContent>
  </w:sdt>
  <w:p w:rsidR="00F74757" w:rsidRDefault="00F747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57" w:rsidRDefault="00F74757" w:rsidP="007D445D">
      <w:pPr>
        <w:spacing w:line="240" w:lineRule="auto"/>
      </w:pPr>
      <w:r>
        <w:separator/>
      </w:r>
    </w:p>
  </w:footnote>
  <w:footnote w:type="continuationSeparator" w:id="0">
    <w:p w:rsidR="00F74757" w:rsidRDefault="00F74757" w:rsidP="007D44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8C2573"/>
    <w:multiLevelType w:val="hybridMultilevel"/>
    <w:tmpl w:val="EEFCE928"/>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B25B7"/>
    <w:multiLevelType w:val="hybridMultilevel"/>
    <w:tmpl w:val="33CE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33DE3"/>
    <w:multiLevelType w:val="hybridMultilevel"/>
    <w:tmpl w:val="FED25D36"/>
    <w:lvl w:ilvl="0" w:tplc="00342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05B9B"/>
    <w:multiLevelType w:val="multilevel"/>
    <w:tmpl w:val="31226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753234F"/>
    <w:multiLevelType w:val="hybridMultilevel"/>
    <w:tmpl w:val="5B44C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44DA3"/>
    <w:multiLevelType w:val="hybridMultilevel"/>
    <w:tmpl w:val="4B961BC8"/>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339FF"/>
    <w:multiLevelType w:val="hybridMultilevel"/>
    <w:tmpl w:val="4934A362"/>
    <w:lvl w:ilvl="0" w:tplc="00342A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96AB4"/>
    <w:multiLevelType w:val="hybridMultilevel"/>
    <w:tmpl w:val="256610F8"/>
    <w:lvl w:ilvl="0" w:tplc="5AD88800">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0AB90DA3"/>
    <w:multiLevelType w:val="hybridMultilevel"/>
    <w:tmpl w:val="91447966"/>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4B69D1"/>
    <w:multiLevelType w:val="hybridMultilevel"/>
    <w:tmpl w:val="A900F086"/>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73270"/>
    <w:multiLevelType w:val="hybridMultilevel"/>
    <w:tmpl w:val="7B90D8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411B6F"/>
    <w:multiLevelType w:val="hybridMultilevel"/>
    <w:tmpl w:val="3E9C6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A3E5D"/>
    <w:multiLevelType w:val="hybridMultilevel"/>
    <w:tmpl w:val="4992CF76"/>
    <w:lvl w:ilvl="0" w:tplc="0B982F8A">
      <w:start w:val="1"/>
      <w:numFmt w:val="decimal"/>
      <w:lvlText w:val="%1."/>
      <w:lvlJc w:val="left"/>
      <w:pPr>
        <w:ind w:left="122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1E128BF"/>
    <w:multiLevelType w:val="hybridMultilevel"/>
    <w:tmpl w:val="E488D6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3F0942"/>
    <w:multiLevelType w:val="hybridMultilevel"/>
    <w:tmpl w:val="90E663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39A41A4"/>
    <w:multiLevelType w:val="hybridMultilevel"/>
    <w:tmpl w:val="FBF8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76CBC"/>
    <w:multiLevelType w:val="multilevel"/>
    <w:tmpl w:val="5C267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63C3475"/>
    <w:multiLevelType w:val="hybridMultilevel"/>
    <w:tmpl w:val="6CA21F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95B6A52"/>
    <w:multiLevelType w:val="hybridMultilevel"/>
    <w:tmpl w:val="2140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D947F3"/>
    <w:multiLevelType w:val="hybridMultilevel"/>
    <w:tmpl w:val="E29C1DCA"/>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8A4EF1"/>
    <w:multiLevelType w:val="hybridMultilevel"/>
    <w:tmpl w:val="4E2E9B24"/>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2B1735"/>
    <w:multiLevelType w:val="hybridMultilevel"/>
    <w:tmpl w:val="0FFED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592767"/>
    <w:multiLevelType w:val="hybridMultilevel"/>
    <w:tmpl w:val="875E93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5B833AD"/>
    <w:multiLevelType w:val="hybridMultilevel"/>
    <w:tmpl w:val="6E22AEBE"/>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14B4D"/>
    <w:multiLevelType w:val="hybridMultilevel"/>
    <w:tmpl w:val="FBEE8B66"/>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C74540"/>
    <w:multiLevelType w:val="hybridMultilevel"/>
    <w:tmpl w:val="B3487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2B26F6"/>
    <w:multiLevelType w:val="hybridMultilevel"/>
    <w:tmpl w:val="B2B0852C"/>
    <w:lvl w:ilvl="0" w:tplc="7FC65E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064D71"/>
    <w:multiLevelType w:val="hybridMultilevel"/>
    <w:tmpl w:val="8092D5AE"/>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0D48A5"/>
    <w:multiLevelType w:val="hybridMultilevel"/>
    <w:tmpl w:val="4A10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421654"/>
    <w:multiLevelType w:val="hybridMultilevel"/>
    <w:tmpl w:val="AD90F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44C0E5C"/>
    <w:multiLevelType w:val="hybridMultilevel"/>
    <w:tmpl w:val="2CAC0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F727E0"/>
    <w:multiLevelType w:val="hybridMultilevel"/>
    <w:tmpl w:val="D41E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105456"/>
    <w:multiLevelType w:val="hybridMultilevel"/>
    <w:tmpl w:val="13AC0260"/>
    <w:lvl w:ilvl="0" w:tplc="0ED6670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37E32CB5"/>
    <w:multiLevelType w:val="hybridMultilevel"/>
    <w:tmpl w:val="9774EC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3B403F7B"/>
    <w:multiLevelType w:val="hybridMultilevel"/>
    <w:tmpl w:val="1D3A90A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3CB76E52"/>
    <w:multiLevelType w:val="hybridMultilevel"/>
    <w:tmpl w:val="FB52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555D6A"/>
    <w:multiLevelType w:val="hybridMultilevel"/>
    <w:tmpl w:val="EF145A0E"/>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A95803"/>
    <w:multiLevelType w:val="hybridMultilevel"/>
    <w:tmpl w:val="7BB65410"/>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5A5198"/>
    <w:multiLevelType w:val="hybridMultilevel"/>
    <w:tmpl w:val="071288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45883A49"/>
    <w:multiLevelType w:val="hybridMultilevel"/>
    <w:tmpl w:val="9B406D2C"/>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2063AE"/>
    <w:multiLevelType w:val="hybridMultilevel"/>
    <w:tmpl w:val="C056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530A5B"/>
    <w:multiLevelType w:val="hybridMultilevel"/>
    <w:tmpl w:val="0A222530"/>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AAC7BA5"/>
    <w:multiLevelType w:val="hybridMultilevel"/>
    <w:tmpl w:val="8FF648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C9369F7"/>
    <w:multiLevelType w:val="hybridMultilevel"/>
    <w:tmpl w:val="D06A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1A5012"/>
    <w:multiLevelType w:val="hybridMultilevel"/>
    <w:tmpl w:val="353C851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521F3D1A"/>
    <w:multiLevelType w:val="hybridMultilevel"/>
    <w:tmpl w:val="8A3481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526D5989"/>
    <w:multiLevelType w:val="hybridMultilevel"/>
    <w:tmpl w:val="63703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1A569A"/>
    <w:multiLevelType w:val="hybridMultilevel"/>
    <w:tmpl w:val="13142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350299"/>
    <w:multiLevelType w:val="hybridMultilevel"/>
    <w:tmpl w:val="877C0F42"/>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E510AB7"/>
    <w:multiLevelType w:val="hybridMultilevel"/>
    <w:tmpl w:val="638AFF9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1">
    <w:nsid w:val="5EFE70CC"/>
    <w:multiLevelType w:val="hybridMultilevel"/>
    <w:tmpl w:val="37D8B1B2"/>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1B14A6"/>
    <w:multiLevelType w:val="hybridMultilevel"/>
    <w:tmpl w:val="D77A2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7F185C"/>
    <w:multiLevelType w:val="hybridMultilevel"/>
    <w:tmpl w:val="576C42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66D01953"/>
    <w:multiLevelType w:val="hybridMultilevel"/>
    <w:tmpl w:val="777AFB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691D470A"/>
    <w:multiLevelType w:val="hybridMultilevel"/>
    <w:tmpl w:val="3216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6D3EC7"/>
    <w:multiLevelType w:val="hybridMultilevel"/>
    <w:tmpl w:val="3B00D216"/>
    <w:lvl w:ilvl="0" w:tplc="E654DFBA">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7">
    <w:nsid w:val="697500C3"/>
    <w:multiLevelType w:val="hybridMultilevel"/>
    <w:tmpl w:val="BF28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2240EF"/>
    <w:multiLevelType w:val="hybridMultilevel"/>
    <w:tmpl w:val="AC46A4EA"/>
    <w:lvl w:ilvl="0" w:tplc="0B982F8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D814B58"/>
    <w:multiLevelType w:val="hybridMultilevel"/>
    <w:tmpl w:val="7B50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675BC1"/>
    <w:multiLevelType w:val="hybridMultilevel"/>
    <w:tmpl w:val="A3A8EB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2167597"/>
    <w:multiLevelType w:val="hybridMultilevel"/>
    <w:tmpl w:val="D890CDFE"/>
    <w:lvl w:ilvl="0" w:tplc="00342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3F7A15"/>
    <w:multiLevelType w:val="hybridMultilevel"/>
    <w:tmpl w:val="9652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AD732B"/>
    <w:multiLevelType w:val="hybridMultilevel"/>
    <w:tmpl w:val="EED2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56B4D69"/>
    <w:multiLevelType w:val="hybridMultilevel"/>
    <w:tmpl w:val="F81E58E2"/>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6B338F"/>
    <w:multiLevelType w:val="hybridMultilevel"/>
    <w:tmpl w:val="63809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843612"/>
    <w:multiLevelType w:val="hybridMultilevel"/>
    <w:tmpl w:val="F7FAB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112F79"/>
    <w:multiLevelType w:val="hybridMultilevel"/>
    <w:tmpl w:val="BF825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D1261BC"/>
    <w:multiLevelType w:val="hybridMultilevel"/>
    <w:tmpl w:val="8EC6C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C06FFF"/>
    <w:multiLevelType w:val="hybridMultilevel"/>
    <w:tmpl w:val="96F6FE36"/>
    <w:lvl w:ilvl="0" w:tplc="0B982F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56"/>
  </w:num>
  <w:num w:numId="5">
    <w:abstractNumId w:val="3"/>
  </w:num>
  <w:num w:numId="6">
    <w:abstractNumId w:val="50"/>
  </w:num>
  <w:num w:numId="7">
    <w:abstractNumId w:val="0"/>
  </w:num>
  <w:num w:numId="8">
    <w:abstractNumId w:val="7"/>
  </w:num>
  <w:num w:numId="9">
    <w:abstractNumId w:val="6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60"/>
  </w:num>
  <w:num w:numId="13">
    <w:abstractNumId w:val="55"/>
  </w:num>
  <w:num w:numId="14">
    <w:abstractNumId w:val="68"/>
  </w:num>
  <w:num w:numId="15">
    <w:abstractNumId w:val="54"/>
  </w:num>
  <w:num w:numId="16">
    <w:abstractNumId w:val="46"/>
  </w:num>
  <w:num w:numId="17">
    <w:abstractNumId w:val="65"/>
  </w:num>
  <w:num w:numId="18">
    <w:abstractNumId w:val="62"/>
  </w:num>
  <w:num w:numId="19">
    <w:abstractNumId w:val="57"/>
  </w:num>
  <w:num w:numId="20">
    <w:abstractNumId w:val="41"/>
  </w:num>
  <w:num w:numId="21">
    <w:abstractNumId w:val="18"/>
  </w:num>
  <w:num w:numId="22">
    <w:abstractNumId w:val="23"/>
  </w:num>
  <w:num w:numId="23">
    <w:abstractNumId w:val="30"/>
  </w:num>
  <w:num w:numId="24">
    <w:abstractNumId w:val="19"/>
  </w:num>
  <w:num w:numId="25">
    <w:abstractNumId w:val="2"/>
  </w:num>
  <w:num w:numId="26">
    <w:abstractNumId w:val="16"/>
  </w:num>
  <w:num w:numId="27">
    <w:abstractNumId w:val="53"/>
  </w:num>
  <w:num w:numId="28">
    <w:abstractNumId w:val="45"/>
  </w:num>
  <w:num w:numId="29">
    <w:abstractNumId w:val="43"/>
  </w:num>
  <w:num w:numId="30">
    <w:abstractNumId w:val="31"/>
  </w:num>
  <w:num w:numId="31">
    <w:abstractNumId w:val="29"/>
  </w:num>
  <w:num w:numId="32">
    <w:abstractNumId w:val="44"/>
  </w:num>
  <w:num w:numId="33">
    <w:abstractNumId w:val="15"/>
  </w:num>
  <w:num w:numId="34">
    <w:abstractNumId w:val="35"/>
  </w:num>
  <w:num w:numId="35">
    <w:abstractNumId w:val="14"/>
  </w:num>
  <w:num w:numId="36">
    <w:abstractNumId w:val="22"/>
  </w:num>
  <w:num w:numId="37">
    <w:abstractNumId w:val="59"/>
  </w:num>
  <w:num w:numId="38">
    <w:abstractNumId w:val="48"/>
  </w:num>
  <w:num w:numId="39">
    <w:abstractNumId w:val="34"/>
  </w:num>
  <w:num w:numId="40">
    <w:abstractNumId w:val="39"/>
  </w:num>
  <w:num w:numId="41">
    <w:abstractNumId w:val="67"/>
  </w:num>
  <w:num w:numId="42">
    <w:abstractNumId w:val="32"/>
  </w:num>
  <w:num w:numId="43">
    <w:abstractNumId w:val="52"/>
  </w:num>
  <w:num w:numId="44">
    <w:abstractNumId w:val="63"/>
  </w:num>
  <w:num w:numId="45">
    <w:abstractNumId w:val="42"/>
  </w:num>
  <w:num w:numId="46">
    <w:abstractNumId w:val="47"/>
  </w:num>
  <w:num w:numId="47">
    <w:abstractNumId w:val="11"/>
  </w:num>
  <w:num w:numId="48">
    <w:abstractNumId w:val="26"/>
  </w:num>
  <w:num w:numId="49">
    <w:abstractNumId w:val="66"/>
  </w:num>
  <w:num w:numId="50">
    <w:abstractNumId w:val="12"/>
  </w:num>
  <w:num w:numId="51">
    <w:abstractNumId w:val="58"/>
  </w:num>
  <w:num w:numId="52">
    <w:abstractNumId w:val="24"/>
  </w:num>
  <w:num w:numId="53">
    <w:abstractNumId w:val="1"/>
  </w:num>
  <w:num w:numId="54">
    <w:abstractNumId w:val="25"/>
  </w:num>
  <w:num w:numId="55">
    <w:abstractNumId w:val="69"/>
  </w:num>
  <w:num w:numId="56">
    <w:abstractNumId w:val="20"/>
  </w:num>
  <w:num w:numId="57">
    <w:abstractNumId w:val="9"/>
  </w:num>
  <w:num w:numId="58">
    <w:abstractNumId w:val="64"/>
  </w:num>
  <w:num w:numId="59">
    <w:abstractNumId w:val="37"/>
  </w:num>
  <w:num w:numId="60">
    <w:abstractNumId w:val="38"/>
  </w:num>
  <w:num w:numId="61">
    <w:abstractNumId w:val="6"/>
  </w:num>
  <w:num w:numId="62">
    <w:abstractNumId w:val="40"/>
  </w:num>
  <w:num w:numId="63">
    <w:abstractNumId w:val="51"/>
  </w:num>
  <w:num w:numId="64">
    <w:abstractNumId w:val="49"/>
  </w:num>
  <w:num w:numId="65">
    <w:abstractNumId w:val="13"/>
  </w:num>
  <w:num w:numId="66">
    <w:abstractNumId w:val="21"/>
  </w:num>
  <w:num w:numId="67">
    <w:abstractNumId w:val="10"/>
  </w:num>
  <w:num w:numId="68">
    <w:abstractNumId w:val="28"/>
  </w:num>
  <w:num w:numId="69">
    <w:abstractNumId w:val="36"/>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A"/>
    <w:rsid w:val="000035B0"/>
    <w:rsid w:val="000041D2"/>
    <w:rsid w:val="000044D5"/>
    <w:rsid w:val="00007C5D"/>
    <w:rsid w:val="00011450"/>
    <w:rsid w:val="000114E6"/>
    <w:rsid w:val="0001328C"/>
    <w:rsid w:val="00015C79"/>
    <w:rsid w:val="00017B6F"/>
    <w:rsid w:val="00017FF6"/>
    <w:rsid w:val="000217B8"/>
    <w:rsid w:val="00024770"/>
    <w:rsid w:val="000251BC"/>
    <w:rsid w:val="0002689B"/>
    <w:rsid w:val="00032753"/>
    <w:rsid w:val="000435EB"/>
    <w:rsid w:val="00043CCC"/>
    <w:rsid w:val="00043F25"/>
    <w:rsid w:val="00045D0D"/>
    <w:rsid w:val="00046C0A"/>
    <w:rsid w:val="000533D6"/>
    <w:rsid w:val="00053AD1"/>
    <w:rsid w:val="00053B39"/>
    <w:rsid w:val="00054CF0"/>
    <w:rsid w:val="00060C34"/>
    <w:rsid w:val="0006377F"/>
    <w:rsid w:val="000649A9"/>
    <w:rsid w:val="0008115E"/>
    <w:rsid w:val="00090340"/>
    <w:rsid w:val="000923CD"/>
    <w:rsid w:val="000945CA"/>
    <w:rsid w:val="00094BDF"/>
    <w:rsid w:val="00096DB1"/>
    <w:rsid w:val="000A0070"/>
    <w:rsid w:val="000A295D"/>
    <w:rsid w:val="000A34E7"/>
    <w:rsid w:val="000A3520"/>
    <w:rsid w:val="000B38A2"/>
    <w:rsid w:val="000B552B"/>
    <w:rsid w:val="000C0202"/>
    <w:rsid w:val="000C1164"/>
    <w:rsid w:val="000C1529"/>
    <w:rsid w:val="000C36D0"/>
    <w:rsid w:val="000C3B2E"/>
    <w:rsid w:val="000C3B7E"/>
    <w:rsid w:val="000C7C64"/>
    <w:rsid w:val="000C7EE3"/>
    <w:rsid w:val="000D1669"/>
    <w:rsid w:val="000D5A22"/>
    <w:rsid w:val="000E0493"/>
    <w:rsid w:val="000E1350"/>
    <w:rsid w:val="000E2A45"/>
    <w:rsid w:val="000E4099"/>
    <w:rsid w:val="000E491D"/>
    <w:rsid w:val="000E51FC"/>
    <w:rsid w:val="000E5A65"/>
    <w:rsid w:val="000E697D"/>
    <w:rsid w:val="000F29C6"/>
    <w:rsid w:val="000F40FF"/>
    <w:rsid w:val="000F5791"/>
    <w:rsid w:val="00101627"/>
    <w:rsid w:val="00105A57"/>
    <w:rsid w:val="001060C7"/>
    <w:rsid w:val="001075CF"/>
    <w:rsid w:val="00112DF6"/>
    <w:rsid w:val="00113E55"/>
    <w:rsid w:val="00116849"/>
    <w:rsid w:val="00120E8E"/>
    <w:rsid w:val="001237F2"/>
    <w:rsid w:val="00124710"/>
    <w:rsid w:val="00126FC6"/>
    <w:rsid w:val="001312D2"/>
    <w:rsid w:val="00132BFB"/>
    <w:rsid w:val="0013529F"/>
    <w:rsid w:val="00135DFB"/>
    <w:rsid w:val="00137C6C"/>
    <w:rsid w:val="00137F38"/>
    <w:rsid w:val="0014305B"/>
    <w:rsid w:val="00145051"/>
    <w:rsid w:val="00146808"/>
    <w:rsid w:val="001522B0"/>
    <w:rsid w:val="001529E9"/>
    <w:rsid w:val="00154A48"/>
    <w:rsid w:val="001626FF"/>
    <w:rsid w:val="001634D7"/>
    <w:rsid w:val="001642B8"/>
    <w:rsid w:val="001659F8"/>
    <w:rsid w:val="00166935"/>
    <w:rsid w:val="00173619"/>
    <w:rsid w:val="00175AE3"/>
    <w:rsid w:val="00175E6B"/>
    <w:rsid w:val="00177007"/>
    <w:rsid w:val="00181480"/>
    <w:rsid w:val="00182186"/>
    <w:rsid w:val="001821B8"/>
    <w:rsid w:val="0018221C"/>
    <w:rsid w:val="00183CF9"/>
    <w:rsid w:val="001843C2"/>
    <w:rsid w:val="00191B8B"/>
    <w:rsid w:val="001928AC"/>
    <w:rsid w:val="001A200A"/>
    <w:rsid w:val="001A299B"/>
    <w:rsid w:val="001A3C07"/>
    <w:rsid w:val="001A5624"/>
    <w:rsid w:val="001A7A03"/>
    <w:rsid w:val="001B1F2A"/>
    <w:rsid w:val="001B4413"/>
    <w:rsid w:val="001B4FF2"/>
    <w:rsid w:val="001C10FF"/>
    <w:rsid w:val="001C299A"/>
    <w:rsid w:val="001C5C04"/>
    <w:rsid w:val="001D1162"/>
    <w:rsid w:val="001D17C1"/>
    <w:rsid w:val="001D3F42"/>
    <w:rsid w:val="001D5B5D"/>
    <w:rsid w:val="001E011B"/>
    <w:rsid w:val="001E1631"/>
    <w:rsid w:val="001F0475"/>
    <w:rsid w:val="001F119C"/>
    <w:rsid w:val="001F3835"/>
    <w:rsid w:val="001F4D85"/>
    <w:rsid w:val="001F7015"/>
    <w:rsid w:val="002015A0"/>
    <w:rsid w:val="00201A3E"/>
    <w:rsid w:val="0020560F"/>
    <w:rsid w:val="00207370"/>
    <w:rsid w:val="00207865"/>
    <w:rsid w:val="00210D06"/>
    <w:rsid w:val="00211A3A"/>
    <w:rsid w:val="0021361C"/>
    <w:rsid w:val="00216A8C"/>
    <w:rsid w:val="00216FE8"/>
    <w:rsid w:val="00217E15"/>
    <w:rsid w:val="00221432"/>
    <w:rsid w:val="00224BEA"/>
    <w:rsid w:val="00224CF7"/>
    <w:rsid w:val="00226804"/>
    <w:rsid w:val="00230E15"/>
    <w:rsid w:val="002314E7"/>
    <w:rsid w:val="00233A44"/>
    <w:rsid w:val="00236895"/>
    <w:rsid w:val="00237610"/>
    <w:rsid w:val="00240862"/>
    <w:rsid w:val="002423A0"/>
    <w:rsid w:val="00244FC1"/>
    <w:rsid w:val="0024518F"/>
    <w:rsid w:val="0024638C"/>
    <w:rsid w:val="002532DB"/>
    <w:rsid w:val="0025400B"/>
    <w:rsid w:val="0026011E"/>
    <w:rsid w:val="002607C0"/>
    <w:rsid w:val="0026216B"/>
    <w:rsid w:val="00262D2A"/>
    <w:rsid w:val="002658D7"/>
    <w:rsid w:val="00266190"/>
    <w:rsid w:val="00266FB5"/>
    <w:rsid w:val="002826EB"/>
    <w:rsid w:val="00284CA5"/>
    <w:rsid w:val="00286080"/>
    <w:rsid w:val="0028721A"/>
    <w:rsid w:val="00287404"/>
    <w:rsid w:val="002876AD"/>
    <w:rsid w:val="00287764"/>
    <w:rsid w:val="00291373"/>
    <w:rsid w:val="00293764"/>
    <w:rsid w:val="00295B66"/>
    <w:rsid w:val="00295E98"/>
    <w:rsid w:val="002A3E40"/>
    <w:rsid w:val="002A52F4"/>
    <w:rsid w:val="002A7EF2"/>
    <w:rsid w:val="002C1F46"/>
    <w:rsid w:val="002C2F91"/>
    <w:rsid w:val="002D58B0"/>
    <w:rsid w:val="002D5BC1"/>
    <w:rsid w:val="002D6B92"/>
    <w:rsid w:val="002D7831"/>
    <w:rsid w:val="002E2910"/>
    <w:rsid w:val="002E2949"/>
    <w:rsid w:val="002E3FFF"/>
    <w:rsid w:val="00302C20"/>
    <w:rsid w:val="003030CB"/>
    <w:rsid w:val="00306B18"/>
    <w:rsid w:val="00306BD9"/>
    <w:rsid w:val="003109BC"/>
    <w:rsid w:val="003147A7"/>
    <w:rsid w:val="003160B1"/>
    <w:rsid w:val="00320CD6"/>
    <w:rsid w:val="00320D15"/>
    <w:rsid w:val="00321107"/>
    <w:rsid w:val="0032249A"/>
    <w:rsid w:val="0032583F"/>
    <w:rsid w:val="003265B6"/>
    <w:rsid w:val="00332AE6"/>
    <w:rsid w:val="0033322E"/>
    <w:rsid w:val="003337D0"/>
    <w:rsid w:val="00333F8D"/>
    <w:rsid w:val="00337E20"/>
    <w:rsid w:val="003416B6"/>
    <w:rsid w:val="0034237B"/>
    <w:rsid w:val="00342762"/>
    <w:rsid w:val="00344ECE"/>
    <w:rsid w:val="00345642"/>
    <w:rsid w:val="00347AF5"/>
    <w:rsid w:val="0036060A"/>
    <w:rsid w:val="00365DBA"/>
    <w:rsid w:val="003704C3"/>
    <w:rsid w:val="00372796"/>
    <w:rsid w:val="003733E6"/>
    <w:rsid w:val="003747E4"/>
    <w:rsid w:val="003768CE"/>
    <w:rsid w:val="0037733D"/>
    <w:rsid w:val="0037742B"/>
    <w:rsid w:val="003802E5"/>
    <w:rsid w:val="0038071B"/>
    <w:rsid w:val="003827A6"/>
    <w:rsid w:val="00384A34"/>
    <w:rsid w:val="00391380"/>
    <w:rsid w:val="00396A76"/>
    <w:rsid w:val="00396DFE"/>
    <w:rsid w:val="003A01C5"/>
    <w:rsid w:val="003A56AC"/>
    <w:rsid w:val="003A5CAD"/>
    <w:rsid w:val="003B4418"/>
    <w:rsid w:val="003B4785"/>
    <w:rsid w:val="003B63F4"/>
    <w:rsid w:val="003B6FE4"/>
    <w:rsid w:val="003B7F11"/>
    <w:rsid w:val="003C063C"/>
    <w:rsid w:val="003C28D4"/>
    <w:rsid w:val="003D2CCE"/>
    <w:rsid w:val="003E055B"/>
    <w:rsid w:val="003E2337"/>
    <w:rsid w:val="003E24D1"/>
    <w:rsid w:val="003E472B"/>
    <w:rsid w:val="003F0E0E"/>
    <w:rsid w:val="003F4757"/>
    <w:rsid w:val="003F5AAD"/>
    <w:rsid w:val="00401447"/>
    <w:rsid w:val="00403431"/>
    <w:rsid w:val="0040679D"/>
    <w:rsid w:val="00407680"/>
    <w:rsid w:val="0041757B"/>
    <w:rsid w:val="00420BDB"/>
    <w:rsid w:val="00420CEE"/>
    <w:rsid w:val="004241AA"/>
    <w:rsid w:val="00432011"/>
    <w:rsid w:val="00433145"/>
    <w:rsid w:val="00433BE1"/>
    <w:rsid w:val="0043708E"/>
    <w:rsid w:val="00437562"/>
    <w:rsid w:val="0043776B"/>
    <w:rsid w:val="00440667"/>
    <w:rsid w:val="0044091D"/>
    <w:rsid w:val="00447367"/>
    <w:rsid w:val="00451EF2"/>
    <w:rsid w:val="00451F9B"/>
    <w:rsid w:val="00455CBB"/>
    <w:rsid w:val="00457691"/>
    <w:rsid w:val="00461337"/>
    <w:rsid w:val="00463019"/>
    <w:rsid w:val="00466815"/>
    <w:rsid w:val="00473EAB"/>
    <w:rsid w:val="004849F9"/>
    <w:rsid w:val="00485262"/>
    <w:rsid w:val="00486262"/>
    <w:rsid w:val="0049053E"/>
    <w:rsid w:val="004906CE"/>
    <w:rsid w:val="00491B2F"/>
    <w:rsid w:val="004A0960"/>
    <w:rsid w:val="004A2339"/>
    <w:rsid w:val="004A6D18"/>
    <w:rsid w:val="004B4511"/>
    <w:rsid w:val="004B4D8B"/>
    <w:rsid w:val="004C0402"/>
    <w:rsid w:val="004C0450"/>
    <w:rsid w:val="004C0A43"/>
    <w:rsid w:val="004C3329"/>
    <w:rsid w:val="004C4330"/>
    <w:rsid w:val="004C6517"/>
    <w:rsid w:val="004C6DF8"/>
    <w:rsid w:val="004D037E"/>
    <w:rsid w:val="004D1E79"/>
    <w:rsid w:val="004D4457"/>
    <w:rsid w:val="004D58A2"/>
    <w:rsid w:val="004D5B5B"/>
    <w:rsid w:val="004D5D3A"/>
    <w:rsid w:val="004E0455"/>
    <w:rsid w:val="004F3B36"/>
    <w:rsid w:val="004F40F6"/>
    <w:rsid w:val="005020E2"/>
    <w:rsid w:val="00507E1A"/>
    <w:rsid w:val="0051122F"/>
    <w:rsid w:val="00517C6B"/>
    <w:rsid w:val="005317B7"/>
    <w:rsid w:val="00541BDA"/>
    <w:rsid w:val="00544D6E"/>
    <w:rsid w:val="00551A75"/>
    <w:rsid w:val="00555C8A"/>
    <w:rsid w:val="00556CAC"/>
    <w:rsid w:val="0056146F"/>
    <w:rsid w:val="005622D1"/>
    <w:rsid w:val="005639CB"/>
    <w:rsid w:val="0056595C"/>
    <w:rsid w:val="0056676D"/>
    <w:rsid w:val="00570A45"/>
    <w:rsid w:val="00572678"/>
    <w:rsid w:val="00573238"/>
    <w:rsid w:val="00576C87"/>
    <w:rsid w:val="00580AC2"/>
    <w:rsid w:val="005825D7"/>
    <w:rsid w:val="0058490F"/>
    <w:rsid w:val="0058670E"/>
    <w:rsid w:val="00590070"/>
    <w:rsid w:val="00592F7F"/>
    <w:rsid w:val="00593253"/>
    <w:rsid w:val="00593D8C"/>
    <w:rsid w:val="00597F8D"/>
    <w:rsid w:val="005A241D"/>
    <w:rsid w:val="005A370B"/>
    <w:rsid w:val="005A3B7E"/>
    <w:rsid w:val="005A454C"/>
    <w:rsid w:val="005A5E1F"/>
    <w:rsid w:val="005B2E56"/>
    <w:rsid w:val="005B77E1"/>
    <w:rsid w:val="005C0668"/>
    <w:rsid w:val="005C365D"/>
    <w:rsid w:val="005C532C"/>
    <w:rsid w:val="005D0094"/>
    <w:rsid w:val="005D4C51"/>
    <w:rsid w:val="005D4D0D"/>
    <w:rsid w:val="005D5AC8"/>
    <w:rsid w:val="005D6F22"/>
    <w:rsid w:val="005E05AD"/>
    <w:rsid w:val="005E1DD5"/>
    <w:rsid w:val="005E259F"/>
    <w:rsid w:val="005E268C"/>
    <w:rsid w:val="005E3AA7"/>
    <w:rsid w:val="005E5412"/>
    <w:rsid w:val="005E5CBB"/>
    <w:rsid w:val="005E604D"/>
    <w:rsid w:val="005E6AF9"/>
    <w:rsid w:val="005F132F"/>
    <w:rsid w:val="005F3D4D"/>
    <w:rsid w:val="005F4DDB"/>
    <w:rsid w:val="005F7687"/>
    <w:rsid w:val="0060002B"/>
    <w:rsid w:val="006066CA"/>
    <w:rsid w:val="00612AF8"/>
    <w:rsid w:val="00614D20"/>
    <w:rsid w:val="00616906"/>
    <w:rsid w:val="006201AE"/>
    <w:rsid w:val="006219EE"/>
    <w:rsid w:val="0063130F"/>
    <w:rsid w:val="00631740"/>
    <w:rsid w:val="00632980"/>
    <w:rsid w:val="006472FA"/>
    <w:rsid w:val="00647BF1"/>
    <w:rsid w:val="006535CF"/>
    <w:rsid w:val="00656693"/>
    <w:rsid w:val="00656CA5"/>
    <w:rsid w:val="00661253"/>
    <w:rsid w:val="00661CBA"/>
    <w:rsid w:val="00664F91"/>
    <w:rsid w:val="00673E1D"/>
    <w:rsid w:val="006768A8"/>
    <w:rsid w:val="00676F26"/>
    <w:rsid w:val="00681EF9"/>
    <w:rsid w:val="0068343C"/>
    <w:rsid w:val="00684B1A"/>
    <w:rsid w:val="006869C3"/>
    <w:rsid w:val="00686DB6"/>
    <w:rsid w:val="00687DB6"/>
    <w:rsid w:val="00687E6B"/>
    <w:rsid w:val="006921D4"/>
    <w:rsid w:val="00694C00"/>
    <w:rsid w:val="006A2FD2"/>
    <w:rsid w:val="006A66DC"/>
    <w:rsid w:val="006A70D5"/>
    <w:rsid w:val="006B15FD"/>
    <w:rsid w:val="006B336B"/>
    <w:rsid w:val="006B7F65"/>
    <w:rsid w:val="006C0C43"/>
    <w:rsid w:val="006C2C90"/>
    <w:rsid w:val="006C32D3"/>
    <w:rsid w:val="006C4072"/>
    <w:rsid w:val="006C4861"/>
    <w:rsid w:val="006C533F"/>
    <w:rsid w:val="006C644C"/>
    <w:rsid w:val="006D1236"/>
    <w:rsid w:val="006D45AF"/>
    <w:rsid w:val="006D7984"/>
    <w:rsid w:val="006E3AF7"/>
    <w:rsid w:val="006E44FE"/>
    <w:rsid w:val="006E7126"/>
    <w:rsid w:val="006F0911"/>
    <w:rsid w:val="006F0F37"/>
    <w:rsid w:val="006F146C"/>
    <w:rsid w:val="006F27AB"/>
    <w:rsid w:val="007003F3"/>
    <w:rsid w:val="007073FD"/>
    <w:rsid w:val="00713EC3"/>
    <w:rsid w:val="00716931"/>
    <w:rsid w:val="00724F3D"/>
    <w:rsid w:val="007261DA"/>
    <w:rsid w:val="00731BDE"/>
    <w:rsid w:val="00735093"/>
    <w:rsid w:val="007351FA"/>
    <w:rsid w:val="00735BE8"/>
    <w:rsid w:val="007442C9"/>
    <w:rsid w:val="00745990"/>
    <w:rsid w:val="00746A51"/>
    <w:rsid w:val="00752D5F"/>
    <w:rsid w:val="00754919"/>
    <w:rsid w:val="0075546B"/>
    <w:rsid w:val="007554BC"/>
    <w:rsid w:val="00760E0C"/>
    <w:rsid w:val="00761F1A"/>
    <w:rsid w:val="00764073"/>
    <w:rsid w:val="00764961"/>
    <w:rsid w:val="0077059F"/>
    <w:rsid w:val="00771CFB"/>
    <w:rsid w:val="007744FF"/>
    <w:rsid w:val="007749BB"/>
    <w:rsid w:val="0077505A"/>
    <w:rsid w:val="00777ACD"/>
    <w:rsid w:val="00777D27"/>
    <w:rsid w:val="0078397B"/>
    <w:rsid w:val="00790106"/>
    <w:rsid w:val="00791290"/>
    <w:rsid w:val="00791B34"/>
    <w:rsid w:val="00791C2B"/>
    <w:rsid w:val="00796BE1"/>
    <w:rsid w:val="007A0D4B"/>
    <w:rsid w:val="007A162A"/>
    <w:rsid w:val="007A59D6"/>
    <w:rsid w:val="007B1F32"/>
    <w:rsid w:val="007B2D84"/>
    <w:rsid w:val="007B3AF1"/>
    <w:rsid w:val="007B56C5"/>
    <w:rsid w:val="007B661C"/>
    <w:rsid w:val="007C1FEE"/>
    <w:rsid w:val="007C24EF"/>
    <w:rsid w:val="007C2546"/>
    <w:rsid w:val="007C3CEF"/>
    <w:rsid w:val="007C5B85"/>
    <w:rsid w:val="007D3E33"/>
    <w:rsid w:val="007D445D"/>
    <w:rsid w:val="007D4FB2"/>
    <w:rsid w:val="007D546D"/>
    <w:rsid w:val="007D750B"/>
    <w:rsid w:val="007E06E6"/>
    <w:rsid w:val="007E0E6B"/>
    <w:rsid w:val="007E25D3"/>
    <w:rsid w:val="007E2CD0"/>
    <w:rsid w:val="007E3F48"/>
    <w:rsid w:val="007F382C"/>
    <w:rsid w:val="007F3E99"/>
    <w:rsid w:val="007F4BD0"/>
    <w:rsid w:val="007F5E34"/>
    <w:rsid w:val="007F75D1"/>
    <w:rsid w:val="00814B41"/>
    <w:rsid w:val="00814E73"/>
    <w:rsid w:val="00817290"/>
    <w:rsid w:val="00820A66"/>
    <w:rsid w:val="008232DD"/>
    <w:rsid w:val="00847ED0"/>
    <w:rsid w:val="00851C0E"/>
    <w:rsid w:val="008623A9"/>
    <w:rsid w:val="00862AAE"/>
    <w:rsid w:val="008633A3"/>
    <w:rsid w:val="00865AAF"/>
    <w:rsid w:val="00865B3A"/>
    <w:rsid w:val="008663C7"/>
    <w:rsid w:val="00867A8F"/>
    <w:rsid w:val="00871273"/>
    <w:rsid w:val="00872B81"/>
    <w:rsid w:val="00874C44"/>
    <w:rsid w:val="0087602C"/>
    <w:rsid w:val="00880A09"/>
    <w:rsid w:val="00881311"/>
    <w:rsid w:val="00882AA6"/>
    <w:rsid w:val="008854BA"/>
    <w:rsid w:val="00887BE2"/>
    <w:rsid w:val="00887F32"/>
    <w:rsid w:val="00894C21"/>
    <w:rsid w:val="008979B4"/>
    <w:rsid w:val="00897A9A"/>
    <w:rsid w:val="00897B8B"/>
    <w:rsid w:val="008A3375"/>
    <w:rsid w:val="008A394D"/>
    <w:rsid w:val="008A3DCB"/>
    <w:rsid w:val="008B1C3D"/>
    <w:rsid w:val="008B2B7F"/>
    <w:rsid w:val="008B43BB"/>
    <w:rsid w:val="008B4A5F"/>
    <w:rsid w:val="008B6A80"/>
    <w:rsid w:val="008B7D9A"/>
    <w:rsid w:val="008C0FF4"/>
    <w:rsid w:val="008C344B"/>
    <w:rsid w:val="008D1D63"/>
    <w:rsid w:val="008D2E6F"/>
    <w:rsid w:val="008D42E3"/>
    <w:rsid w:val="008D628C"/>
    <w:rsid w:val="008E767D"/>
    <w:rsid w:val="008E79C4"/>
    <w:rsid w:val="008E7C13"/>
    <w:rsid w:val="008F06C8"/>
    <w:rsid w:val="008F3898"/>
    <w:rsid w:val="008F43B6"/>
    <w:rsid w:val="008F78F6"/>
    <w:rsid w:val="00906262"/>
    <w:rsid w:val="00906AFE"/>
    <w:rsid w:val="00907201"/>
    <w:rsid w:val="009115BF"/>
    <w:rsid w:val="00911A96"/>
    <w:rsid w:val="0091259E"/>
    <w:rsid w:val="00913505"/>
    <w:rsid w:val="00917996"/>
    <w:rsid w:val="00920468"/>
    <w:rsid w:val="00926431"/>
    <w:rsid w:val="00936C77"/>
    <w:rsid w:val="00943AC2"/>
    <w:rsid w:val="0095398F"/>
    <w:rsid w:val="00956B97"/>
    <w:rsid w:val="00965094"/>
    <w:rsid w:val="00970893"/>
    <w:rsid w:val="009719EC"/>
    <w:rsid w:val="00974A90"/>
    <w:rsid w:val="009756F3"/>
    <w:rsid w:val="00976C3D"/>
    <w:rsid w:val="00984480"/>
    <w:rsid w:val="00985D3D"/>
    <w:rsid w:val="00987463"/>
    <w:rsid w:val="00990E8D"/>
    <w:rsid w:val="0099342A"/>
    <w:rsid w:val="009941CF"/>
    <w:rsid w:val="00994CBC"/>
    <w:rsid w:val="009962FD"/>
    <w:rsid w:val="00997A4C"/>
    <w:rsid w:val="00997E79"/>
    <w:rsid w:val="009A15CB"/>
    <w:rsid w:val="009A15EC"/>
    <w:rsid w:val="009A612B"/>
    <w:rsid w:val="009A65D6"/>
    <w:rsid w:val="009A7904"/>
    <w:rsid w:val="009B03C0"/>
    <w:rsid w:val="009B2011"/>
    <w:rsid w:val="009B2667"/>
    <w:rsid w:val="009B6313"/>
    <w:rsid w:val="009C046B"/>
    <w:rsid w:val="009C1FA2"/>
    <w:rsid w:val="009C2427"/>
    <w:rsid w:val="009C5CF9"/>
    <w:rsid w:val="009C628F"/>
    <w:rsid w:val="009C632A"/>
    <w:rsid w:val="009C6936"/>
    <w:rsid w:val="009C782E"/>
    <w:rsid w:val="009D053E"/>
    <w:rsid w:val="009D2CC1"/>
    <w:rsid w:val="009D33A7"/>
    <w:rsid w:val="009E1C8E"/>
    <w:rsid w:val="009E2238"/>
    <w:rsid w:val="009E4AE9"/>
    <w:rsid w:val="009F01FF"/>
    <w:rsid w:val="009F0898"/>
    <w:rsid w:val="009F13A3"/>
    <w:rsid w:val="009F2C50"/>
    <w:rsid w:val="009F2DDB"/>
    <w:rsid w:val="009F30DE"/>
    <w:rsid w:val="009F4242"/>
    <w:rsid w:val="009F5558"/>
    <w:rsid w:val="009F788C"/>
    <w:rsid w:val="00A0034A"/>
    <w:rsid w:val="00A00DD5"/>
    <w:rsid w:val="00A030B0"/>
    <w:rsid w:val="00A0659F"/>
    <w:rsid w:val="00A079CA"/>
    <w:rsid w:val="00A126B9"/>
    <w:rsid w:val="00A14BFE"/>
    <w:rsid w:val="00A14EF1"/>
    <w:rsid w:val="00A2033A"/>
    <w:rsid w:val="00A20A1A"/>
    <w:rsid w:val="00A21B11"/>
    <w:rsid w:val="00A23593"/>
    <w:rsid w:val="00A35FE4"/>
    <w:rsid w:val="00A36737"/>
    <w:rsid w:val="00A36C53"/>
    <w:rsid w:val="00A379B8"/>
    <w:rsid w:val="00A404CB"/>
    <w:rsid w:val="00A43327"/>
    <w:rsid w:val="00A45FBF"/>
    <w:rsid w:val="00A5089F"/>
    <w:rsid w:val="00A51836"/>
    <w:rsid w:val="00A51C2A"/>
    <w:rsid w:val="00A52240"/>
    <w:rsid w:val="00A5267E"/>
    <w:rsid w:val="00A63AA0"/>
    <w:rsid w:val="00A64AF1"/>
    <w:rsid w:val="00A64FF1"/>
    <w:rsid w:val="00A70AC0"/>
    <w:rsid w:val="00A717C9"/>
    <w:rsid w:val="00A761BE"/>
    <w:rsid w:val="00A81D88"/>
    <w:rsid w:val="00AA0910"/>
    <w:rsid w:val="00AA59C2"/>
    <w:rsid w:val="00AB0274"/>
    <w:rsid w:val="00AB32E1"/>
    <w:rsid w:val="00AB4E75"/>
    <w:rsid w:val="00AB7C7D"/>
    <w:rsid w:val="00AC031F"/>
    <w:rsid w:val="00AC0E9B"/>
    <w:rsid w:val="00AD2570"/>
    <w:rsid w:val="00AE35AD"/>
    <w:rsid w:val="00AE3B15"/>
    <w:rsid w:val="00AE4B33"/>
    <w:rsid w:val="00AE7954"/>
    <w:rsid w:val="00AF299D"/>
    <w:rsid w:val="00AF2EB3"/>
    <w:rsid w:val="00B008C4"/>
    <w:rsid w:val="00B00B85"/>
    <w:rsid w:val="00B01A2A"/>
    <w:rsid w:val="00B0271A"/>
    <w:rsid w:val="00B04AFB"/>
    <w:rsid w:val="00B0674B"/>
    <w:rsid w:val="00B06F05"/>
    <w:rsid w:val="00B06F1A"/>
    <w:rsid w:val="00B10A97"/>
    <w:rsid w:val="00B17373"/>
    <w:rsid w:val="00B174F1"/>
    <w:rsid w:val="00B20F1E"/>
    <w:rsid w:val="00B228A7"/>
    <w:rsid w:val="00B30833"/>
    <w:rsid w:val="00B34BD3"/>
    <w:rsid w:val="00B35FCC"/>
    <w:rsid w:val="00B36A96"/>
    <w:rsid w:val="00B47033"/>
    <w:rsid w:val="00B47386"/>
    <w:rsid w:val="00B502FD"/>
    <w:rsid w:val="00B50CC2"/>
    <w:rsid w:val="00B5626C"/>
    <w:rsid w:val="00B56AF3"/>
    <w:rsid w:val="00B60D26"/>
    <w:rsid w:val="00B61FD3"/>
    <w:rsid w:val="00B62B0B"/>
    <w:rsid w:val="00B64FF5"/>
    <w:rsid w:val="00B8002F"/>
    <w:rsid w:val="00B81C24"/>
    <w:rsid w:val="00B91E93"/>
    <w:rsid w:val="00BA03DC"/>
    <w:rsid w:val="00BA6BAD"/>
    <w:rsid w:val="00BB19A3"/>
    <w:rsid w:val="00BB3884"/>
    <w:rsid w:val="00BB3B66"/>
    <w:rsid w:val="00BC3811"/>
    <w:rsid w:val="00BC4046"/>
    <w:rsid w:val="00BD1269"/>
    <w:rsid w:val="00BD22FC"/>
    <w:rsid w:val="00BD69B4"/>
    <w:rsid w:val="00BD6D55"/>
    <w:rsid w:val="00BE4853"/>
    <w:rsid w:val="00BE491C"/>
    <w:rsid w:val="00BE5EAD"/>
    <w:rsid w:val="00BE6329"/>
    <w:rsid w:val="00BF466B"/>
    <w:rsid w:val="00BF542D"/>
    <w:rsid w:val="00BF753D"/>
    <w:rsid w:val="00C035C6"/>
    <w:rsid w:val="00C03A44"/>
    <w:rsid w:val="00C04A3E"/>
    <w:rsid w:val="00C05E5F"/>
    <w:rsid w:val="00C06716"/>
    <w:rsid w:val="00C1109A"/>
    <w:rsid w:val="00C13706"/>
    <w:rsid w:val="00C13B9B"/>
    <w:rsid w:val="00C20A3F"/>
    <w:rsid w:val="00C20E5A"/>
    <w:rsid w:val="00C21C20"/>
    <w:rsid w:val="00C21C29"/>
    <w:rsid w:val="00C23E1E"/>
    <w:rsid w:val="00C247A4"/>
    <w:rsid w:val="00C26050"/>
    <w:rsid w:val="00C26563"/>
    <w:rsid w:val="00C2656D"/>
    <w:rsid w:val="00C267C9"/>
    <w:rsid w:val="00C2682F"/>
    <w:rsid w:val="00C2715F"/>
    <w:rsid w:val="00C273A5"/>
    <w:rsid w:val="00C27766"/>
    <w:rsid w:val="00C3163F"/>
    <w:rsid w:val="00C361B4"/>
    <w:rsid w:val="00C379D6"/>
    <w:rsid w:val="00C4086B"/>
    <w:rsid w:val="00C42694"/>
    <w:rsid w:val="00C43646"/>
    <w:rsid w:val="00C44889"/>
    <w:rsid w:val="00C45514"/>
    <w:rsid w:val="00C45D5C"/>
    <w:rsid w:val="00C51DD5"/>
    <w:rsid w:val="00C51ED0"/>
    <w:rsid w:val="00C53AA3"/>
    <w:rsid w:val="00C53C4B"/>
    <w:rsid w:val="00C61F5A"/>
    <w:rsid w:val="00C63472"/>
    <w:rsid w:val="00C64047"/>
    <w:rsid w:val="00C66B6F"/>
    <w:rsid w:val="00C74121"/>
    <w:rsid w:val="00C75624"/>
    <w:rsid w:val="00C758C0"/>
    <w:rsid w:val="00C76E9D"/>
    <w:rsid w:val="00C80ED5"/>
    <w:rsid w:val="00C83979"/>
    <w:rsid w:val="00C86F80"/>
    <w:rsid w:val="00C93916"/>
    <w:rsid w:val="00CA088E"/>
    <w:rsid w:val="00CA24A0"/>
    <w:rsid w:val="00CA3195"/>
    <w:rsid w:val="00CA4904"/>
    <w:rsid w:val="00CA7B4D"/>
    <w:rsid w:val="00CB00D2"/>
    <w:rsid w:val="00CB1F3D"/>
    <w:rsid w:val="00CB6343"/>
    <w:rsid w:val="00CC1A08"/>
    <w:rsid w:val="00CC2ABC"/>
    <w:rsid w:val="00CC3AEE"/>
    <w:rsid w:val="00CC3B97"/>
    <w:rsid w:val="00CC7BA7"/>
    <w:rsid w:val="00CD2492"/>
    <w:rsid w:val="00CD36A0"/>
    <w:rsid w:val="00CD36FC"/>
    <w:rsid w:val="00CD4A48"/>
    <w:rsid w:val="00CE7A2D"/>
    <w:rsid w:val="00CF11AA"/>
    <w:rsid w:val="00CF17FC"/>
    <w:rsid w:val="00CF28D8"/>
    <w:rsid w:val="00CF3987"/>
    <w:rsid w:val="00CF5C14"/>
    <w:rsid w:val="00D01B3C"/>
    <w:rsid w:val="00D02515"/>
    <w:rsid w:val="00D029ED"/>
    <w:rsid w:val="00D02B00"/>
    <w:rsid w:val="00D032A3"/>
    <w:rsid w:val="00D13FCF"/>
    <w:rsid w:val="00D2165B"/>
    <w:rsid w:val="00D229B6"/>
    <w:rsid w:val="00D23653"/>
    <w:rsid w:val="00D24745"/>
    <w:rsid w:val="00D372E2"/>
    <w:rsid w:val="00D445BD"/>
    <w:rsid w:val="00D45AF6"/>
    <w:rsid w:val="00D50074"/>
    <w:rsid w:val="00D504F4"/>
    <w:rsid w:val="00D51613"/>
    <w:rsid w:val="00D54D6A"/>
    <w:rsid w:val="00D551FA"/>
    <w:rsid w:val="00D56F2B"/>
    <w:rsid w:val="00D614DB"/>
    <w:rsid w:val="00D61E53"/>
    <w:rsid w:val="00D62127"/>
    <w:rsid w:val="00D650EB"/>
    <w:rsid w:val="00D65C16"/>
    <w:rsid w:val="00D6792D"/>
    <w:rsid w:val="00D77E56"/>
    <w:rsid w:val="00D82248"/>
    <w:rsid w:val="00D845E7"/>
    <w:rsid w:val="00D9532B"/>
    <w:rsid w:val="00D960F8"/>
    <w:rsid w:val="00D9711C"/>
    <w:rsid w:val="00DA5436"/>
    <w:rsid w:val="00DA6F2E"/>
    <w:rsid w:val="00DA7521"/>
    <w:rsid w:val="00DB283B"/>
    <w:rsid w:val="00DC0A6E"/>
    <w:rsid w:val="00DC268A"/>
    <w:rsid w:val="00DC29C9"/>
    <w:rsid w:val="00DC74DF"/>
    <w:rsid w:val="00DD7AB1"/>
    <w:rsid w:val="00DE1982"/>
    <w:rsid w:val="00DE41F3"/>
    <w:rsid w:val="00DE46A6"/>
    <w:rsid w:val="00DE5581"/>
    <w:rsid w:val="00DE6A01"/>
    <w:rsid w:val="00DF0D96"/>
    <w:rsid w:val="00DF21FA"/>
    <w:rsid w:val="00DF2ECF"/>
    <w:rsid w:val="00DF4917"/>
    <w:rsid w:val="00E0031C"/>
    <w:rsid w:val="00E0136A"/>
    <w:rsid w:val="00E03472"/>
    <w:rsid w:val="00E22FF6"/>
    <w:rsid w:val="00E264E2"/>
    <w:rsid w:val="00E3161E"/>
    <w:rsid w:val="00E33BF3"/>
    <w:rsid w:val="00E37859"/>
    <w:rsid w:val="00E45915"/>
    <w:rsid w:val="00E47EF7"/>
    <w:rsid w:val="00E508E7"/>
    <w:rsid w:val="00E510F9"/>
    <w:rsid w:val="00E51DE8"/>
    <w:rsid w:val="00E525E7"/>
    <w:rsid w:val="00E52D8A"/>
    <w:rsid w:val="00E53722"/>
    <w:rsid w:val="00E54699"/>
    <w:rsid w:val="00E549B9"/>
    <w:rsid w:val="00E55085"/>
    <w:rsid w:val="00E55A54"/>
    <w:rsid w:val="00E61CDB"/>
    <w:rsid w:val="00E62B80"/>
    <w:rsid w:val="00E631BC"/>
    <w:rsid w:val="00E63A18"/>
    <w:rsid w:val="00E6589D"/>
    <w:rsid w:val="00E658A4"/>
    <w:rsid w:val="00E6604E"/>
    <w:rsid w:val="00E72DE3"/>
    <w:rsid w:val="00E73A8C"/>
    <w:rsid w:val="00E74D19"/>
    <w:rsid w:val="00E80EA0"/>
    <w:rsid w:val="00E86922"/>
    <w:rsid w:val="00E90C65"/>
    <w:rsid w:val="00E95A75"/>
    <w:rsid w:val="00EA3B6F"/>
    <w:rsid w:val="00EA6A3B"/>
    <w:rsid w:val="00EB0151"/>
    <w:rsid w:val="00EB043E"/>
    <w:rsid w:val="00EB230F"/>
    <w:rsid w:val="00EB5ADB"/>
    <w:rsid w:val="00EC02B3"/>
    <w:rsid w:val="00EC02FC"/>
    <w:rsid w:val="00EC0BC8"/>
    <w:rsid w:val="00EC47D3"/>
    <w:rsid w:val="00EC65F1"/>
    <w:rsid w:val="00ED1AB2"/>
    <w:rsid w:val="00ED4059"/>
    <w:rsid w:val="00ED442C"/>
    <w:rsid w:val="00ED7414"/>
    <w:rsid w:val="00EE1D4C"/>
    <w:rsid w:val="00EE5BB2"/>
    <w:rsid w:val="00EF0DAF"/>
    <w:rsid w:val="00EF1814"/>
    <w:rsid w:val="00EF5F53"/>
    <w:rsid w:val="00EF7A10"/>
    <w:rsid w:val="00F05180"/>
    <w:rsid w:val="00F11806"/>
    <w:rsid w:val="00F11827"/>
    <w:rsid w:val="00F12C99"/>
    <w:rsid w:val="00F16227"/>
    <w:rsid w:val="00F20907"/>
    <w:rsid w:val="00F22B07"/>
    <w:rsid w:val="00F26956"/>
    <w:rsid w:val="00F301EE"/>
    <w:rsid w:val="00F311A8"/>
    <w:rsid w:val="00F32317"/>
    <w:rsid w:val="00F33AC4"/>
    <w:rsid w:val="00F411CC"/>
    <w:rsid w:val="00F41C8C"/>
    <w:rsid w:val="00F42479"/>
    <w:rsid w:val="00F47FC7"/>
    <w:rsid w:val="00F60FA9"/>
    <w:rsid w:val="00F635CB"/>
    <w:rsid w:val="00F63966"/>
    <w:rsid w:val="00F658EF"/>
    <w:rsid w:val="00F7473D"/>
    <w:rsid w:val="00F74757"/>
    <w:rsid w:val="00F83BF9"/>
    <w:rsid w:val="00F87383"/>
    <w:rsid w:val="00F92CA9"/>
    <w:rsid w:val="00F97F41"/>
    <w:rsid w:val="00FA0C9B"/>
    <w:rsid w:val="00FB0E61"/>
    <w:rsid w:val="00FB20B5"/>
    <w:rsid w:val="00FB5F58"/>
    <w:rsid w:val="00FB7E92"/>
    <w:rsid w:val="00FC3B5D"/>
    <w:rsid w:val="00FC6822"/>
    <w:rsid w:val="00FD2036"/>
    <w:rsid w:val="00FD7F18"/>
    <w:rsid w:val="00FE2928"/>
    <w:rsid w:val="00FE3EA7"/>
    <w:rsid w:val="00FE460A"/>
    <w:rsid w:val="00FF32D4"/>
    <w:rsid w:val="00FF4B75"/>
    <w:rsid w:val="00FF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D7BF-992A-4630-B880-24378657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62"/>
    <w:pPr>
      <w:spacing w:line="360" w:lineRule="auto"/>
      <w:jc w:val="both"/>
    </w:pPr>
    <w:rPr>
      <w:sz w:val="22"/>
      <w:szCs w:val="22"/>
      <w:lang w:eastAsia="en-US"/>
    </w:rPr>
  </w:style>
  <w:style w:type="paragraph" w:styleId="1">
    <w:name w:val="heading 1"/>
    <w:basedOn w:val="a"/>
    <w:link w:val="10"/>
    <w:uiPriority w:val="9"/>
    <w:qFormat/>
    <w:rsid w:val="00461337"/>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337"/>
    <w:rPr>
      <w:rFonts w:ascii="Times New Roman" w:eastAsia="Times New Roman" w:hAnsi="Times New Roman" w:cs="Times New Roman"/>
      <w:b/>
      <w:bCs/>
      <w:kern w:val="36"/>
      <w:sz w:val="48"/>
      <w:szCs w:val="48"/>
      <w:lang w:eastAsia="ru-RU"/>
    </w:rPr>
  </w:style>
  <w:style w:type="character" w:styleId="a3">
    <w:name w:val="Hyperlink"/>
    <w:basedOn w:val="a0"/>
    <w:unhideWhenUsed/>
    <w:rsid w:val="00461337"/>
    <w:rPr>
      <w:color w:val="0000FF"/>
      <w:u w:val="single"/>
    </w:rPr>
  </w:style>
  <w:style w:type="paragraph" w:styleId="a4">
    <w:name w:val="Normal (Web)"/>
    <w:basedOn w:val="a"/>
    <w:uiPriority w:val="99"/>
    <w:unhideWhenUsed/>
    <w:rsid w:val="00461337"/>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Strong"/>
    <w:basedOn w:val="a0"/>
    <w:uiPriority w:val="22"/>
    <w:qFormat/>
    <w:rsid w:val="00461337"/>
    <w:rPr>
      <w:b/>
      <w:bCs/>
    </w:rPr>
  </w:style>
  <w:style w:type="paragraph" w:styleId="a6">
    <w:name w:val="Balloon Text"/>
    <w:basedOn w:val="a"/>
    <w:link w:val="a7"/>
    <w:uiPriority w:val="99"/>
    <w:semiHidden/>
    <w:unhideWhenUsed/>
    <w:rsid w:val="0046133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337"/>
    <w:rPr>
      <w:rFonts w:ascii="Tahoma" w:hAnsi="Tahoma" w:cs="Tahoma"/>
      <w:sz w:val="16"/>
      <w:szCs w:val="16"/>
    </w:rPr>
  </w:style>
  <w:style w:type="paragraph" w:styleId="a8">
    <w:name w:val="List Paragraph"/>
    <w:basedOn w:val="a"/>
    <w:uiPriority w:val="34"/>
    <w:qFormat/>
    <w:rsid w:val="00226804"/>
    <w:pPr>
      <w:ind w:left="720"/>
      <w:contextualSpacing/>
    </w:pPr>
  </w:style>
  <w:style w:type="paragraph" w:styleId="2">
    <w:name w:val="Body Text Indent 2"/>
    <w:basedOn w:val="a"/>
    <w:link w:val="20"/>
    <w:uiPriority w:val="99"/>
    <w:unhideWhenUsed/>
    <w:rsid w:val="00262D2A"/>
    <w:pPr>
      <w:widowControl w:val="0"/>
      <w:suppressAutoHyphens/>
      <w:autoSpaceDN w:val="0"/>
      <w:spacing w:after="120" w:line="480" w:lineRule="auto"/>
      <w:ind w:left="283"/>
      <w:jc w:val="left"/>
      <w:textAlignment w:val="baseline"/>
    </w:pPr>
    <w:rPr>
      <w:rFonts w:ascii="Times New Roman" w:hAnsi="Times New Roman"/>
      <w:kern w:val="3"/>
      <w:sz w:val="24"/>
      <w:szCs w:val="24"/>
      <w:lang w:val="de-DE" w:eastAsia="ja-JP"/>
    </w:rPr>
  </w:style>
  <w:style w:type="character" w:customStyle="1" w:styleId="20">
    <w:name w:val="Основной текст с отступом 2 Знак"/>
    <w:basedOn w:val="a0"/>
    <w:link w:val="2"/>
    <w:uiPriority w:val="99"/>
    <w:rsid w:val="00262D2A"/>
    <w:rPr>
      <w:rFonts w:ascii="Times New Roman" w:eastAsia="Calibri" w:hAnsi="Times New Roman" w:cs="Times New Roman"/>
      <w:kern w:val="3"/>
      <w:sz w:val="24"/>
      <w:szCs w:val="24"/>
      <w:lang w:val="de-DE" w:eastAsia="ja-JP"/>
    </w:rPr>
  </w:style>
  <w:style w:type="paragraph" w:styleId="a9">
    <w:name w:val="No Spacing"/>
    <w:uiPriority w:val="1"/>
    <w:qFormat/>
    <w:rsid w:val="00262D2A"/>
    <w:rPr>
      <w:rFonts w:ascii="Times New Roman" w:eastAsia="Times New Roman" w:hAnsi="Times New Roman"/>
      <w:sz w:val="24"/>
      <w:szCs w:val="24"/>
    </w:rPr>
  </w:style>
  <w:style w:type="character" w:customStyle="1" w:styleId="blk">
    <w:name w:val="blk"/>
    <w:basedOn w:val="a0"/>
    <w:rsid w:val="00060C34"/>
  </w:style>
  <w:style w:type="character" w:customStyle="1" w:styleId="apple-converted-space">
    <w:name w:val="apple-converted-space"/>
    <w:basedOn w:val="a0"/>
    <w:rsid w:val="006A2FD2"/>
  </w:style>
  <w:style w:type="character" w:styleId="HTML">
    <w:name w:val="HTML Typewriter"/>
    <w:basedOn w:val="a0"/>
    <w:rsid w:val="00C13B9B"/>
    <w:rPr>
      <w:rFonts w:ascii="Courier New" w:eastAsia="Arial Unicode MS" w:hAnsi="Courier New" w:cs="Courier New" w:hint="default"/>
      <w:sz w:val="20"/>
      <w:szCs w:val="20"/>
    </w:rPr>
  </w:style>
  <w:style w:type="paragraph" w:customStyle="1" w:styleId="11">
    <w:name w:val="Знак1"/>
    <w:basedOn w:val="a"/>
    <w:rsid w:val="008F78F6"/>
    <w:pPr>
      <w:widowControl w:val="0"/>
      <w:adjustRightInd w:val="0"/>
      <w:spacing w:after="160" w:line="240" w:lineRule="exact"/>
      <w:jc w:val="right"/>
    </w:pPr>
    <w:rPr>
      <w:rFonts w:ascii="Times New Roman" w:eastAsia="Times New Roman" w:hAnsi="Times New Roman"/>
      <w:sz w:val="20"/>
      <w:szCs w:val="20"/>
      <w:lang w:val="en-GB"/>
    </w:rPr>
  </w:style>
  <w:style w:type="paragraph" w:styleId="aa">
    <w:name w:val="List"/>
    <w:basedOn w:val="a"/>
    <w:rsid w:val="00032753"/>
    <w:pPr>
      <w:widowControl w:val="0"/>
      <w:suppressAutoHyphens/>
      <w:autoSpaceDN w:val="0"/>
      <w:spacing w:after="120" w:line="240" w:lineRule="auto"/>
      <w:jc w:val="left"/>
      <w:textAlignment w:val="baseline"/>
    </w:pPr>
    <w:rPr>
      <w:rFonts w:ascii="Times New Roman" w:eastAsia="Andale Sans UI" w:hAnsi="Times New Roman" w:cs="Tahoma"/>
      <w:kern w:val="3"/>
      <w:sz w:val="24"/>
      <w:szCs w:val="24"/>
      <w:lang w:val="de-DE" w:eastAsia="ja-JP" w:bidi="fa-IR"/>
    </w:rPr>
  </w:style>
  <w:style w:type="paragraph" w:styleId="ab">
    <w:name w:val="Title"/>
    <w:basedOn w:val="a"/>
    <w:link w:val="ac"/>
    <w:qFormat/>
    <w:rsid w:val="00ED7414"/>
    <w:pPr>
      <w:widowControl w:val="0"/>
      <w:shd w:val="clear" w:color="auto" w:fill="FFFFFF"/>
      <w:autoSpaceDE w:val="0"/>
      <w:autoSpaceDN w:val="0"/>
      <w:adjustRightInd w:val="0"/>
      <w:spacing w:line="240" w:lineRule="auto"/>
      <w:jc w:val="center"/>
    </w:pPr>
    <w:rPr>
      <w:rFonts w:ascii="Times New Roman" w:eastAsia="Times New Roman" w:hAnsi="Times New Roman"/>
      <w:color w:val="000000"/>
      <w:sz w:val="26"/>
      <w:szCs w:val="20"/>
      <w:lang w:eastAsia="ru-RU"/>
    </w:rPr>
  </w:style>
  <w:style w:type="character" w:customStyle="1" w:styleId="ac">
    <w:name w:val="Название Знак"/>
    <w:basedOn w:val="a0"/>
    <w:link w:val="ab"/>
    <w:rsid w:val="00ED7414"/>
    <w:rPr>
      <w:rFonts w:ascii="Times New Roman" w:eastAsia="Times New Roman" w:hAnsi="Times New Roman"/>
      <w:color w:val="000000"/>
      <w:sz w:val="26"/>
      <w:shd w:val="clear" w:color="auto" w:fill="FFFFFF"/>
    </w:rPr>
  </w:style>
  <w:style w:type="paragraph" w:customStyle="1" w:styleId="12">
    <w:name w:val="Абзац списка1"/>
    <w:basedOn w:val="a"/>
    <w:uiPriority w:val="99"/>
    <w:rsid w:val="00E45915"/>
    <w:pPr>
      <w:widowControl w:val="0"/>
      <w:suppressAutoHyphens/>
      <w:spacing w:after="200" w:line="100" w:lineRule="atLeast"/>
      <w:ind w:left="720"/>
      <w:jc w:val="left"/>
    </w:pPr>
    <w:rPr>
      <w:rFonts w:ascii="Times New Roman" w:hAnsi="Times New Roman"/>
      <w:kern w:val="2"/>
      <w:sz w:val="24"/>
      <w:szCs w:val="24"/>
      <w:lang w:val="de-DE" w:eastAsia="ar-SA"/>
    </w:rPr>
  </w:style>
  <w:style w:type="paragraph" w:customStyle="1" w:styleId="Standard">
    <w:name w:val="Standard"/>
    <w:rsid w:val="00451F9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9E2238"/>
    <w:pPr>
      <w:widowControl w:val="0"/>
      <w:autoSpaceDE w:val="0"/>
      <w:autoSpaceDN w:val="0"/>
      <w:adjustRightInd w:val="0"/>
    </w:pPr>
    <w:rPr>
      <w:rFonts w:ascii="Arial" w:eastAsia="Times New Roman" w:hAnsi="Arial" w:cs="Arial"/>
    </w:rPr>
  </w:style>
  <w:style w:type="paragraph" w:styleId="ad">
    <w:name w:val="header"/>
    <w:basedOn w:val="a"/>
    <w:link w:val="ae"/>
    <w:uiPriority w:val="99"/>
    <w:unhideWhenUsed/>
    <w:rsid w:val="009F13A3"/>
    <w:pPr>
      <w:tabs>
        <w:tab w:val="center" w:pos="4677"/>
        <w:tab w:val="right" w:pos="9355"/>
      </w:tabs>
      <w:spacing w:line="240" w:lineRule="auto"/>
      <w:jc w:val="left"/>
    </w:pPr>
    <w:rPr>
      <w:rFonts w:asciiTheme="minorHAnsi" w:eastAsiaTheme="minorEastAsia" w:hAnsiTheme="minorHAnsi" w:cstheme="minorBidi"/>
      <w:lang w:eastAsia="ru-RU"/>
    </w:rPr>
  </w:style>
  <w:style w:type="character" w:customStyle="1" w:styleId="ae">
    <w:name w:val="Верхний колонтитул Знак"/>
    <w:basedOn w:val="a0"/>
    <w:link w:val="ad"/>
    <w:uiPriority w:val="99"/>
    <w:rsid w:val="009F13A3"/>
    <w:rPr>
      <w:rFonts w:asciiTheme="minorHAnsi" w:eastAsiaTheme="minorEastAsia" w:hAnsiTheme="minorHAnsi" w:cstheme="minorBidi"/>
      <w:sz w:val="22"/>
      <w:szCs w:val="22"/>
    </w:rPr>
  </w:style>
  <w:style w:type="paragraph" w:styleId="af">
    <w:name w:val="footer"/>
    <w:basedOn w:val="a"/>
    <w:link w:val="af0"/>
    <w:uiPriority w:val="99"/>
    <w:unhideWhenUsed/>
    <w:rsid w:val="009F13A3"/>
    <w:pPr>
      <w:tabs>
        <w:tab w:val="center" w:pos="4677"/>
        <w:tab w:val="right" w:pos="9355"/>
      </w:tabs>
      <w:spacing w:line="240" w:lineRule="auto"/>
      <w:jc w:val="left"/>
    </w:pPr>
    <w:rPr>
      <w:rFonts w:asciiTheme="minorHAnsi" w:eastAsiaTheme="minorEastAsia" w:hAnsiTheme="minorHAnsi" w:cstheme="minorBidi"/>
      <w:lang w:eastAsia="ru-RU"/>
    </w:rPr>
  </w:style>
  <w:style w:type="character" w:customStyle="1" w:styleId="af0">
    <w:name w:val="Нижний колонтитул Знак"/>
    <w:basedOn w:val="a0"/>
    <w:link w:val="af"/>
    <w:uiPriority w:val="99"/>
    <w:rsid w:val="009F13A3"/>
    <w:rPr>
      <w:rFonts w:asciiTheme="minorHAnsi" w:eastAsiaTheme="minorEastAsia" w:hAnsiTheme="minorHAnsi" w:cstheme="minorBidi"/>
      <w:sz w:val="22"/>
      <w:szCs w:val="22"/>
    </w:rPr>
  </w:style>
  <w:style w:type="paragraph" w:customStyle="1" w:styleId="Default">
    <w:name w:val="Default"/>
    <w:rsid w:val="00771CFB"/>
    <w:pPr>
      <w:autoSpaceDE w:val="0"/>
      <w:autoSpaceDN w:val="0"/>
      <w:adjustRightInd w:val="0"/>
    </w:pPr>
    <w:rPr>
      <w:rFonts w:eastAsia="Times New Roman" w:cs="Calibri"/>
      <w:color w:val="000000"/>
      <w:sz w:val="24"/>
      <w:szCs w:val="24"/>
    </w:rPr>
  </w:style>
  <w:style w:type="paragraph" w:styleId="af1">
    <w:name w:val="Body Text"/>
    <w:basedOn w:val="a"/>
    <w:link w:val="af2"/>
    <w:uiPriority w:val="99"/>
    <w:semiHidden/>
    <w:unhideWhenUsed/>
    <w:rsid w:val="005E5CBB"/>
    <w:pPr>
      <w:spacing w:after="120"/>
    </w:pPr>
  </w:style>
  <w:style w:type="character" w:customStyle="1" w:styleId="af2">
    <w:name w:val="Основной текст Знак"/>
    <w:basedOn w:val="a0"/>
    <w:link w:val="af1"/>
    <w:uiPriority w:val="99"/>
    <w:semiHidden/>
    <w:rsid w:val="005E5CBB"/>
    <w:rPr>
      <w:sz w:val="22"/>
      <w:szCs w:val="22"/>
      <w:lang w:eastAsia="en-US"/>
    </w:rPr>
  </w:style>
  <w:style w:type="paragraph" w:customStyle="1" w:styleId="ConsPlusNonformat">
    <w:name w:val="ConsPlusNonformat"/>
    <w:rsid w:val="005E5CBB"/>
    <w:pPr>
      <w:widowControl w:val="0"/>
      <w:autoSpaceDE w:val="0"/>
      <w:autoSpaceDN w:val="0"/>
      <w:adjustRightInd w:val="0"/>
    </w:pPr>
    <w:rPr>
      <w:rFonts w:ascii="Courier New" w:eastAsia="Times New Roman" w:hAnsi="Courier New" w:cs="Courier New"/>
    </w:rPr>
  </w:style>
  <w:style w:type="paragraph" w:styleId="HTML0">
    <w:name w:val="HTML Preformatted"/>
    <w:basedOn w:val="a"/>
    <w:link w:val="HTML1"/>
    <w:uiPriority w:val="99"/>
    <w:unhideWhenUsed/>
    <w:rsid w:val="005E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EastAsia" w:hAnsi="Courier New" w:cs="Courier New"/>
      <w:sz w:val="20"/>
      <w:szCs w:val="20"/>
      <w:lang w:eastAsia="ru-RU"/>
    </w:rPr>
  </w:style>
  <w:style w:type="character" w:customStyle="1" w:styleId="HTML1">
    <w:name w:val="Стандартный HTML Знак"/>
    <w:basedOn w:val="a0"/>
    <w:link w:val="HTML0"/>
    <w:uiPriority w:val="99"/>
    <w:rsid w:val="005E5CBB"/>
    <w:rPr>
      <w:rFonts w:ascii="Courier New" w:eastAsiaTheme="minorEastAsia" w:hAnsi="Courier New" w:cs="Courier New"/>
    </w:rPr>
  </w:style>
  <w:style w:type="paragraph" w:customStyle="1" w:styleId="s1">
    <w:name w:val="s_1"/>
    <w:basedOn w:val="a"/>
    <w:uiPriority w:val="99"/>
    <w:semiHidden/>
    <w:rsid w:val="005E5CBB"/>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basedOn w:val="a0"/>
    <w:rsid w:val="005E5CBB"/>
    <w:rPr>
      <w:rFonts w:ascii="Times New Roman" w:hAnsi="Times New Roman" w:cs="Times New Roman" w:hint="default"/>
    </w:rPr>
  </w:style>
  <w:style w:type="table" w:styleId="af3">
    <w:name w:val="Table Grid"/>
    <w:basedOn w:val="a1"/>
    <w:uiPriority w:val="99"/>
    <w:rsid w:val="005E5C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074">
      <w:bodyDiv w:val="1"/>
      <w:marLeft w:val="0"/>
      <w:marRight w:val="0"/>
      <w:marTop w:val="0"/>
      <w:marBottom w:val="0"/>
      <w:divBdr>
        <w:top w:val="none" w:sz="0" w:space="0" w:color="auto"/>
        <w:left w:val="none" w:sz="0" w:space="0" w:color="auto"/>
        <w:bottom w:val="none" w:sz="0" w:space="0" w:color="auto"/>
        <w:right w:val="none" w:sz="0" w:space="0" w:color="auto"/>
      </w:divBdr>
      <w:divsChild>
        <w:div w:id="275526907">
          <w:marLeft w:val="0"/>
          <w:marRight w:val="0"/>
          <w:marTop w:val="270"/>
          <w:marBottom w:val="0"/>
          <w:divBdr>
            <w:top w:val="none" w:sz="0" w:space="0" w:color="auto"/>
            <w:left w:val="none" w:sz="0" w:space="0" w:color="auto"/>
            <w:bottom w:val="none" w:sz="0" w:space="0" w:color="auto"/>
            <w:right w:val="none" w:sz="0" w:space="0" w:color="auto"/>
          </w:divBdr>
        </w:div>
      </w:divsChild>
    </w:div>
    <w:div w:id="1176263355">
      <w:bodyDiv w:val="1"/>
      <w:marLeft w:val="0"/>
      <w:marRight w:val="0"/>
      <w:marTop w:val="0"/>
      <w:marBottom w:val="0"/>
      <w:divBdr>
        <w:top w:val="none" w:sz="0" w:space="0" w:color="auto"/>
        <w:left w:val="none" w:sz="0" w:space="0" w:color="auto"/>
        <w:bottom w:val="none" w:sz="0" w:space="0" w:color="auto"/>
        <w:right w:val="none" w:sz="0" w:space="0" w:color="auto"/>
      </w:divBdr>
    </w:div>
    <w:div w:id="1231229341">
      <w:bodyDiv w:val="1"/>
      <w:marLeft w:val="0"/>
      <w:marRight w:val="0"/>
      <w:marTop w:val="0"/>
      <w:marBottom w:val="0"/>
      <w:divBdr>
        <w:top w:val="none" w:sz="0" w:space="0" w:color="auto"/>
        <w:left w:val="none" w:sz="0" w:space="0" w:color="auto"/>
        <w:bottom w:val="none" w:sz="0" w:space="0" w:color="auto"/>
        <w:right w:val="none" w:sz="0" w:space="0" w:color="auto"/>
      </w:divBdr>
    </w:div>
    <w:div w:id="1322857231">
      <w:bodyDiv w:val="1"/>
      <w:marLeft w:val="0"/>
      <w:marRight w:val="0"/>
      <w:marTop w:val="0"/>
      <w:marBottom w:val="0"/>
      <w:divBdr>
        <w:top w:val="none" w:sz="0" w:space="0" w:color="auto"/>
        <w:left w:val="none" w:sz="0" w:space="0" w:color="auto"/>
        <w:bottom w:val="none" w:sz="0" w:space="0" w:color="auto"/>
        <w:right w:val="none" w:sz="0" w:space="0" w:color="auto"/>
      </w:divBdr>
    </w:div>
    <w:div w:id="1449619539">
      <w:bodyDiv w:val="1"/>
      <w:marLeft w:val="0"/>
      <w:marRight w:val="0"/>
      <w:marTop w:val="0"/>
      <w:marBottom w:val="0"/>
      <w:divBdr>
        <w:top w:val="none" w:sz="0" w:space="0" w:color="auto"/>
        <w:left w:val="none" w:sz="0" w:space="0" w:color="auto"/>
        <w:bottom w:val="none" w:sz="0" w:space="0" w:color="auto"/>
        <w:right w:val="none" w:sz="0" w:space="0" w:color="auto"/>
      </w:divBdr>
    </w:div>
    <w:div w:id="2071270339">
      <w:bodyDiv w:val="1"/>
      <w:marLeft w:val="0"/>
      <w:marRight w:val="0"/>
      <w:marTop w:val="0"/>
      <w:marBottom w:val="0"/>
      <w:divBdr>
        <w:top w:val="none" w:sz="0" w:space="0" w:color="auto"/>
        <w:left w:val="none" w:sz="0" w:space="0" w:color="auto"/>
        <w:bottom w:val="none" w:sz="0" w:space="0" w:color="auto"/>
        <w:right w:val="none" w:sz="0" w:space="0" w:color="auto"/>
      </w:divBdr>
      <w:divsChild>
        <w:div w:id="1403137523">
          <w:marLeft w:val="0"/>
          <w:marRight w:val="0"/>
          <w:marTop w:val="0"/>
          <w:marBottom w:val="0"/>
          <w:divBdr>
            <w:top w:val="none" w:sz="0" w:space="0" w:color="auto"/>
            <w:left w:val="none" w:sz="0" w:space="0" w:color="auto"/>
            <w:bottom w:val="none" w:sz="0" w:space="0" w:color="auto"/>
            <w:right w:val="none" w:sz="0" w:space="0" w:color="auto"/>
          </w:divBdr>
          <w:divsChild>
            <w:div w:id="199444180">
              <w:marLeft w:val="0"/>
              <w:marRight w:val="0"/>
              <w:marTop w:val="0"/>
              <w:marBottom w:val="0"/>
              <w:divBdr>
                <w:top w:val="none" w:sz="0" w:space="0" w:color="auto"/>
                <w:left w:val="none" w:sz="0" w:space="0" w:color="auto"/>
                <w:bottom w:val="none" w:sz="0" w:space="0" w:color="auto"/>
                <w:right w:val="none" w:sz="0" w:space="0" w:color="auto"/>
              </w:divBdr>
              <w:divsChild>
                <w:div w:id="17998323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3198916">
          <w:marLeft w:val="0"/>
          <w:marRight w:val="0"/>
          <w:marTop w:val="0"/>
          <w:marBottom w:val="0"/>
          <w:divBdr>
            <w:top w:val="none" w:sz="0" w:space="0" w:color="auto"/>
            <w:left w:val="none" w:sz="0" w:space="0" w:color="auto"/>
            <w:bottom w:val="none" w:sz="0" w:space="0" w:color="auto"/>
            <w:right w:val="none" w:sz="0" w:space="0" w:color="auto"/>
          </w:divBdr>
          <w:divsChild>
            <w:div w:id="1852836000">
              <w:marLeft w:val="0"/>
              <w:marRight w:val="0"/>
              <w:marTop w:val="0"/>
              <w:marBottom w:val="0"/>
              <w:divBdr>
                <w:top w:val="none" w:sz="0" w:space="0" w:color="auto"/>
                <w:left w:val="none" w:sz="0" w:space="0" w:color="auto"/>
                <w:bottom w:val="none" w:sz="0" w:space="0" w:color="auto"/>
                <w:right w:val="none" w:sz="0" w:space="0" w:color="auto"/>
              </w:divBdr>
              <w:divsChild>
                <w:div w:id="923761058">
                  <w:marLeft w:val="0"/>
                  <w:marRight w:val="0"/>
                  <w:marTop w:val="0"/>
                  <w:marBottom w:val="0"/>
                  <w:divBdr>
                    <w:top w:val="none" w:sz="0" w:space="0" w:color="auto"/>
                    <w:left w:val="none" w:sz="0" w:space="0" w:color="auto"/>
                    <w:bottom w:val="none" w:sz="0" w:space="0" w:color="auto"/>
                    <w:right w:val="none" w:sz="0" w:space="0" w:color="auto"/>
                  </w:divBdr>
                  <w:divsChild>
                    <w:div w:id="2040662839">
                      <w:marLeft w:val="0"/>
                      <w:marRight w:val="0"/>
                      <w:marTop w:val="0"/>
                      <w:marBottom w:val="0"/>
                      <w:divBdr>
                        <w:top w:val="none" w:sz="0" w:space="0" w:color="auto"/>
                        <w:left w:val="none" w:sz="0" w:space="0" w:color="auto"/>
                        <w:bottom w:val="none" w:sz="0" w:space="0" w:color="auto"/>
                        <w:right w:val="none" w:sz="0" w:space="0" w:color="auto"/>
                      </w:divBdr>
                      <w:divsChild>
                        <w:div w:id="1889100053">
                          <w:marLeft w:val="0"/>
                          <w:marRight w:val="0"/>
                          <w:marTop w:val="0"/>
                          <w:marBottom w:val="0"/>
                          <w:divBdr>
                            <w:top w:val="none" w:sz="0" w:space="0" w:color="auto"/>
                            <w:left w:val="none" w:sz="0" w:space="0" w:color="auto"/>
                            <w:bottom w:val="none" w:sz="0" w:space="0" w:color="auto"/>
                            <w:right w:val="none" w:sz="0" w:space="0" w:color="auto"/>
                          </w:divBdr>
                          <w:divsChild>
                            <w:div w:id="11059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11059">
          <w:marLeft w:val="0"/>
          <w:marRight w:val="0"/>
          <w:marTop w:val="0"/>
          <w:marBottom w:val="0"/>
          <w:divBdr>
            <w:top w:val="none" w:sz="0" w:space="0" w:color="auto"/>
            <w:left w:val="none" w:sz="0" w:space="0" w:color="auto"/>
            <w:bottom w:val="none" w:sz="0" w:space="0" w:color="auto"/>
            <w:right w:val="none" w:sz="0" w:space="0" w:color="auto"/>
          </w:divBdr>
          <w:divsChild>
            <w:div w:id="139924684">
              <w:marLeft w:val="0"/>
              <w:marRight w:val="0"/>
              <w:marTop w:val="300"/>
              <w:marBottom w:val="300"/>
              <w:divBdr>
                <w:top w:val="single" w:sz="6" w:space="0" w:color="C2C2C2"/>
                <w:left w:val="single" w:sz="6" w:space="0" w:color="C2C2C2"/>
                <w:bottom w:val="single" w:sz="6" w:space="0" w:color="C2C2C2"/>
                <w:right w:val="single" w:sz="6" w:space="0" w:color="C2C2C2"/>
              </w:divBdr>
            </w:div>
            <w:div w:id="1198199439">
              <w:marLeft w:val="0"/>
              <w:marRight w:val="0"/>
              <w:marTop w:val="300"/>
              <w:marBottom w:val="300"/>
              <w:divBdr>
                <w:top w:val="single" w:sz="6" w:space="0" w:color="C2C2C2"/>
                <w:left w:val="single" w:sz="6" w:space="0" w:color="C2C2C2"/>
                <w:bottom w:val="single" w:sz="6" w:space="0" w:color="C2C2C2"/>
                <w:right w:val="single" w:sz="6" w:space="0" w:color="C2C2C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B313-C209-4D23-95D0-FB8FBD1C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CharactersWithSpaces>
  <SharedDoc>false</SharedDoc>
  <HLinks>
    <vt:vector size="36" baseType="variant">
      <vt:variant>
        <vt:i4>196627</vt:i4>
      </vt:variant>
      <vt:variant>
        <vt:i4>15</vt:i4>
      </vt:variant>
      <vt:variant>
        <vt:i4>0</vt:i4>
      </vt:variant>
      <vt:variant>
        <vt:i4>5</vt:i4>
      </vt:variant>
      <vt:variant>
        <vt:lpwstr>http://51.mvd.ru/gumvd/Struktura_1/Podrazdelenija_UMVD_Rossii_po_Murmanskoj/Otdel_organizacii_dejatelnosti_uchastkov</vt:lpwstr>
      </vt:variant>
      <vt:variant>
        <vt:lpwstr/>
      </vt:variant>
      <vt:variant>
        <vt:i4>196627</vt:i4>
      </vt:variant>
      <vt:variant>
        <vt:i4>12</vt:i4>
      </vt:variant>
      <vt:variant>
        <vt:i4>0</vt:i4>
      </vt:variant>
      <vt:variant>
        <vt:i4>5</vt:i4>
      </vt:variant>
      <vt:variant>
        <vt:lpwstr>http://51.mvd.ru/gumvd/Struktura_1/Podrazdelenija_UMVD_Rossii_po_Murmanskoj/Otdel_organizacii_dejatelnosti_uchastkov</vt:lpwstr>
      </vt:variant>
      <vt:variant>
        <vt:lpwstr/>
      </vt:variant>
      <vt:variant>
        <vt:i4>196627</vt:i4>
      </vt:variant>
      <vt:variant>
        <vt:i4>9</vt:i4>
      </vt:variant>
      <vt:variant>
        <vt:i4>0</vt:i4>
      </vt:variant>
      <vt:variant>
        <vt:i4>5</vt:i4>
      </vt:variant>
      <vt:variant>
        <vt:lpwstr>http://51.mvd.ru/gumvd/Struktura_1/Podrazdelenija_UMVD_Rossii_po_Murmanskoj/Otdel_organizacii_dejatelnosti_uchastkov</vt:lpwstr>
      </vt:variant>
      <vt:variant>
        <vt:lpwstr/>
      </vt:variant>
      <vt:variant>
        <vt:i4>196627</vt:i4>
      </vt:variant>
      <vt:variant>
        <vt:i4>6</vt:i4>
      </vt:variant>
      <vt:variant>
        <vt:i4>0</vt:i4>
      </vt:variant>
      <vt:variant>
        <vt:i4>5</vt:i4>
      </vt:variant>
      <vt:variant>
        <vt:lpwstr>http://51.mvd.ru/gumvd/Struktura_1/Podrazdelenija_UMVD_Rossii_po_Murmanskoj/Otdel_organizacii_dejatelnosti_uchastkov</vt:lpwstr>
      </vt:variant>
      <vt:variant>
        <vt:lpwstr/>
      </vt:variant>
      <vt:variant>
        <vt:i4>196627</vt:i4>
      </vt:variant>
      <vt:variant>
        <vt:i4>3</vt:i4>
      </vt:variant>
      <vt:variant>
        <vt:i4>0</vt:i4>
      </vt:variant>
      <vt:variant>
        <vt:i4>5</vt:i4>
      </vt:variant>
      <vt:variant>
        <vt:lpwstr>http://51.mvd.ru/gumvd/Struktura_1/Podrazdelenija_UMVD_Rossii_po_Murmanskoj/Otdel_organizacii_dejatelnosti_uchastkov</vt:lpwstr>
      </vt:variant>
      <vt:variant>
        <vt:lpwstr/>
      </vt:variant>
      <vt:variant>
        <vt:i4>196627</vt:i4>
      </vt:variant>
      <vt:variant>
        <vt:i4>0</vt:i4>
      </vt:variant>
      <vt:variant>
        <vt:i4>0</vt:i4>
      </vt:variant>
      <vt:variant>
        <vt:i4>5</vt:i4>
      </vt:variant>
      <vt:variant>
        <vt:lpwstr>http://51.mvd.ru/gumvd/Struktura_1/Podrazdelenija_UMVD_Rossii_po_Murmanskoj/Otdel_organizacii_dejatelnosti_uchastkov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Ольга Синева</cp:lastModifiedBy>
  <cp:revision>4</cp:revision>
  <cp:lastPrinted>2019-09-04T17:39:00Z</cp:lastPrinted>
  <dcterms:created xsi:type="dcterms:W3CDTF">2021-10-21T10:55:00Z</dcterms:created>
  <dcterms:modified xsi:type="dcterms:W3CDTF">2024-01-08T13:10:00Z</dcterms:modified>
</cp:coreProperties>
</file>