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7E204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7E2043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ПРОИЗВОДСТВЕННОЙ</w:t>
      </w:r>
      <w:r w:rsidR="00CC09D0" w:rsidRPr="00CC09D0">
        <w:rPr>
          <w:rFonts w:ascii="Times New Roman" w:hAnsi="Times New Roman"/>
          <w:b/>
          <w:sz w:val="32"/>
          <w:szCs w:val="32"/>
        </w:rPr>
        <w:t xml:space="preserve"> ПРАКТИКИ</w:t>
      </w: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2043" w:rsidRDefault="007E2043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2043" w:rsidRPr="007E2043" w:rsidRDefault="007E2043" w:rsidP="007E20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ПМ.03. Информатизация деятельности суда</w:t>
      </w:r>
    </w:p>
    <w:p w:rsidR="007E2043" w:rsidRPr="007E2043" w:rsidRDefault="007E2043" w:rsidP="007E20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043" w:rsidRPr="007E2043" w:rsidRDefault="007E2043" w:rsidP="007E20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40.02.03 Право и судебное администрирование</w:t>
      </w:r>
    </w:p>
    <w:p w:rsidR="007E2043" w:rsidRPr="007E2043" w:rsidRDefault="007E2043" w:rsidP="007E20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2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социально-экономический профиль</w:t>
      </w: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ОЧНОЙ И ЗАОЧНОЙ ФОРМЫ ОБУЧЕНИЯ</w:t>
      </w: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043" w:rsidRPr="007E2043" w:rsidRDefault="007E2043" w:rsidP="007E20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043" w:rsidRPr="007E2043" w:rsidRDefault="007E2043" w:rsidP="007E204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2043" w:rsidRPr="00CC09D0" w:rsidRDefault="007E2043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8D04E7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D8681B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7E2043" w:rsidRPr="007E2043" w:rsidRDefault="007E2043" w:rsidP="007E204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43">
        <w:rPr>
          <w:rFonts w:ascii="Times New Roman" w:eastAsia="Times New Roman" w:hAnsi="Times New Roman" w:cs="Times New Roman"/>
          <w:bCs/>
          <w:sz w:val="28"/>
          <w:szCs w:val="28"/>
        </w:rPr>
        <w:t>юридических дисциплин</w:t>
      </w:r>
    </w:p>
    <w:p w:rsidR="007E2043" w:rsidRPr="007E2043" w:rsidRDefault="007E2043" w:rsidP="007E2043">
      <w:pPr>
        <w:tabs>
          <w:tab w:val="left" w:pos="3086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43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ПЦМК:</w:t>
      </w:r>
      <w:r w:rsidRPr="007E204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E2043" w:rsidRPr="007E2043" w:rsidRDefault="00011646" w:rsidP="007E204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__________Э Ф Шестерикова</w:t>
      </w:r>
    </w:p>
    <w:p w:rsidR="007E2043" w:rsidRPr="007E2043" w:rsidRDefault="007E2043" w:rsidP="007E204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43">
        <w:rPr>
          <w:rFonts w:ascii="Times New Roman" w:eastAsia="Times New Roman" w:hAnsi="Times New Roman" w:cs="Times New Roman"/>
          <w:bCs/>
          <w:sz w:val="28"/>
          <w:szCs w:val="28"/>
        </w:rPr>
        <w:t>___  __________20___</w:t>
      </w:r>
    </w:p>
    <w:p w:rsidR="007E2043" w:rsidRDefault="007E2043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043" w:rsidRPr="00F06D5B" w:rsidRDefault="007E2043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7E2043">
        <w:rPr>
          <w:rFonts w:ascii="Times New Roman" w:hAnsi="Times New Roman" w:cs="Times New Roman"/>
          <w:sz w:val="28"/>
          <w:szCs w:val="28"/>
        </w:rPr>
        <w:t xml:space="preserve"> Суркова Татьяна Николаевна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F06D5B">
        <w:rPr>
          <w:rFonts w:ascii="Times New Roman" w:hAnsi="Times New Roman" w:cs="Times New Roman"/>
          <w:sz w:val="28"/>
          <w:szCs w:val="28"/>
        </w:rPr>
        <w:t xml:space="preserve"> «Поволжский государственный колледж».</w:t>
      </w:r>
    </w:p>
    <w:p w:rsidR="00CC09D0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043" w:rsidRPr="00F06D5B" w:rsidRDefault="007E2043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2043" w:rsidRPr="007E2043" w:rsidRDefault="00CC09D0" w:rsidP="00E73F8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7E2043" w:rsidRPr="007E2043" w:rsidRDefault="007E2043" w:rsidP="007E2043">
      <w:pPr>
        <w:widowControl w:val="0"/>
        <w:autoSpaceDE w:val="0"/>
        <w:autoSpaceDN w:val="0"/>
        <w:adjustRightInd w:val="0"/>
        <w:spacing w:line="240" w:lineRule="auto"/>
        <w:ind w:left="2835" w:right="-424" w:hanging="28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Дерявская С.Н., методист ГБПОУ «ПГК».</w:t>
      </w:r>
    </w:p>
    <w:p w:rsidR="007E2043" w:rsidRDefault="007E2043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43" w:rsidRDefault="00B67F24" w:rsidP="00B67F24">
      <w:pPr>
        <w:tabs>
          <w:tab w:val="left" w:pos="184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7F24" w:rsidRDefault="00B67F24" w:rsidP="00B67F24">
      <w:pPr>
        <w:tabs>
          <w:tab w:val="left" w:pos="184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F24" w:rsidRPr="00F06D5B" w:rsidRDefault="00B67F24" w:rsidP="00B67F24">
      <w:pPr>
        <w:tabs>
          <w:tab w:val="left" w:pos="184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D0" w:rsidRPr="00B67F24" w:rsidRDefault="00CC09D0" w:rsidP="00B67F24">
      <w:pPr>
        <w:ind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производствен</w:t>
      </w:r>
      <w:r w:rsidR="00B67F24">
        <w:rPr>
          <w:rFonts w:ascii="Times New Roman" w:hAnsi="Times New Roman"/>
          <w:sz w:val="28"/>
          <w:szCs w:val="28"/>
        </w:rPr>
        <w:t xml:space="preserve">ной  </w:t>
      </w:r>
      <w:r w:rsidRPr="00CC09D0">
        <w:rPr>
          <w:rFonts w:ascii="Times New Roman" w:hAnsi="Times New Roman"/>
          <w:sz w:val="28"/>
          <w:szCs w:val="28"/>
        </w:rPr>
        <w:t xml:space="preserve"> практики являются частью учебно-</w:t>
      </w:r>
      <w:r w:rsidR="007E2043">
        <w:rPr>
          <w:rFonts w:ascii="Times New Roman" w:hAnsi="Times New Roman"/>
          <w:sz w:val="28"/>
          <w:szCs w:val="28"/>
        </w:rPr>
        <w:t>методического комплекса (УМК)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  <w:r w:rsidR="007E2043"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ПМ.03. Информатизация деятельности суда</w:t>
      </w:r>
      <w:r w:rsid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09D0" w:rsidRPr="00CC09D0" w:rsidRDefault="00CC09D0" w:rsidP="00B67F24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</w:t>
      </w:r>
      <w:r w:rsidR="00B67F24">
        <w:rPr>
          <w:rFonts w:ascii="Times New Roman" w:hAnsi="Times New Roman"/>
          <w:sz w:val="28"/>
          <w:szCs w:val="28"/>
        </w:rPr>
        <w:t xml:space="preserve">хождения производственной </w:t>
      </w:r>
      <w:r w:rsidRPr="00CC09D0">
        <w:rPr>
          <w:rFonts w:ascii="Times New Roman" w:hAnsi="Times New Roman"/>
          <w:sz w:val="28"/>
          <w:szCs w:val="28"/>
        </w:rPr>
        <w:t>практики студентами,  а также  содержат требования по подготовке отчета о практике.</w:t>
      </w:r>
    </w:p>
    <w:p w:rsidR="00CC09D0" w:rsidRPr="00CC09D0" w:rsidRDefault="00CC09D0" w:rsidP="00B67F24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B67F24" w:rsidRPr="00B67F24" w:rsidRDefault="00CC09D0" w:rsidP="00B67F24">
      <w:pPr>
        <w:ind w:firstLine="709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 по адресу: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pgk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63.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E"/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Образование 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E"/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 и судебное администрирование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E"/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Учебные материалы для </w:t>
      </w:r>
      <w:r w:rsid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курса  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AE"/>
      </w:r>
      <w:r w:rsid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ПМ.03</w:t>
      </w:r>
      <w:r w:rsidR="00B67F24" w:rsidRPr="00B67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МР по производственной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1 Цели и задачи практики.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 Содержание практики.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6336B3" w:rsidRDefault="00C9553F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6336B3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C9553F" w:rsidRPr="006336B3">
              <w:rPr>
                <w:rFonts w:ascii="Times New Roman" w:hAnsi="Times New Roman" w:cs="Times New Roman"/>
                <w:sz w:val="24"/>
                <w:szCs w:val="24"/>
              </w:rPr>
              <w:t>. Шаблон титульного листа отчета.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6336B3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 w:rsidR="00C9553F" w:rsidRPr="006336B3">
              <w:rPr>
                <w:rFonts w:ascii="Times New Roman" w:hAnsi="Times New Roman" w:cs="Times New Roman"/>
                <w:sz w:val="24"/>
                <w:szCs w:val="24"/>
              </w:rPr>
              <w:t>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6336B3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 w:rsidR="00C9553F" w:rsidRPr="006336B3">
              <w:rPr>
                <w:rFonts w:ascii="Times New Roman" w:hAnsi="Times New Roman" w:cs="Times New Roman"/>
                <w:sz w:val="24"/>
                <w:szCs w:val="24"/>
              </w:rPr>
              <w:t>. Шаблон индивидуального плана.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6336B3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Приложение Г</w:t>
            </w:r>
            <w:r w:rsidR="00C9553F" w:rsidRPr="006336B3">
              <w:rPr>
                <w:rFonts w:ascii="Times New Roman" w:hAnsi="Times New Roman" w:cs="Times New Roman"/>
                <w:sz w:val="24"/>
                <w:szCs w:val="24"/>
              </w:rPr>
              <w:t>. Шаблон отчета о выполнении заданий производственной практики.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6336B3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Приложение Д</w:t>
            </w:r>
            <w:r w:rsidR="00C9553F" w:rsidRPr="006336B3">
              <w:rPr>
                <w:rFonts w:ascii="Times New Roman" w:hAnsi="Times New Roman" w:cs="Times New Roman"/>
                <w:sz w:val="24"/>
                <w:szCs w:val="24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553F" w:rsidRPr="00C9553F" w:rsidTr="00C9553F">
        <w:tc>
          <w:tcPr>
            <w:tcW w:w="8755" w:type="dxa"/>
          </w:tcPr>
          <w:p w:rsidR="00C9553F" w:rsidRPr="006336B3" w:rsidRDefault="006336B3" w:rsidP="00C95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 w:rsidR="00C9553F" w:rsidRPr="006336B3">
              <w:rPr>
                <w:rFonts w:ascii="Times New Roman" w:hAnsi="Times New Roman" w:cs="Times New Roman"/>
                <w:sz w:val="24"/>
                <w:szCs w:val="24"/>
              </w:rPr>
              <w:t>. Шаблон дневника производственной практики.</w:t>
            </w:r>
          </w:p>
        </w:tc>
        <w:tc>
          <w:tcPr>
            <w:tcW w:w="992" w:type="dxa"/>
          </w:tcPr>
          <w:p w:rsidR="00C9553F" w:rsidRPr="006336B3" w:rsidRDefault="006336B3" w:rsidP="00633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B67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B67F24" w:rsidRPr="00B67F24" w:rsidRDefault="00B67F24" w:rsidP="00B67F24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ПМ.03. Информатизация деятельности суда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</w:t>
      </w:r>
    </w:p>
    <w:p w:rsidR="00CC09D0" w:rsidRPr="00B67F24" w:rsidRDefault="00B67F24" w:rsidP="00B67F24">
      <w:pPr>
        <w:tabs>
          <w:tab w:val="left" w:pos="581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</w:t>
      </w:r>
      <w:r w:rsidR="00B67F24"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учебными планами специальности</w:t>
      </w:r>
      <w:r w:rsidR="00B67F24"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B67F24" w:rsidRDefault="00CC09D0" w:rsidP="00B67F24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рабочей программой</w:t>
      </w:r>
      <w:r w:rsidR="00B67F24"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ПМ.03. Информатизация деятельности суда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B67F24" w:rsidRP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ПМ.03. Информатизация деятельности суда</w:t>
      </w:r>
      <w:r w:rsidR="00B67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</w:t>
      </w:r>
      <w:r w:rsidRPr="00CC09D0">
        <w:rPr>
          <w:rFonts w:ascii="Times New Roman" w:hAnsi="Times New Roman" w:cs="Times New Roman"/>
          <w:sz w:val="28"/>
          <w:szCs w:val="28"/>
        </w:rPr>
        <w:t>учебны</w:t>
      </w:r>
      <w:r w:rsidR="00B67F24">
        <w:rPr>
          <w:rFonts w:ascii="Times New Roman" w:hAnsi="Times New Roman" w:cs="Times New Roman"/>
          <w:sz w:val="28"/>
          <w:szCs w:val="28"/>
        </w:rPr>
        <w:t xml:space="preserve">м планом  предусмотрена </w:t>
      </w:r>
      <w:r w:rsidRPr="00CC09D0">
        <w:rPr>
          <w:rFonts w:ascii="Times New Roman" w:hAnsi="Times New Roman" w:cs="Times New Roman"/>
          <w:sz w:val="28"/>
          <w:szCs w:val="28"/>
        </w:rPr>
        <w:t>производственная практи</w:t>
      </w:r>
      <w:r w:rsidR="00193241">
        <w:rPr>
          <w:rFonts w:ascii="Times New Roman" w:hAnsi="Times New Roman" w:cs="Times New Roman"/>
          <w:sz w:val="28"/>
          <w:szCs w:val="28"/>
        </w:rPr>
        <w:t>ка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193241" w:rsidRPr="00193241" w:rsidRDefault="00CC09D0" w:rsidP="00263F15">
      <w:pPr>
        <w:ind w:firstLine="709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 w:rsidR="00193241">
        <w:rPr>
          <w:rFonts w:ascii="Times New Roman" w:hAnsi="Times New Roman" w:cs="Times New Roman"/>
          <w:sz w:val="28"/>
          <w:szCs w:val="28"/>
        </w:rPr>
        <w:t>Информатизация деятельности суда</w:t>
      </w:r>
      <w:r w:rsidRPr="00CC09D0">
        <w:rPr>
          <w:rFonts w:ascii="Times New Roman" w:hAnsi="Times New Roman" w:cs="Times New Roman"/>
          <w:i/>
          <w:sz w:val="28"/>
          <w:szCs w:val="28"/>
        </w:rPr>
        <w:t>.</w:t>
      </w:r>
      <w:r w:rsidRPr="00CC09D0">
        <w:rPr>
          <w:rFonts w:ascii="Times New Roman" w:hAnsi="Times New Roman" w:cs="Times New Roman"/>
          <w:sz w:val="28"/>
          <w:szCs w:val="28"/>
        </w:rPr>
        <w:t xml:space="preserve"> В рамках производственной  практики Вы получаете возможность освоить правила и этические нормы поведения служащих/работников</w:t>
      </w:r>
      <w:r w:rsidR="00193241" w:rsidRPr="001932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судебному администрированию.</w:t>
      </w:r>
    </w:p>
    <w:p w:rsidR="00CC09D0" w:rsidRPr="00CC09D0" w:rsidRDefault="00CC09D0" w:rsidP="00263F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 w:rsidR="00193241" w:rsidRPr="00193241">
        <w:rPr>
          <w:rFonts w:ascii="Times New Roman" w:hAnsi="Times New Roman" w:cs="Times New Roman"/>
          <w:sz w:val="28"/>
          <w:szCs w:val="28"/>
        </w:rPr>
        <w:t>юриста</w:t>
      </w:r>
      <w:r w:rsidRPr="00CC09D0">
        <w:rPr>
          <w:rFonts w:ascii="Times New Roman" w:hAnsi="Times New Roman" w:cs="Times New Roman"/>
          <w:sz w:val="28"/>
          <w:szCs w:val="28"/>
        </w:rPr>
        <w:t>. Выполнение заданий практики поможет Вам быстрее адаптироваться к условия</w:t>
      </w:r>
      <w:r w:rsidR="00193241">
        <w:rPr>
          <w:rFonts w:ascii="Times New Roman" w:hAnsi="Times New Roman" w:cs="Times New Roman"/>
          <w:sz w:val="28"/>
          <w:szCs w:val="28"/>
        </w:rPr>
        <w:t>м</w:t>
      </w:r>
      <w:r w:rsidR="00193241" w:rsidRPr="00193241">
        <w:rPr>
          <w:rFonts w:ascii="Times New Roman" w:hAnsi="Times New Roman" w:cs="Times New Roman"/>
          <w:color w:val="000000"/>
          <w:sz w:val="28"/>
          <w:szCs w:val="28"/>
        </w:rPr>
        <w:t>организационно-административной деятельности</w:t>
      </w:r>
      <w:r w:rsidR="00193241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</w:t>
      </w:r>
      <w:r w:rsidR="00193241">
        <w:rPr>
          <w:rFonts w:ascii="Times New Roman" w:hAnsi="Times New Roman" w:cs="Times New Roman"/>
          <w:sz w:val="28"/>
          <w:szCs w:val="28"/>
        </w:rPr>
        <w:t xml:space="preserve">роизводственной  </w:t>
      </w:r>
      <w:r w:rsidRPr="00CC09D0">
        <w:rPr>
          <w:rFonts w:ascii="Times New Roman" w:hAnsi="Times New Roman" w:cs="Times New Roman"/>
          <w:sz w:val="28"/>
          <w:szCs w:val="28"/>
        </w:rPr>
        <w:t xml:space="preserve">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</w:t>
      </w:r>
      <w:r w:rsidR="00193241">
        <w:rPr>
          <w:rFonts w:ascii="Times New Roman" w:hAnsi="Times New Roman" w:cs="Times New Roman"/>
          <w:sz w:val="28"/>
          <w:szCs w:val="28"/>
        </w:rPr>
        <w:t xml:space="preserve">и и порядок прохождения 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производственной практики,  а также  содержат требования к подготовке отчета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 w:rsidR="00330A1C">
        <w:rPr>
          <w:rFonts w:ascii="Times New Roman" w:hAnsi="Times New Roman" w:cs="Times New Roman"/>
          <w:sz w:val="28"/>
          <w:szCs w:val="28"/>
        </w:rPr>
        <w:t>ГБПОУ</w:t>
      </w:r>
      <w:r w:rsidRPr="00CC09D0">
        <w:rPr>
          <w:rFonts w:ascii="Times New Roman" w:hAnsi="Times New Roman" w:cs="Times New Roman"/>
          <w:sz w:val="28"/>
          <w:szCs w:val="28"/>
        </w:rPr>
        <w:t xml:space="preserve"> «ПГК» поможет Вам без проблем получить положительную оценку.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991471" w:rsidRDefault="00CC09D0" w:rsidP="009914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="00991471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A10955" w:rsidRDefault="00263F15" w:rsidP="00A109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практика является составной частью образовательного процесса по специальности </w:t>
      </w:r>
      <w:r w:rsidR="00A10955"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и имеет большое значение при формировании вида профессиональной деятельности </w:t>
      </w:r>
      <w:r w:rsidR="00A10955">
        <w:rPr>
          <w:rFonts w:ascii="Times New Roman" w:hAnsi="Times New Roman" w:cs="Times New Roman"/>
          <w:sz w:val="28"/>
          <w:szCs w:val="28"/>
        </w:rPr>
        <w:t xml:space="preserve"> Информатизация деятельности суда.</w:t>
      </w:r>
    </w:p>
    <w:p w:rsidR="00A10955" w:rsidRPr="00CC09D0" w:rsidRDefault="00CC09D0" w:rsidP="00A619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CC09D0" w:rsidRDefault="00CC09D0" w:rsidP="00A619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Комплексное освоение обучающимися вида профессиональной деятельности </w:t>
      </w:r>
      <w:r w:rsidR="00A61987">
        <w:rPr>
          <w:rFonts w:ascii="Times New Roman" w:hAnsi="Times New Roman" w:cs="Times New Roman"/>
          <w:sz w:val="28"/>
          <w:szCs w:val="28"/>
        </w:rPr>
        <w:t xml:space="preserve">  Информатизация деятельности суда.  </w:t>
      </w:r>
    </w:p>
    <w:p w:rsidR="00CC09D0" w:rsidRPr="00AC36D5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36D5">
        <w:rPr>
          <w:rFonts w:ascii="Times New Roman" w:hAnsi="Times New Roman" w:cs="Times New Roman"/>
          <w:b/>
          <w:sz w:val="28"/>
          <w:szCs w:val="28"/>
        </w:rPr>
        <w:t>Получение практического опыта:</w:t>
      </w:r>
    </w:p>
    <w:p w:rsidR="00CC09D0" w:rsidRPr="008D5BC5" w:rsidRDefault="00A61987" w:rsidP="008D5BC5">
      <w:pPr>
        <w:widowControl w:val="0"/>
        <w:autoSpaceDE w:val="0"/>
        <w:autoSpaceDN w:val="0"/>
        <w:adjustRightInd w:val="0"/>
        <w:ind w:firstLine="34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61987">
        <w:rPr>
          <w:rFonts w:ascii="Times New Roman" w:eastAsia="Times New Roman" w:hAnsi="Times New Roman" w:cs="Times New Roman"/>
          <w:sz w:val="28"/>
          <w:szCs w:val="28"/>
          <w:lang w:eastAsia="ar-SA"/>
        </w:rPr>
        <w:t>оиска  правовой информации и автоматизации отдельных специфических участков работы (статистический учет)</w:t>
      </w:r>
      <w:r w:rsidRPr="00A619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C09D0" w:rsidRPr="00AC36D5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36D5">
        <w:rPr>
          <w:rFonts w:ascii="Times New Roman" w:hAnsi="Times New Roman" w:cs="Times New Roman"/>
          <w:b/>
          <w:sz w:val="28"/>
          <w:szCs w:val="28"/>
        </w:rPr>
        <w:t>Приобретение необходимых умений:</w:t>
      </w:r>
    </w:p>
    <w:p w:rsidR="008D5BC5" w:rsidRPr="008D5BC5" w:rsidRDefault="008D5BC5" w:rsidP="008D5BC5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5BC5">
        <w:rPr>
          <w:rFonts w:ascii="Times New Roman" w:hAnsi="Times New Roman" w:cs="Times New Roman"/>
          <w:sz w:val="28"/>
          <w:szCs w:val="28"/>
        </w:rPr>
        <w:t>ести учет и систематизацию электронных документов;</w:t>
      </w:r>
    </w:p>
    <w:p w:rsidR="008D5BC5" w:rsidRPr="008D5BC5" w:rsidRDefault="008D5BC5" w:rsidP="008D5BC5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D5BC5">
        <w:rPr>
          <w:rFonts w:ascii="Times New Roman" w:hAnsi="Times New Roman" w:cs="Times New Roman"/>
          <w:sz w:val="28"/>
          <w:szCs w:val="28"/>
        </w:rPr>
        <w:t>ользоваться системой электронного оборота;</w:t>
      </w:r>
    </w:p>
    <w:p w:rsidR="008D5BC5" w:rsidRPr="008D5BC5" w:rsidRDefault="008D5BC5" w:rsidP="008D5BC5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5BC5">
        <w:rPr>
          <w:rFonts w:ascii="Times New Roman" w:hAnsi="Times New Roman" w:cs="Times New Roman"/>
          <w:sz w:val="28"/>
          <w:szCs w:val="28"/>
        </w:rPr>
        <w:t>существлять обработку и предоставление данных сотрудникам суда;</w:t>
      </w:r>
    </w:p>
    <w:p w:rsidR="008D5BC5" w:rsidRPr="00CC09D0" w:rsidRDefault="008D5BC5" w:rsidP="008D5BC5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D5BC5">
        <w:rPr>
          <w:rFonts w:ascii="Times New Roman" w:hAnsi="Times New Roman" w:cs="Times New Roman"/>
          <w:sz w:val="28"/>
          <w:szCs w:val="28"/>
        </w:rPr>
        <w:t>спользовать компьютер на участке статистического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9D0" w:rsidRPr="00AC36D5" w:rsidRDefault="00CC09D0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36D5">
        <w:rPr>
          <w:rFonts w:ascii="Times New Roman" w:hAnsi="Times New Roman" w:cs="Times New Roman"/>
          <w:b/>
          <w:sz w:val="28"/>
          <w:szCs w:val="28"/>
        </w:rPr>
        <w:t>Формирование 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5016"/>
        <w:gridCol w:w="1820"/>
      </w:tblGrid>
      <w:tr w:rsidR="00CC09D0" w:rsidRPr="00CC09D0" w:rsidTr="000E31F0">
        <w:trPr>
          <w:tblHeader/>
        </w:trPr>
        <w:tc>
          <w:tcPr>
            <w:tcW w:w="3087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016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820" w:type="dxa"/>
            <w:vAlign w:val="center"/>
          </w:tcPr>
          <w:p w:rsidR="00CC09D0" w:rsidRPr="00CC09D0" w:rsidRDefault="00CC09D0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D56D4" w:rsidRPr="00CC09D0" w:rsidTr="000E31F0">
        <w:tc>
          <w:tcPr>
            <w:tcW w:w="3087" w:type="dxa"/>
            <w:vMerge w:val="restart"/>
            <w:vAlign w:val="center"/>
          </w:tcPr>
          <w:p w:rsidR="000D56D4" w:rsidRPr="000D56D4" w:rsidRDefault="000D56D4" w:rsidP="008D5BC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1.3. </w:t>
            </w:r>
          </w:p>
          <w:p w:rsidR="000D56D4" w:rsidRPr="00905FD4" w:rsidRDefault="000D56D4" w:rsidP="008D5BC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</w:t>
            </w:r>
            <w:r w:rsidRPr="0090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16" w:type="dxa"/>
          </w:tcPr>
          <w:p w:rsidR="000D56D4" w:rsidRPr="000D56D4" w:rsidRDefault="000D56D4" w:rsidP="000D5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0D56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Знакомство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</w:t>
            </w:r>
            <w:r w:rsidRPr="000D56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информационными технологиями в деятельности суда</w:t>
            </w:r>
          </w:p>
        </w:tc>
        <w:tc>
          <w:tcPr>
            <w:tcW w:w="1820" w:type="dxa"/>
          </w:tcPr>
          <w:p w:rsidR="000D56D4" w:rsidRPr="000D56D4" w:rsidRDefault="000D56D4" w:rsidP="00CD3807">
            <w:pPr>
              <w:spacing w:line="228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дневнике и </w:t>
            </w:r>
            <w:r w:rsidR="00CD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D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отчете </w:t>
            </w:r>
          </w:p>
        </w:tc>
      </w:tr>
      <w:tr w:rsidR="000D56D4" w:rsidRPr="00CC09D0" w:rsidTr="00821063">
        <w:tc>
          <w:tcPr>
            <w:tcW w:w="3087" w:type="dxa"/>
            <w:vMerge/>
            <w:vAlign w:val="center"/>
          </w:tcPr>
          <w:p w:rsidR="000D56D4" w:rsidRPr="00905FD4" w:rsidRDefault="000D56D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D56D4" w:rsidRPr="000D56D4" w:rsidRDefault="000D56D4" w:rsidP="000D5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0D56D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информационно-справочной правовой системы для работы с документами </w:t>
            </w:r>
          </w:p>
        </w:tc>
        <w:tc>
          <w:tcPr>
            <w:tcW w:w="1820" w:type="dxa"/>
          </w:tcPr>
          <w:p w:rsidR="000D56D4" w:rsidRPr="000D56D4" w:rsidRDefault="000D56D4" w:rsidP="00CD3807">
            <w:pPr>
              <w:spacing w:line="228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дневнике и </w:t>
            </w:r>
            <w:r w:rsidR="00CD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D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отчете </w:t>
            </w:r>
          </w:p>
        </w:tc>
      </w:tr>
      <w:tr w:rsidR="000D56D4" w:rsidRPr="00CC09D0" w:rsidTr="000D56D4">
        <w:trPr>
          <w:trHeight w:val="492"/>
        </w:trPr>
        <w:tc>
          <w:tcPr>
            <w:tcW w:w="3087" w:type="dxa"/>
            <w:vMerge/>
            <w:vAlign w:val="center"/>
          </w:tcPr>
          <w:p w:rsidR="000D56D4" w:rsidRPr="00905FD4" w:rsidRDefault="000D56D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0D56D4" w:rsidRPr="000D56D4" w:rsidRDefault="000D56D4" w:rsidP="000D56D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6D4">
              <w:rPr>
                <w:rFonts w:ascii="Times New Roman" w:hAnsi="Times New Roman" w:cs="Times New Roman"/>
                <w:sz w:val="24"/>
                <w:szCs w:val="24"/>
              </w:rPr>
              <w:t>- Поиск правовой информации в справочных правовых системах</w:t>
            </w:r>
          </w:p>
        </w:tc>
        <w:tc>
          <w:tcPr>
            <w:tcW w:w="1820" w:type="dxa"/>
            <w:vAlign w:val="center"/>
          </w:tcPr>
          <w:p w:rsidR="000D56D4" w:rsidRPr="000D56D4" w:rsidRDefault="00CD3807" w:rsidP="00CD380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sz w:val="24"/>
                <w:szCs w:val="24"/>
              </w:rPr>
              <w:t xml:space="preserve">В дневнике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3807">
              <w:rPr>
                <w:rFonts w:ascii="Times New Roman" w:hAnsi="Times New Roman" w:cs="Times New Roman"/>
                <w:sz w:val="24"/>
                <w:szCs w:val="24"/>
              </w:rPr>
              <w:t xml:space="preserve">отчете </w:t>
            </w:r>
          </w:p>
        </w:tc>
      </w:tr>
      <w:tr w:rsidR="000D56D4" w:rsidRPr="00CC09D0" w:rsidTr="000D56D4">
        <w:trPr>
          <w:trHeight w:val="438"/>
        </w:trPr>
        <w:tc>
          <w:tcPr>
            <w:tcW w:w="3087" w:type="dxa"/>
            <w:vMerge/>
            <w:vAlign w:val="center"/>
          </w:tcPr>
          <w:p w:rsidR="000D56D4" w:rsidRPr="00905FD4" w:rsidRDefault="000D56D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 w:rsidR="000D56D4" w:rsidRPr="00CC09D0" w:rsidRDefault="000D56D4" w:rsidP="000D56D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56D4">
              <w:rPr>
                <w:rFonts w:ascii="Times New Roman" w:hAnsi="Times New Roman" w:cs="Times New Roman"/>
                <w:sz w:val="24"/>
                <w:szCs w:val="24"/>
              </w:rPr>
              <w:t>Участие в работе по приему, регистрации и учету документов судопроизводства</w:t>
            </w:r>
            <w:r w:rsidR="00CD380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электронного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окументооборота</w:t>
            </w:r>
          </w:p>
        </w:tc>
        <w:tc>
          <w:tcPr>
            <w:tcW w:w="1820" w:type="dxa"/>
            <w:vAlign w:val="center"/>
          </w:tcPr>
          <w:p w:rsidR="000D56D4" w:rsidRPr="00CD3807" w:rsidRDefault="00CD3807" w:rsidP="00CD380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7">
              <w:rPr>
                <w:rFonts w:ascii="Times New Roman" w:hAnsi="Times New Roman" w:cs="Times New Roman"/>
                <w:sz w:val="24"/>
                <w:szCs w:val="24"/>
              </w:rPr>
              <w:t xml:space="preserve">В дневнике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3807">
              <w:rPr>
                <w:rFonts w:ascii="Times New Roman" w:hAnsi="Times New Roman" w:cs="Times New Roman"/>
                <w:sz w:val="24"/>
                <w:szCs w:val="24"/>
              </w:rPr>
              <w:t xml:space="preserve">отчете </w:t>
            </w:r>
          </w:p>
        </w:tc>
      </w:tr>
      <w:tr w:rsidR="000D56D4" w:rsidRPr="00CC09D0" w:rsidTr="00991471">
        <w:trPr>
          <w:trHeight w:val="721"/>
        </w:trPr>
        <w:tc>
          <w:tcPr>
            <w:tcW w:w="3087" w:type="dxa"/>
            <w:vMerge w:val="restart"/>
            <w:vAlign w:val="center"/>
          </w:tcPr>
          <w:p w:rsidR="000D56D4" w:rsidRPr="00CD3807" w:rsidRDefault="000D56D4" w:rsidP="008D5BC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0D56D4" w:rsidRPr="00CD3807" w:rsidRDefault="000D56D4" w:rsidP="008D5BC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ведение судебной статистики на бумажных носителях и в электронном виде.</w:t>
            </w:r>
          </w:p>
          <w:p w:rsidR="000D56D4" w:rsidRPr="00CD3807" w:rsidRDefault="000D56D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0D56D4" w:rsidRPr="00CD3807" w:rsidRDefault="00991471" w:rsidP="00CD380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D3807" w:rsidRPr="00CD3807">
              <w:rPr>
                <w:rFonts w:ascii="Times New Roman" w:hAnsi="Times New Roman" w:cs="Times New Roman"/>
                <w:sz w:val="24"/>
                <w:szCs w:val="24"/>
              </w:rPr>
              <w:t>абота с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3807" w:rsidRPr="00CD380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регулирующими деятельность судов</w:t>
            </w:r>
          </w:p>
        </w:tc>
        <w:tc>
          <w:tcPr>
            <w:tcW w:w="1820" w:type="dxa"/>
            <w:vAlign w:val="center"/>
          </w:tcPr>
          <w:p w:rsidR="000D56D4" w:rsidRPr="00CD3807" w:rsidRDefault="00991471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471">
              <w:rPr>
                <w:rFonts w:ascii="Times New Roman" w:hAnsi="Times New Roman" w:cs="Times New Roman"/>
                <w:sz w:val="24"/>
                <w:szCs w:val="24"/>
              </w:rPr>
              <w:t>В дневнике и в отчете</w:t>
            </w:r>
          </w:p>
        </w:tc>
      </w:tr>
      <w:tr w:rsidR="000D56D4" w:rsidRPr="00E73F8B" w:rsidTr="000E31F0">
        <w:tc>
          <w:tcPr>
            <w:tcW w:w="3087" w:type="dxa"/>
            <w:vMerge/>
            <w:vAlign w:val="center"/>
          </w:tcPr>
          <w:p w:rsidR="000D56D4" w:rsidRPr="00CD3807" w:rsidRDefault="000D56D4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0D56D4" w:rsidRPr="00CD3807" w:rsidRDefault="00991471" w:rsidP="00CD380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807" w:rsidRPr="00CD380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совместно с сотрудником суда по ведению судебной статистики </w:t>
            </w:r>
          </w:p>
        </w:tc>
        <w:tc>
          <w:tcPr>
            <w:tcW w:w="1820" w:type="dxa"/>
            <w:vAlign w:val="center"/>
          </w:tcPr>
          <w:p w:rsidR="000D56D4" w:rsidRPr="00E73F8B" w:rsidRDefault="00CD3807" w:rsidP="00CC09D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F8B">
              <w:rPr>
                <w:rFonts w:ascii="Times New Roman" w:hAnsi="Times New Roman" w:cs="Times New Roman"/>
                <w:sz w:val="24"/>
                <w:szCs w:val="24"/>
              </w:rPr>
              <w:t>В дневнике и в отчете</w:t>
            </w:r>
            <w:r w:rsidR="00E73F8B" w:rsidRPr="00E73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F8B" w:rsidRPr="00E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Составленные документы как </w:t>
            </w:r>
            <w:r w:rsidR="00E73F8B" w:rsidRPr="00E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к отчету</w:t>
            </w:r>
          </w:p>
        </w:tc>
      </w:tr>
    </w:tbl>
    <w:p w:rsidR="007731CD" w:rsidRDefault="007731CD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C36D5" w:rsidRPr="00537D17" w:rsidRDefault="00CC09D0" w:rsidP="00537D17">
      <w:pPr>
        <w:numPr>
          <w:ilvl w:val="0"/>
          <w:numId w:val="88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C36D5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 (ОК):</w:t>
      </w:r>
    </w:p>
    <w:p w:rsidR="00AC36D5" w:rsidRPr="00AC36D5" w:rsidRDefault="00AC36D5" w:rsidP="00AC36D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1985"/>
      </w:tblGrid>
      <w:tr w:rsidR="00AC36D5" w:rsidRPr="00AC36D5" w:rsidTr="00E73F8B">
        <w:trPr>
          <w:trHeight w:val="20"/>
          <w:tblHeader/>
        </w:trPr>
        <w:tc>
          <w:tcPr>
            <w:tcW w:w="2518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должен найти отражение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отчете в примерах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демонстрация активной жизненной позиции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составление индивидуального плана работы;</w:t>
            </w:r>
          </w:p>
        </w:tc>
        <w:tc>
          <w:tcPr>
            <w:tcW w:w="1985" w:type="dxa"/>
          </w:tcPr>
          <w:p w:rsidR="00AC36D5" w:rsidRPr="00AC36D5" w:rsidRDefault="00537D17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отчете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проявление ответственности за работу подчиненных, результат выполнения заданий.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E73F8B" w:rsidRPr="00AC36D5" w:rsidTr="00537D17">
        <w:trPr>
          <w:trHeight w:val="20"/>
        </w:trPr>
        <w:tc>
          <w:tcPr>
            <w:tcW w:w="2518" w:type="dxa"/>
            <w:vMerge w:val="restart"/>
          </w:tcPr>
          <w:p w:rsidR="00E73F8B" w:rsidRPr="00AC36D5" w:rsidRDefault="00E73F8B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8" w:type="dxa"/>
          </w:tcPr>
          <w:p w:rsidR="00E73F8B" w:rsidRPr="00AC36D5" w:rsidRDefault="00E73F8B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Демонстрация способности принимать решения в стандартных и нестандартных ситуациях;</w:t>
            </w:r>
          </w:p>
        </w:tc>
        <w:tc>
          <w:tcPr>
            <w:tcW w:w="1985" w:type="dxa"/>
          </w:tcPr>
          <w:p w:rsidR="00E73F8B" w:rsidRPr="00AC36D5" w:rsidRDefault="00E73F8B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E73F8B" w:rsidRPr="00AC36D5" w:rsidTr="00537D17">
        <w:trPr>
          <w:trHeight w:val="20"/>
        </w:trPr>
        <w:tc>
          <w:tcPr>
            <w:tcW w:w="2518" w:type="dxa"/>
            <w:vMerge/>
          </w:tcPr>
          <w:p w:rsidR="00E73F8B" w:rsidRPr="00AC36D5" w:rsidRDefault="00E73F8B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E73F8B" w:rsidRPr="00AC36D5" w:rsidRDefault="00E73F8B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Оценка меры ответственности за принятое решение.</w:t>
            </w:r>
          </w:p>
        </w:tc>
        <w:tc>
          <w:tcPr>
            <w:tcW w:w="1985" w:type="dxa"/>
          </w:tcPr>
          <w:p w:rsidR="00E73F8B" w:rsidRPr="00AC36D5" w:rsidRDefault="00E73F8B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E73F8B" w:rsidRPr="00AC36D5" w:rsidTr="00537D17">
        <w:trPr>
          <w:trHeight w:val="20"/>
        </w:trPr>
        <w:tc>
          <w:tcPr>
            <w:tcW w:w="2518" w:type="dxa"/>
            <w:vMerge/>
          </w:tcPr>
          <w:p w:rsidR="00E73F8B" w:rsidRPr="00AC36D5" w:rsidRDefault="00E73F8B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E73F8B" w:rsidRPr="00AC36D5" w:rsidRDefault="00E73F8B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985" w:type="dxa"/>
          </w:tcPr>
          <w:p w:rsidR="00E73F8B" w:rsidRPr="00AC36D5" w:rsidRDefault="00E73F8B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E73F8B" w:rsidRPr="00AC36D5" w:rsidTr="00537D17">
        <w:trPr>
          <w:trHeight w:val="20"/>
        </w:trPr>
        <w:tc>
          <w:tcPr>
            <w:tcW w:w="2518" w:type="dxa"/>
            <w:vMerge/>
          </w:tcPr>
          <w:p w:rsidR="00E73F8B" w:rsidRPr="00AC36D5" w:rsidRDefault="00E73F8B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E73F8B" w:rsidRPr="00AC36D5" w:rsidRDefault="00E73F8B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985" w:type="dxa"/>
          </w:tcPr>
          <w:p w:rsidR="00E73F8B" w:rsidRPr="00AC36D5" w:rsidRDefault="00E73F8B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отчете, в приложении и 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Использование различных источников, включая электронные ресурсы;</w:t>
            </w:r>
          </w:p>
        </w:tc>
        <w:tc>
          <w:tcPr>
            <w:tcW w:w="1985" w:type="dxa"/>
            <w:vAlign w:val="center"/>
          </w:tcPr>
          <w:p w:rsidR="00AC36D5" w:rsidRPr="00AC36D5" w:rsidRDefault="00537D17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отчете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Проведение самоанализа и коррекция результатов собственной работы.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AC36D5">
        <w:trPr>
          <w:trHeight w:val="658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отчете, приложении и в</w:t>
            </w: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 xml:space="preserve">  характеристике</w:t>
            </w:r>
          </w:p>
        </w:tc>
      </w:tr>
      <w:tr w:rsidR="00AC36D5" w:rsidRPr="00AC36D5" w:rsidTr="00AC36D5">
        <w:trPr>
          <w:trHeight w:val="583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537D17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Использование различных источников, включая электронные ресурсы;</w:t>
            </w:r>
          </w:p>
        </w:tc>
        <w:tc>
          <w:tcPr>
            <w:tcW w:w="1985" w:type="dxa"/>
          </w:tcPr>
          <w:p w:rsidR="00AC36D5" w:rsidRPr="00AC36D5" w:rsidRDefault="00AC36D5" w:rsidP="00537D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 xml:space="preserve">В отчете,  приложении и в  характеристике </w:t>
            </w:r>
          </w:p>
        </w:tc>
      </w:tr>
      <w:tr w:rsidR="00AC36D5" w:rsidRPr="00AC36D5" w:rsidTr="00AC36D5">
        <w:trPr>
          <w:trHeight w:val="602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537D17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985" w:type="dxa"/>
          </w:tcPr>
          <w:p w:rsidR="00AC36D5" w:rsidRPr="00AC36D5" w:rsidRDefault="00AC36D5" w:rsidP="00537D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 характеристике</w:t>
            </w:r>
          </w:p>
        </w:tc>
      </w:tr>
      <w:tr w:rsidR="00AC36D5" w:rsidRPr="00AC36D5" w:rsidTr="00AC36D5">
        <w:trPr>
          <w:trHeight w:val="583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537D17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64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Владение навыками работы в локальной  и  глобальной компьютерных сетях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AC36D5" w:rsidRPr="00AC36D5" w:rsidRDefault="00AC36D5" w:rsidP="00537D1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537D17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ar-SA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отчете в примерах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Обладание навыками по составлению и оформлению юридических и иных служебных документов, использованию и применению компьютерной и организационной техники.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отчете в примерах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 семинарах, тренингах, конференциях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отчете в примерах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Мониторинг изменений законодательства;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отчете в примерах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 характеристике</w:t>
            </w:r>
          </w:p>
        </w:tc>
      </w:tr>
      <w:tr w:rsidR="00AC36D5" w:rsidRPr="00AC36D5" w:rsidTr="00537D17">
        <w:trPr>
          <w:trHeight w:val="503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Владеть методами науч</w:t>
            </w:r>
            <w:r w:rsidR="00537D17">
              <w:rPr>
                <w:rFonts w:ascii="Times New Roman" w:eastAsia="Times New Roman" w:hAnsi="Times New Roman" w:cs="Times New Roman"/>
                <w:lang w:eastAsia="ru-RU"/>
              </w:rPr>
              <w:t>ной организации труда;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техники безопасности и охраны труда.</w:t>
            </w:r>
          </w:p>
        </w:tc>
        <w:tc>
          <w:tcPr>
            <w:tcW w:w="1985" w:type="dxa"/>
          </w:tcPr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ar-SA"/>
              </w:rPr>
              <w:t>ОК 9. Проявлять нетерпимость к коррупционному поведению.</w:t>
            </w:r>
          </w:p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33" w:lineRule="auto"/>
              <w:ind w:left="329" w:hanging="3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При выполнении контрольно-проверочных функций в ходе инспектирования, контрольных проверок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40" w:lineRule="auto"/>
              <w:ind w:left="333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 w:val="restart"/>
          </w:tcPr>
          <w:p w:rsidR="00AC36D5" w:rsidRPr="00AC36D5" w:rsidRDefault="00AC36D5" w:rsidP="00AC36D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ar-SA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:rsidR="00AC36D5" w:rsidRPr="00AC36D5" w:rsidRDefault="00AC36D5" w:rsidP="00AC36D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Соблюдение здорового образа жизни;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  <w:tr w:rsidR="00AC36D5" w:rsidRPr="00AC36D5" w:rsidTr="00537D17">
        <w:trPr>
          <w:trHeight w:val="20"/>
        </w:trPr>
        <w:tc>
          <w:tcPr>
            <w:tcW w:w="2518" w:type="dxa"/>
            <w:vMerge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C36D5" w:rsidRPr="00AC36D5" w:rsidRDefault="00AC36D5" w:rsidP="00AC36D5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C36D5">
              <w:rPr>
                <w:rFonts w:ascii="Times New Roman" w:eastAsia="Times New Roman" w:hAnsi="Times New Roman" w:cs="Times New Roman"/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Отражение в отчете в теоретическом анализе</w:t>
            </w:r>
          </w:p>
          <w:p w:rsidR="00AC36D5" w:rsidRPr="00AC36D5" w:rsidRDefault="00AC36D5" w:rsidP="00AC3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6D5">
              <w:rPr>
                <w:rFonts w:ascii="Times New Roman" w:eastAsia="Times New Roman" w:hAnsi="Times New Roman" w:cs="Times New Roman"/>
                <w:lang w:eastAsia="ru-RU"/>
              </w:rPr>
              <w:t>В характеристике</w:t>
            </w:r>
          </w:p>
        </w:tc>
      </w:tr>
    </w:tbl>
    <w:p w:rsidR="00AC36D5" w:rsidRPr="00AC36D5" w:rsidRDefault="00AC36D5" w:rsidP="00AC36D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471" w:rsidRDefault="00991471" w:rsidP="00AC36D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71" w:rsidRDefault="00991471" w:rsidP="00AC36D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71" w:rsidRDefault="00991471" w:rsidP="00AC36D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71" w:rsidRDefault="00991471" w:rsidP="00AC36D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6D5" w:rsidRPr="00AC36D5" w:rsidRDefault="00AC36D5" w:rsidP="00AC36D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Практикаможет быть организована:</w:t>
      </w:r>
    </w:p>
    <w:p w:rsidR="00AC36D5" w:rsidRPr="00AC36D5" w:rsidRDefault="00AC36D5" w:rsidP="00AC36D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D5" w:rsidRPr="00AC36D5" w:rsidRDefault="00AC36D5" w:rsidP="00AC36D5">
      <w:pPr>
        <w:widowControl w:val="0"/>
        <w:numPr>
          <w:ilvl w:val="0"/>
          <w:numId w:val="81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C3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 общей юрисдикции (мировой суд, федеральный суд, областной суд);</w:t>
      </w:r>
    </w:p>
    <w:p w:rsidR="00AC36D5" w:rsidRPr="00AC36D5" w:rsidRDefault="00AC36D5" w:rsidP="00AC36D5">
      <w:pPr>
        <w:widowControl w:val="0"/>
        <w:numPr>
          <w:ilvl w:val="0"/>
          <w:numId w:val="81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C36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арбитражных судах.</w:t>
      </w:r>
    </w:p>
    <w:p w:rsidR="00AC36D5" w:rsidRPr="00AC36D5" w:rsidRDefault="00AC36D5" w:rsidP="00AC36D5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C36D5" w:rsidRPr="00AC36D5" w:rsidRDefault="00AC36D5" w:rsidP="00AC36D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C36D5" w:rsidRDefault="00AC36D5" w:rsidP="00AC36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36D5" w:rsidRDefault="00AC36D5" w:rsidP="00AC36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4E79F4">
      <w:pPr>
        <w:tabs>
          <w:tab w:val="left" w:pos="2187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722A2C" w:rsidRDefault="00CC09D0" w:rsidP="00722A2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317155562"/>
      <w:bookmarkStart w:id="2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t>2 СО</w:t>
      </w:r>
      <w:r w:rsidR="00722A2C">
        <w:rPr>
          <w:rFonts w:ascii="Times New Roman" w:hAnsi="Times New Roman" w:cs="Times New Roman"/>
          <w:b/>
          <w:bCs/>
          <w:sz w:val="28"/>
          <w:szCs w:val="28"/>
        </w:rPr>
        <w:t>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</w:t>
      </w:r>
      <w:r w:rsidRPr="00914C4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14C4F" w:rsidRPr="00914C4F">
        <w:rPr>
          <w:rFonts w:ascii="Times New Roman" w:hAnsi="Times New Roman" w:cs="Times New Roman"/>
          <w:sz w:val="28"/>
          <w:szCs w:val="28"/>
        </w:rPr>
        <w:t xml:space="preserve">Информатизации деятельности суда </w:t>
      </w:r>
      <w:r w:rsidRPr="00914C4F">
        <w:rPr>
          <w:rFonts w:ascii="Times New Roman" w:hAnsi="Times New Roman" w:cs="Times New Roman"/>
          <w:sz w:val="28"/>
          <w:szCs w:val="28"/>
        </w:rPr>
        <w:t>по ФГОС СПО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 и способствовать формированию общих компетенций (ОК). </w:t>
      </w:r>
    </w:p>
    <w:p w:rsidR="00722A2C" w:rsidRPr="00722A2C" w:rsidRDefault="00CC09D0" w:rsidP="00722A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</w:t>
      </w:r>
      <w:r w:rsidR="00722A2C">
        <w:rPr>
          <w:rFonts w:ascii="Times New Roman" w:hAnsi="Times New Roman" w:cs="Times New Roman"/>
          <w:sz w:val="28"/>
          <w:szCs w:val="28"/>
        </w:rPr>
        <w:t xml:space="preserve">ствоваться заданиями практики. </w:t>
      </w:r>
    </w:p>
    <w:p w:rsidR="00E73F8B" w:rsidRDefault="00E73F8B" w:rsidP="00E73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7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уды общей юрисдикции</w:t>
      </w:r>
    </w:p>
    <w:p w:rsidR="00D14EAD" w:rsidRDefault="00D14EAD" w:rsidP="00E73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практики</w:t>
      </w:r>
    </w:p>
    <w:p w:rsidR="00CC09D0" w:rsidRPr="00D14EAD" w:rsidRDefault="00CC09D0" w:rsidP="00D14E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CC09D0" w:rsidRPr="00CC09D0" w:rsidTr="00CC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 выполнению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27221C" w:rsidRPr="00CC09D0" w:rsidTr="00821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CC09D0" w:rsidRDefault="0027221C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914C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Познакомиться с информационными технологиями, применяемые для обеспечения деятельности суда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1C" w:rsidRPr="004A70C3" w:rsidRDefault="0027221C" w:rsidP="00272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описать информационные технологии, применяемые в суде </w:t>
            </w:r>
          </w:p>
        </w:tc>
      </w:tr>
      <w:tr w:rsidR="0027221C" w:rsidRPr="00CC09D0" w:rsidTr="008210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CC09D0" w:rsidRDefault="0027221C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Познакомиться с работой сайтов суда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В отчете описать сайты суда</w:t>
            </w:r>
            <w:r w:rsidR="00D14EAD">
              <w:rPr>
                <w:rFonts w:ascii="Times New Roman" w:hAnsi="Times New Roman" w:cs="Times New Roman"/>
                <w:sz w:val="24"/>
                <w:szCs w:val="24"/>
              </w:rPr>
              <w:t>, приложением должны быть скриншоты сайта</w:t>
            </w:r>
          </w:p>
        </w:tc>
      </w:tr>
      <w:tr w:rsidR="0027221C" w:rsidRPr="00CC09D0" w:rsidTr="008210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CC09D0" w:rsidRDefault="0027221C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Принять участие в поиске правовой информации в справочных правовых системах суда.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В отчете описать порядок работы в СПС</w:t>
            </w:r>
          </w:p>
        </w:tc>
      </w:tr>
      <w:tr w:rsidR="0027221C" w:rsidRPr="00CC09D0" w:rsidTr="008210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CC09D0" w:rsidRDefault="0027221C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Познакомиться с модулем ведения электронного документооборота суда.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В отчете описать порядок работы</w:t>
            </w:r>
            <w:r w:rsidR="00722A2C">
              <w:rPr>
                <w:rFonts w:ascii="Times New Roman" w:hAnsi="Times New Roman" w:cs="Times New Roman"/>
                <w:sz w:val="24"/>
                <w:szCs w:val="24"/>
              </w:rPr>
              <w:t>,  приложением должны быть скриншоты модуля.</w:t>
            </w:r>
          </w:p>
        </w:tc>
      </w:tr>
      <w:tr w:rsidR="0027221C" w:rsidRPr="00CC09D0" w:rsidTr="008210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CC09D0" w:rsidRDefault="0027221C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Познакомиться с видами регистрации входящей и исходящей корреспонденции.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В отчете описать виды регистрации корреспонденции в суде</w:t>
            </w:r>
            <w:r w:rsidR="00722A2C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приложением должны быть формы журналов, скриншоты. </w:t>
            </w:r>
          </w:p>
        </w:tc>
      </w:tr>
      <w:tr w:rsidR="0027221C" w:rsidRPr="00CC09D0" w:rsidTr="00821063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CC09D0" w:rsidRDefault="0027221C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Осуществлять  прием, регистрацию и учет документов судопроизводства.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C" w:rsidRPr="004A70C3" w:rsidRDefault="0027221C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В отчете описать порядок работы</w:t>
            </w:r>
            <w:r w:rsidR="00722A2C">
              <w:rPr>
                <w:rFonts w:ascii="Times New Roman" w:hAnsi="Times New Roman" w:cs="Times New Roman"/>
                <w:sz w:val="24"/>
                <w:szCs w:val="24"/>
              </w:rPr>
              <w:t>, приложением должны быть примеры регистрации документов.</w:t>
            </w:r>
          </w:p>
        </w:tc>
      </w:tr>
      <w:tr w:rsidR="004A70C3" w:rsidRPr="00CC09D0" w:rsidTr="008210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3" w:rsidRPr="00CC09D0" w:rsidRDefault="004A70C3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C3" w:rsidRPr="004A70C3" w:rsidRDefault="004A70C3" w:rsidP="002722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регулирующие деятельность суда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C3" w:rsidRPr="004A70C3" w:rsidRDefault="004A70C3" w:rsidP="004A7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C3" w:rsidRPr="004A70C3" w:rsidRDefault="004A70C3" w:rsidP="004A7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C3" w:rsidRPr="004A70C3" w:rsidRDefault="004A70C3" w:rsidP="004A70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отчете описать перечень документов, регулирующих деятельность суда</w:t>
            </w:r>
          </w:p>
        </w:tc>
      </w:tr>
      <w:tr w:rsidR="004A70C3" w:rsidRPr="00CC09D0" w:rsidTr="00821063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3" w:rsidRPr="00CC09D0" w:rsidRDefault="004A70C3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C3" w:rsidRPr="004A70C3" w:rsidRDefault="004A70C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совместно с сотрудником суда по ведению судебной статистики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3" w:rsidRPr="004A70C3" w:rsidRDefault="004A70C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C3" w:rsidRPr="004A70C3" w:rsidRDefault="004A70C3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отчете описать по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рядок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приложить копию статистической карточки</w:t>
            </w:r>
          </w:p>
        </w:tc>
      </w:tr>
    </w:tbl>
    <w:p w:rsidR="00CC09D0" w:rsidRPr="00CC09D0" w:rsidRDefault="000216AF" w:rsidP="00D14E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приложенийк отчету по 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AD" w:rsidRDefault="00D14EAD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Скриншот сайта суда.</w:t>
      </w:r>
    </w:p>
    <w:p w:rsidR="00CC09D0" w:rsidRPr="00D64391" w:rsidRDefault="00D14EAD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регистрации корреспонденции (журнальная, карточная или электронная)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D14EAD" w:rsidP="00656648">
      <w:pPr>
        <w:pStyle w:val="a8"/>
        <w:numPr>
          <w:ilvl w:val="3"/>
          <w:numId w:val="107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Скриншот модуля электронного документооборота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6AF" w:rsidRPr="00D64391" w:rsidRDefault="000216AF" w:rsidP="000216AF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216AF" w:rsidRDefault="000216AF" w:rsidP="000216AF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AF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документов, </w:t>
      </w:r>
    </w:p>
    <w:p w:rsidR="000216AF" w:rsidRDefault="000216AF" w:rsidP="000216AF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AF">
        <w:rPr>
          <w:rFonts w:ascii="Times New Roman" w:hAnsi="Times New Roman" w:cs="Times New Roman"/>
          <w:b/>
          <w:bCs/>
          <w:sz w:val="28"/>
          <w:szCs w:val="28"/>
        </w:rPr>
        <w:t>прилага</w:t>
      </w:r>
      <w:r>
        <w:rPr>
          <w:rFonts w:ascii="Times New Roman" w:hAnsi="Times New Roman" w:cs="Times New Roman"/>
          <w:b/>
          <w:bCs/>
          <w:sz w:val="28"/>
          <w:szCs w:val="28"/>
        </w:rPr>
        <w:t>емых в качестве приложений к от</w:t>
      </w:r>
      <w:r w:rsidRPr="000216AF">
        <w:rPr>
          <w:rFonts w:ascii="Times New Roman" w:hAnsi="Times New Roman" w:cs="Times New Roman"/>
          <w:b/>
          <w:bCs/>
          <w:sz w:val="28"/>
          <w:szCs w:val="28"/>
        </w:rPr>
        <w:t>чету по практике</w:t>
      </w:r>
    </w:p>
    <w:p w:rsid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216AF">
        <w:rPr>
          <w:rFonts w:ascii="Times New Roman" w:hAnsi="Times New Roman" w:cs="Times New Roman"/>
          <w:bCs/>
          <w:sz w:val="28"/>
          <w:szCs w:val="28"/>
        </w:rPr>
        <w:tab/>
        <w:t>Протокол судебного заседания.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2.Судебная повестка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216AF">
        <w:rPr>
          <w:rFonts w:ascii="Times New Roman" w:hAnsi="Times New Roman" w:cs="Times New Roman"/>
          <w:bCs/>
          <w:sz w:val="28"/>
          <w:szCs w:val="28"/>
        </w:rPr>
        <w:t>Заявления по делу.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0216AF">
        <w:rPr>
          <w:rFonts w:ascii="Times New Roman" w:hAnsi="Times New Roman" w:cs="Times New Roman"/>
          <w:bCs/>
          <w:sz w:val="28"/>
          <w:szCs w:val="28"/>
        </w:rPr>
        <w:t>Исковое заявление.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216AF">
        <w:rPr>
          <w:rFonts w:ascii="Times New Roman" w:hAnsi="Times New Roman" w:cs="Times New Roman"/>
          <w:bCs/>
          <w:sz w:val="28"/>
          <w:szCs w:val="28"/>
        </w:rPr>
        <w:t>Иные извещения.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0216AF">
        <w:rPr>
          <w:rFonts w:ascii="Times New Roman" w:hAnsi="Times New Roman" w:cs="Times New Roman"/>
          <w:bCs/>
          <w:sz w:val="28"/>
          <w:szCs w:val="28"/>
        </w:rPr>
        <w:t>Исполнительный лист.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0216AF">
        <w:rPr>
          <w:rFonts w:ascii="Times New Roman" w:hAnsi="Times New Roman" w:cs="Times New Roman"/>
          <w:bCs/>
          <w:sz w:val="28"/>
          <w:szCs w:val="28"/>
        </w:rPr>
        <w:t>Журнал учета.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0216AF">
        <w:rPr>
          <w:rFonts w:ascii="Times New Roman" w:hAnsi="Times New Roman" w:cs="Times New Roman"/>
          <w:bCs/>
          <w:sz w:val="28"/>
          <w:szCs w:val="28"/>
        </w:rPr>
        <w:t>Учетно-статистическая карточка.</w:t>
      </w:r>
    </w:p>
    <w:p w:rsidR="000216AF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0216AF">
        <w:rPr>
          <w:rFonts w:ascii="Times New Roman" w:hAnsi="Times New Roman" w:cs="Times New Roman"/>
          <w:bCs/>
          <w:sz w:val="28"/>
          <w:szCs w:val="28"/>
        </w:rPr>
        <w:t xml:space="preserve"> Приглашение присяжного заседателя в суд.</w:t>
      </w:r>
    </w:p>
    <w:p w:rsidR="00D64391" w:rsidRPr="000216AF" w:rsidRDefault="000216AF" w:rsidP="000216AF">
      <w:pPr>
        <w:pStyle w:val="a8"/>
        <w:ind w:left="42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0216AF">
        <w:rPr>
          <w:rFonts w:ascii="Times New Roman" w:hAnsi="Times New Roman" w:cs="Times New Roman"/>
          <w:bCs/>
          <w:sz w:val="28"/>
          <w:szCs w:val="28"/>
        </w:rPr>
        <w:t>Сопроводительное письмо.</w:t>
      </w:r>
      <w:r w:rsidR="00D64391" w:rsidRPr="000216A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64391" w:rsidRDefault="00D64391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3 ОРГАНИЗАЦИЯ  И  РУКОВОДСТВО  ПРАКТИКОЙ</w:t>
      </w:r>
      <w:bookmarkEnd w:id="1"/>
      <w:bookmarkEnd w:id="2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r w:rsidR="000216AF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>ПР/заведующий отделением, курирующие процесс организации и прохождения всех видов практик в соответствии с учебными планами по специальностям.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Ответственный за организацию практик утверждает общий план её проведения, обеспечивает контроль проведения со стороны руководите</w:t>
      </w:r>
      <w:r w:rsidR="00E437D2">
        <w:rPr>
          <w:rFonts w:ascii="Times New Roman" w:hAnsi="Times New Roman" w:cs="Times New Roman"/>
          <w:sz w:val="28"/>
          <w:szCs w:val="28"/>
        </w:rPr>
        <w:t>лей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</w:t>
      </w:r>
      <w:r w:rsidR="00D1018D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организацией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 организационное собрание. </w:t>
      </w:r>
      <w:r w:rsidRPr="00CC09D0">
        <w:rPr>
          <w:rFonts w:ascii="Times New Roman" w:hAnsi="Times New Roman" w:cs="Times New Roman"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организации.</w:t>
      </w:r>
    </w:p>
    <w:p w:rsidR="00CC09D0" w:rsidRPr="000216AF" w:rsidRDefault="00D64391" w:rsidP="000216AF">
      <w:pPr>
        <w:ind w:left="1276" w:hanging="567"/>
        <w:rPr>
          <w:rFonts w:ascii="Times New Roman" w:hAnsi="Times New Roman" w:cs="Times New Roman"/>
          <w:b/>
          <w:sz w:val="28"/>
          <w:szCs w:val="28"/>
        </w:rPr>
      </w:pPr>
      <w:bookmarkStart w:id="3" w:name="_Toc317155563"/>
      <w:bookmarkStart w:id="4" w:name="_Toc317155899"/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>Основные права и обязанности</w:t>
      </w:r>
      <w:bookmarkStart w:id="5" w:name="_Toc317155564"/>
      <w:bookmarkEnd w:id="3"/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 обучающихсяв период прохождения практики</w:t>
      </w:r>
      <w:bookmarkEnd w:id="4"/>
      <w:bookmarkEnd w:id="5"/>
    </w:p>
    <w:p w:rsidR="00CC09D0" w:rsidRPr="000216AF" w:rsidRDefault="00CC09D0" w:rsidP="00021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9D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</w:t>
      </w:r>
      <w:r w:rsidR="000216AF">
        <w:rPr>
          <w:rFonts w:ascii="Times New Roman" w:hAnsi="Times New Roman" w:cs="Times New Roman"/>
          <w:sz w:val="28"/>
          <w:szCs w:val="28"/>
        </w:rPr>
        <w:t>ной и производственной практик.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CC09D0" w:rsidRPr="00CC09D0" w:rsidRDefault="00CC09D0" w:rsidP="00656648">
      <w:pPr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оформления на  практику обучающиеся должны: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подать в отдел кадров договор и путевку на практику;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 xml:space="preserve"> или заведующим отделением;</w:t>
      </w:r>
    </w:p>
    <w:p w:rsidR="00CC09D0" w:rsidRPr="00CC09D0" w:rsidRDefault="00CC09D0" w:rsidP="00656648">
      <w:pPr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В процессе прохождения  практики обучающиеся должны: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CC09D0" w:rsidRPr="00CC09D0" w:rsidRDefault="00CC09D0" w:rsidP="00656648">
      <w:pPr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 w:rsidR="00CC09D0" w:rsidRPr="00CC09D0" w:rsidRDefault="00CC09D0" w:rsidP="00D64391">
      <w:pPr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CC09D0" w:rsidRPr="00CC09D0" w:rsidRDefault="00CC09D0" w:rsidP="00656648">
      <w:pPr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представить отчет по практике руководителю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требованиями, указанными в настоящих методических рекомендациях.</w:t>
      </w:r>
    </w:p>
    <w:p w:rsidR="00CC09D0" w:rsidRPr="00CC09D0" w:rsidRDefault="00CC09D0" w:rsidP="00D64391">
      <w:pPr>
        <w:rPr>
          <w:rFonts w:ascii="Times New Roman" w:hAnsi="Times New Roman" w:cs="Times New Roman"/>
          <w:sz w:val="28"/>
          <w:szCs w:val="28"/>
        </w:rPr>
      </w:pPr>
    </w:p>
    <w:p w:rsidR="00CC09D0" w:rsidRPr="00D1018D" w:rsidRDefault="00D64391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6" w:name="_Toc317155900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C09D0" w:rsidRPr="00CC09D0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от </w:t>
      </w:r>
      <w:bookmarkEnd w:id="6"/>
      <w:r w:rsidR="00D1018D">
        <w:rPr>
          <w:rFonts w:ascii="Times New Roman" w:hAnsi="Times New Roman" w:cs="Times New Roman"/>
          <w:b/>
          <w:sz w:val="28"/>
          <w:szCs w:val="28"/>
        </w:rPr>
        <w:t>ПОО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D1018D">
        <w:rPr>
          <w:rFonts w:ascii="Times New Roman" w:hAnsi="Times New Roman" w:cs="Times New Roman"/>
          <w:sz w:val="28"/>
          <w:szCs w:val="28"/>
        </w:rPr>
        <w:t>ПОО</w:t>
      </w:r>
      <w:r w:rsidRPr="00CC09D0">
        <w:rPr>
          <w:rFonts w:ascii="Times New Roman" w:hAnsi="Times New Roman" w:cs="Times New Roman"/>
          <w:sz w:val="28"/>
          <w:szCs w:val="28"/>
        </w:rPr>
        <w:t>: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организационное собрание с обучающимися  перед началом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 при сборе материалов, при подготовке отчета;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оформляет аттестационный лист-характеристику на каждого обучающегося;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правилах заполнения аттестационного листа-характеристики на каждого практиканта по итогам практики;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 и с учетом личной оценки представленных материалов;</w:t>
      </w:r>
    </w:p>
    <w:p w:rsidR="00CC09D0" w:rsidRPr="00CC09D0" w:rsidRDefault="00CC09D0" w:rsidP="00656648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0216AF" w:rsidRDefault="000216AF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7" w:name="_Toc317155565"/>
      <w:bookmarkStart w:id="8" w:name="_Toc317155901"/>
    </w:p>
    <w:p w:rsidR="00E437D2" w:rsidRDefault="00E437D2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216AF" w:rsidRDefault="000216AF" w:rsidP="00D64391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0216AF" w:rsidRDefault="00CC09D0" w:rsidP="000216AF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3.3 Обязанности куратора  практики от  предприятия</w:t>
      </w:r>
      <w:bookmarkEnd w:id="7"/>
      <w:bookmarkEnd w:id="8"/>
    </w:p>
    <w:p w:rsidR="00CC09D0" w:rsidRPr="00CC09D0" w:rsidRDefault="00CC09D0" w:rsidP="000216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17155566"/>
      <w:bookmarkStart w:id="10" w:name="_Toc317155902"/>
      <w:r w:rsidRPr="00CC09D0">
        <w:rPr>
          <w:rFonts w:ascii="Times New Roman" w:hAnsi="Times New Roman" w:cs="Times New Roman"/>
          <w:b/>
          <w:sz w:val="28"/>
          <w:szCs w:val="28"/>
        </w:rPr>
        <w:t>Куратор практики: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знакомится с содержанием заданий практики и способствует их выполнению на рабочем месте;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CC09D0" w:rsidRPr="00CC09D0" w:rsidRDefault="00CC09D0" w:rsidP="00656648">
      <w:pPr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оценивает освоение общих и профессиональных компетенций, полученных в период прохождения практики, и отражает результаты оценки в аттестационном листе-характеристике на каждого обучающегося.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4 ТРЕБОВАНИЯ К ОФОРМЛЕНИЮ ОТЧЕТА</w:t>
      </w:r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практики.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772590" w:rsidRPr="00071A2C" w:rsidTr="007928C5">
        <w:trPr>
          <w:tblHeader/>
        </w:trPr>
        <w:tc>
          <w:tcPr>
            <w:tcW w:w="534" w:type="dxa"/>
            <w:vAlign w:val="center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2693" w:type="dxa"/>
            <w:vAlign w:val="center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vAlign w:val="center"/>
          </w:tcPr>
          <w:p w:rsidR="00772590" w:rsidRPr="00071A2C" w:rsidRDefault="00772590" w:rsidP="007928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Шаблон в приложении А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Отзыв руководителя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Шаблон в приложении Д</w:t>
            </w:r>
          </w:p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Отзыв руководителя заполняется  руководителем практики от колледжа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772590" w:rsidRPr="00071A2C" w:rsidTr="007928C5">
        <w:tc>
          <w:tcPr>
            <w:tcW w:w="534" w:type="dxa"/>
            <w:shd w:val="clear" w:color="auto" w:fill="auto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Аттестационный лист-характеристика (после отзыва руководителя)</w:t>
            </w:r>
          </w:p>
        </w:tc>
        <w:tc>
          <w:tcPr>
            <w:tcW w:w="6662" w:type="dxa"/>
            <w:shd w:val="clear" w:color="auto" w:fill="auto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Шаблон в приложении Е</w:t>
            </w:r>
          </w:p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Внутренняя опись документов, находящихся в деле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Шаблон в приложении Б</w:t>
            </w:r>
          </w:p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Пишется практикантом при формировании отчета.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Путевка на практику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Выдается заведующим отделением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Индивидуальный план проведения практики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Шаблон в приложении В</w:t>
            </w:r>
          </w:p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Отчет о выполнении заданий по производственной практике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Шаблон в приложении Г</w:t>
            </w:r>
          </w:p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Приложения.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772590" w:rsidRPr="00071A2C" w:rsidTr="007928C5">
        <w:tc>
          <w:tcPr>
            <w:tcW w:w="534" w:type="dxa"/>
          </w:tcPr>
          <w:p w:rsidR="00772590" w:rsidRPr="00071A2C" w:rsidRDefault="00772590" w:rsidP="007928C5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772590" w:rsidRPr="00071A2C" w:rsidRDefault="00772590" w:rsidP="007928C5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Дневник по практике</w:t>
            </w:r>
          </w:p>
        </w:tc>
        <w:tc>
          <w:tcPr>
            <w:tcW w:w="6662" w:type="dxa"/>
          </w:tcPr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Шаблон в приложении Ж</w:t>
            </w:r>
          </w:p>
          <w:p w:rsidR="00772590" w:rsidRPr="00071A2C" w:rsidRDefault="00772590" w:rsidP="007928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1A2C">
              <w:rPr>
                <w:rFonts w:ascii="Times New Roman" w:hAnsi="Times New Roman" w:cs="Times New Roman"/>
                <w:sz w:val="24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D64391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Перечень документов, прилагаемых к отчету: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812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Выдается ответственным за организацию практики (заведующим отделением/начальником учебно-производственных масте</w:t>
            </w:r>
            <w:r w:rsidR="00D64391">
              <w:rPr>
                <w:rFonts w:ascii="Times New Roman" w:hAnsi="Times New Roman" w:cs="Times New Roman"/>
                <w:sz w:val="28"/>
                <w:szCs w:val="28"/>
              </w:rPr>
              <w:t xml:space="preserve">рских, зам. директора по УПР). 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1018D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в адрес </w:t>
            </w:r>
            <w:r w:rsidR="00D1018D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812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C09D0">
        <w:rPr>
          <w:rFonts w:ascii="Times New Roman" w:hAnsi="Times New Roman" w:cs="Times New Roman"/>
          <w:bCs/>
          <w:sz w:val="28"/>
          <w:szCs w:val="28"/>
        </w:rPr>
        <w:t>что методические рекомендации в электронном виде размещены на сервере колледжа по адресу:…...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4D561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4D561F">
        <w:rPr>
          <w:rFonts w:ascii="Times New Roman" w:hAnsi="Times New Roman" w:cs="Times New Roman"/>
          <w:sz w:val="28"/>
          <w:szCs w:val="28"/>
        </w:rPr>
        <w:t>;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>поля документа: левое – 3; правое – 1, 5; верхнее – 2; нижнее – 2,5.;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>абзацный отступ – 1,25 см;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 xml:space="preserve">нумерация страниц автоматическая, сквозная, в нижнем колонтитуле, по центру, арабскими цифрами, размер шрифта – 12 пт., на титульном листе не ставится; </w:t>
      </w:r>
    </w:p>
    <w:p w:rsidR="004D561F" w:rsidRPr="004D561F" w:rsidRDefault="004D561F" w:rsidP="004D561F">
      <w:pPr>
        <w:pStyle w:val="a8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561F">
        <w:rPr>
          <w:rFonts w:ascii="Times New Roman" w:hAnsi="Times New Roman" w:cs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 (для юридических специальностей в твердом скоросшивателе и оформляется в соответствии с правилами сдачи дел в архив, содержит лист-заверитель).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="00E437D2">
        <w:rPr>
          <w:rFonts w:ascii="Times New Roman" w:hAnsi="Times New Roman"/>
          <w:b/>
          <w:bCs/>
          <w:iCs/>
          <w:sz w:val="28"/>
          <w:szCs w:val="28"/>
        </w:rPr>
        <w:t>ПРИЛОЖЕНИЕ 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титульного листа отчета</w:t>
      </w:r>
    </w:p>
    <w:p w:rsidR="005E753C" w:rsidRDefault="005E753C" w:rsidP="005E75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E3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E3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E3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E3">
        <w:rPr>
          <w:rFonts w:ascii="Times New Roman" w:hAnsi="Times New Roman"/>
          <w:b/>
          <w:sz w:val="28"/>
          <w:szCs w:val="28"/>
        </w:rPr>
        <w:t>ОТЧЕТ</w:t>
      </w: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E3">
        <w:rPr>
          <w:rFonts w:ascii="Times New Roman" w:hAnsi="Times New Roman"/>
          <w:b/>
          <w:sz w:val="28"/>
          <w:szCs w:val="28"/>
        </w:rPr>
        <w:t xml:space="preserve">ПО ПРОИЗВОДСТВЕННОЙ ПРАКТИКЕ </w:t>
      </w: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ПМ.03. Информатизация деятельности суда</w:t>
      </w: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E3" w:rsidRPr="007E38E3" w:rsidRDefault="007E38E3" w:rsidP="007E38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E3">
        <w:rPr>
          <w:rFonts w:ascii="Times New Roman" w:hAnsi="Times New Roman"/>
          <w:b/>
          <w:sz w:val="28"/>
          <w:szCs w:val="28"/>
        </w:rPr>
        <w:t xml:space="preserve">Специальность: 40.02.03 Право и судебное администрирование </w:t>
      </w:r>
    </w:p>
    <w:p w:rsidR="005E753C" w:rsidRPr="00CC09D0" w:rsidRDefault="005E753C" w:rsidP="007E38E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CC09D0" w:rsidRPr="00CC09D0" w:rsidTr="00CC09D0"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CC09D0" w:rsidRPr="00CC09D0" w:rsidTr="00CC09D0">
        <w:trPr>
          <w:trHeight w:val="850"/>
        </w:trPr>
        <w:tc>
          <w:tcPr>
            <w:tcW w:w="5294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7E38E3" w:rsidP="005E75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20___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5E753C" w:rsidRDefault="005E753C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C09D0" w:rsidRPr="00E437D2" w:rsidRDefault="006336B3" w:rsidP="00E437D2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Б</w:t>
      </w:r>
    </w:p>
    <w:p w:rsidR="00CC09D0" w:rsidRPr="00CC09D0" w:rsidRDefault="00CC09D0" w:rsidP="005E753C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внутренней описи документов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317155569"/>
      <w:bookmarkStart w:id="12" w:name="_Toc317155905"/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  <w:bookmarkEnd w:id="11"/>
      <w:bookmarkEnd w:id="12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Toc317155570"/>
      <w:bookmarkStart w:id="14" w:name="_Toc317155906"/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  <w:bookmarkEnd w:id="13"/>
      <w:bookmarkEnd w:id="14"/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(ки)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CC09D0" w:rsidRPr="00CC09D0" w:rsidRDefault="00CC09D0" w:rsidP="005E753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C09D0" w:rsidRPr="00CC09D0" w:rsidTr="00CC09D0">
        <w:trPr>
          <w:trHeight w:val="327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9D0" w:rsidRPr="00CC09D0" w:rsidTr="00CC09D0">
        <w:trPr>
          <w:trHeight w:val="343"/>
        </w:trPr>
        <w:tc>
          <w:tcPr>
            <w:tcW w:w="1157" w:type="dxa"/>
            <w:vAlign w:val="center"/>
          </w:tcPr>
          <w:p w:rsidR="00CC09D0" w:rsidRPr="00CC09D0" w:rsidRDefault="00CC09D0" w:rsidP="00656648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br w:type="page"/>
      </w:r>
      <w:r w:rsidR="00E437D2">
        <w:rPr>
          <w:rFonts w:ascii="Times New Roman" w:hAnsi="Times New Roman"/>
          <w:b/>
          <w:bCs/>
          <w:sz w:val="28"/>
          <w:szCs w:val="28"/>
        </w:rPr>
        <w:t>ПРИЛОЖЕНИЕ В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5E753C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индивидуального плана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УТВЕРЖДАЮ</w:t>
      </w:r>
      <w:r w:rsidRPr="00CC09D0">
        <w:rPr>
          <w:rFonts w:ascii="Times New Roman" w:hAnsi="Times New Roman"/>
          <w:b/>
          <w:sz w:val="28"/>
          <w:szCs w:val="28"/>
        </w:rPr>
        <w:tab/>
      </w:r>
      <w:r w:rsidRPr="00CC09D0">
        <w:rPr>
          <w:rFonts w:ascii="Times New Roman" w:hAnsi="Times New Roman"/>
          <w:b/>
          <w:sz w:val="28"/>
          <w:szCs w:val="28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_______________ И.О.Фамилия </w:t>
      </w:r>
    </w:p>
    <w:p w:rsidR="00CC09D0" w:rsidRPr="00CC09D0" w:rsidRDefault="00CC09D0" w:rsidP="005E753C">
      <w:pPr>
        <w:spacing w:line="276" w:lineRule="auto"/>
        <w:ind w:left="6521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sz w:val="28"/>
          <w:szCs w:val="28"/>
          <w:vertAlign w:val="superscript"/>
        </w:rPr>
        <w:tab/>
      </w:r>
    </w:p>
    <w:p w:rsidR="00CC09D0" w:rsidRPr="00CC09D0" w:rsidRDefault="00CC09D0" w:rsidP="005E753C">
      <w:pPr>
        <w:spacing w:line="276" w:lineRule="auto"/>
        <w:ind w:left="5812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 _______________ 0000 г.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61"/>
        <w:gridCol w:w="2116"/>
        <w:gridCol w:w="1853"/>
      </w:tblGrid>
      <w:tr w:rsidR="00CC09D0" w:rsidRPr="00CC09D0" w:rsidTr="00CC09D0">
        <w:trPr>
          <w:trHeight w:val="397"/>
        </w:trPr>
        <w:tc>
          <w:tcPr>
            <w:tcW w:w="81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853" w:type="dxa"/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103A21" w:rsidRPr="00CC09D0" w:rsidTr="000E07CE">
        <w:trPr>
          <w:trHeight w:val="397"/>
        </w:trPr>
        <w:tc>
          <w:tcPr>
            <w:tcW w:w="813" w:type="dxa"/>
            <w:vAlign w:val="center"/>
          </w:tcPr>
          <w:p w:rsidR="00103A21" w:rsidRPr="00103A21" w:rsidRDefault="00103A21" w:rsidP="00103A21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3A21" w:rsidRPr="00103A21" w:rsidRDefault="00103A21" w:rsidP="00103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пожарной безопасности по организации практики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0E07CE">
        <w:trPr>
          <w:trHeight w:val="397"/>
        </w:trPr>
        <w:tc>
          <w:tcPr>
            <w:tcW w:w="813" w:type="dxa"/>
            <w:vAlign w:val="center"/>
          </w:tcPr>
          <w:p w:rsidR="00103A21" w:rsidRPr="00103A21" w:rsidRDefault="00103A21" w:rsidP="00103A21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3A21" w:rsidRPr="00103A21" w:rsidRDefault="00103A21" w:rsidP="00103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1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трудового распорядка организации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CC09D0">
        <w:trPr>
          <w:trHeight w:val="397"/>
        </w:trPr>
        <w:tc>
          <w:tcPr>
            <w:tcW w:w="813" w:type="dxa"/>
            <w:vAlign w:val="center"/>
          </w:tcPr>
          <w:p w:rsidR="00103A21" w:rsidRPr="00103A21" w:rsidRDefault="00103A21" w:rsidP="00103A21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3A21" w:rsidRPr="00103A21" w:rsidRDefault="00103A21" w:rsidP="00103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организации по месту прохождения практики 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CC09D0">
        <w:trPr>
          <w:trHeight w:val="397"/>
        </w:trPr>
        <w:tc>
          <w:tcPr>
            <w:tcW w:w="813" w:type="dxa"/>
            <w:vAlign w:val="center"/>
          </w:tcPr>
          <w:p w:rsidR="00103A21" w:rsidRPr="00103A21" w:rsidRDefault="00103A21" w:rsidP="00103A21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3A21" w:rsidRPr="00103A21" w:rsidRDefault="00103A21" w:rsidP="00103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1">
              <w:rPr>
                <w:rFonts w:ascii="Times New Roman" w:hAnsi="Times New Roman" w:cs="Times New Roman"/>
                <w:sz w:val="24"/>
                <w:szCs w:val="24"/>
              </w:rPr>
              <w:t>знакомство с  должностными инструкциями специалиста по судебному администрированию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CC09D0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ознакомиться с информационными технологиями, применяемые для обеспечения деятельности суда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ознакомиться с работой сайтов суда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ринять участие в поиске правовой информации в справочных правовых системах суда.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ознакомиться с модулем ведения электронного документооборота суда.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ознакомиться с видами регистрации входящей и исходящей корреспонденции.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существлять  прием, регистрацию и учет документов судопроизводства.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абота с документами, регулирующие деятельность суда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A21" w:rsidRPr="00CC09D0" w:rsidTr="00AD352B">
        <w:trPr>
          <w:trHeight w:val="397"/>
        </w:trPr>
        <w:tc>
          <w:tcPr>
            <w:tcW w:w="813" w:type="dxa"/>
            <w:vAlign w:val="center"/>
          </w:tcPr>
          <w:p w:rsidR="00103A21" w:rsidRPr="00CC09D0" w:rsidRDefault="00103A21" w:rsidP="00656648">
            <w:pPr>
              <w:numPr>
                <w:ilvl w:val="0"/>
                <w:numId w:val="8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03A21" w:rsidRPr="004A70C3" w:rsidRDefault="00103A21" w:rsidP="008378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70C3">
              <w:rPr>
                <w:rFonts w:ascii="Times New Roman" w:hAnsi="Times New Roman" w:cs="Times New Roman"/>
                <w:sz w:val="24"/>
                <w:szCs w:val="24"/>
              </w:rPr>
              <w:t>ринять участие в работе совместно с сотрудником суда по ведению судебной статистики</w:t>
            </w:r>
          </w:p>
        </w:tc>
        <w:tc>
          <w:tcPr>
            <w:tcW w:w="2116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103A21" w:rsidRPr="00CC09D0" w:rsidRDefault="00103A21" w:rsidP="005E753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Обучающийся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Фамилия, И.О.</w:t>
      </w:r>
    </w:p>
    <w:p w:rsidR="00CC09D0" w:rsidRPr="00CC09D0" w:rsidRDefault="00CC09D0" w:rsidP="005E753C">
      <w:pPr>
        <w:spacing w:line="276" w:lineRule="auto"/>
        <w:ind w:left="2977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E753C" w:rsidRDefault="005E753C" w:rsidP="005E753C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Примечания для обучающихся: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C09D0" w:rsidRPr="005E753C" w:rsidRDefault="00CC09D0" w:rsidP="00656648">
      <w:pPr>
        <w:pStyle w:val="a8"/>
        <w:numPr>
          <w:ilvl w:val="0"/>
          <w:numId w:val="108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5E753C">
        <w:rPr>
          <w:rFonts w:ascii="Times New Roman" w:hAnsi="Times New Roman"/>
          <w:i/>
          <w:sz w:val="28"/>
          <w:szCs w:val="28"/>
        </w:rPr>
        <w:t>План подписывается обучающимся.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br w:type="page"/>
      </w:r>
      <w:r w:rsidR="00E437D2">
        <w:rPr>
          <w:rFonts w:ascii="Times New Roman" w:hAnsi="Times New Roman"/>
          <w:b/>
          <w:sz w:val="28"/>
          <w:szCs w:val="28"/>
        </w:rPr>
        <w:t>ПРИЛОЖЕНИЕ Г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5E753C" w:rsidRPr="00CC09D0">
        <w:rPr>
          <w:rFonts w:ascii="Times New Roman" w:hAnsi="Times New Roman"/>
          <w:sz w:val="28"/>
          <w:szCs w:val="28"/>
        </w:rPr>
        <w:t>аблон отчета о выполнении заданий практики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E753C" w:rsidRDefault="005E753C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CC09D0" w:rsidRP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принимал(а) участие в ………хххххххх. Мной, совместно с куратором, были составлены …хххххххххххххх.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приложения(схемаорганизации, образцы документов, презентация и др.) Заканчивается отчет выводом по итогам  прохождения практики.</w:t>
      </w:r>
    </w:p>
    <w:p w:rsidR="00CC09D0" w:rsidRPr="00CC09D0" w:rsidRDefault="00CC09D0" w:rsidP="005E75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Pr="00CC09D0">
        <w:rPr>
          <w:rFonts w:ascii="Times New Roman" w:hAnsi="Times New Roman"/>
          <w:sz w:val="28"/>
          <w:szCs w:val="28"/>
        </w:rPr>
        <w:t>ххххххххххххх текст    хххххххххх.</w:t>
      </w:r>
    </w:p>
    <w:p w:rsidR="00D10182" w:rsidRDefault="00CC09D0" w:rsidP="005E75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D10182" w:rsidRPr="00D10182" w:rsidRDefault="00D10182" w:rsidP="00D1018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466189130"/>
      <w:r w:rsidRPr="00D10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bookmarkEnd w:id="15"/>
      <w:r w:rsidR="00E43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D10182" w:rsidRPr="00D10182" w:rsidRDefault="00D10182" w:rsidP="00D1018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16" w:name="_Toc466189131"/>
      <w:r w:rsidRPr="00D101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Отзыв руководителя практики</w:t>
      </w:r>
      <w:bookmarkEnd w:id="16"/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«ПОВОЛЖСКИЙ  ГОСУДАРСТВЕННЫЙ  КОЛЛЕДЖ»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практики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79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left="2880" w:right="-79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обучающегося)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2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группы 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ПСА – 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left="283" w:right="-79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№ курса </w:t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№ группы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(ФИО руководителя)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2" w:rsidRPr="00D10182" w:rsidRDefault="00D10182" w:rsidP="00D10182">
      <w:pPr>
        <w:tabs>
          <w:tab w:val="left" w:pos="993"/>
        </w:tabs>
        <w:autoSpaceDE w:val="0"/>
        <w:autoSpaceDN w:val="0"/>
        <w:adjustRightInd w:val="0"/>
        <w:spacing w:line="16" w:lineRule="atLeast"/>
        <w:ind w:left="180"/>
        <w:rPr>
          <w:rFonts w:ascii="Times New Roman" w:eastAsia="Times New Roman" w:hAnsi="Times New Roman" w:cs="Times New Roman"/>
          <w:b/>
          <w:bCs/>
          <w:lang w:eastAsia="ar-SA"/>
        </w:rPr>
      </w:pPr>
      <w:r w:rsidRPr="00D10182">
        <w:rPr>
          <w:rFonts w:ascii="Times New Roman" w:eastAsia="Times New Roman" w:hAnsi="Times New Roman" w:cs="Times New Roman"/>
          <w:b/>
          <w:bCs/>
          <w:lang w:eastAsia="ar-SA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D10182" w:rsidRPr="00D10182" w:rsidTr="00821063">
        <w:trPr>
          <w:trHeight w:val="20"/>
          <w:tblHeader/>
        </w:trPr>
        <w:tc>
          <w:tcPr>
            <w:tcW w:w="739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Баллы</w:t>
            </w: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8753" w:type="dxa"/>
            <w:gridSpan w:val="3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mах21</w:t>
            </w: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8753" w:type="dxa"/>
            <w:gridSpan w:val="3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mах 13</w:t>
            </w: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39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82" w:rsidRPr="00D10182" w:rsidTr="00821063">
        <w:trPr>
          <w:trHeight w:val="20"/>
        </w:trPr>
        <w:tc>
          <w:tcPr>
            <w:tcW w:w="7761" w:type="dxa"/>
            <w:gridSpan w:val="2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mах34</w:t>
            </w:r>
          </w:p>
        </w:tc>
      </w:tr>
    </w:tbl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D10182" w:rsidRPr="00D10182" w:rsidTr="00821063">
        <w:trPr>
          <w:trHeight w:val="227"/>
        </w:trPr>
        <w:tc>
          <w:tcPr>
            <w:tcW w:w="2551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руководителя практики</w:t>
            </w:r>
          </w:p>
        </w:tc>
      </w:tr>
      <w:tr w:rsidR="00D10182" w:rsidRPr="00D10182" w:rsidTr="00821063">
        <w:trPr>
          <w:trHeight w:val="227"/>
        </w:trPr>
        <w:tc>
          <w:tcPr>
            <w:tcW w:w="2551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182" w:rsidRPr="00D10182" w:rsidTr="00821063">
        <w:trPr>
          <w:trHeight w:val="227"/>
        </w:trPr>
        <w:tc>
          <w:tcPr>
            <w:tcW w:w="2551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182" w:rsidRPr="00D10182" w:rsidTr="00821063">
        <w:trPr>
          <w:trHeight w:val="227"/>
        </w:trPr>
        <w:tc>
          <w:tcPr>
            <w:tcW w:w="2551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182" w:rsidRPr="00D10182" w:rsidTr="00821063">
        <w:trPr>
          <w:trHeight w:val="227"/>
        </w:trPr>
        <w:tc>
          <w:tcPr>
            <w:tcW w:w="2551" w:type="dxa"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10182" w:rsidRPr="00D10182" w:rsidRDefault="00D10182" w:rsidP="00D1018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стороны 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по прохождению практики и составлению отчета 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2" w:rsidRPr="00D10182" w:rsidRDefault="00D10182" w:rsidP="00D10182">
      <w:pPr>
        <w:tabs>
          <w:tab w:val="left" w:pos="993"/>
        </w:tabs>
        <w:autoSpaceDE w:val="0"/>
        <w:autoSpaceDN w:val="0"/>
        <w:adjustRightInd w:val="0"/>
        <w:spacing w:line="16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куратора практики</w:t>
      </w:r>
      <w:r w:rsidRPr="00D101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по практике</w:t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колледжа</w:t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left="2694"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И. О. Фамилия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D10182" w:rsidRPr="00D10182" w:rsidRDefault="00D10182" w:rsidP="00D1018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прохождения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ознакомлен </w:t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left="2694"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D1018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И. О. Фамилия</w:t>
      </w:r>
    </w:p>
    <w:p w:rsidR="00D10182" w:rsidRPr="00D10182" w:rsidRDefault="00D10182" w:rsidP="00D10182">
      <w:pPr>
        <w:widowControl w:val="0"/>
        <w:autoSpaceDE w:val="0"/>
        <w:autoSpaceDN w:val="0"/>
        <w:adjustRightInd w:val="0"/>
        <w:spacing w:line="240" w:lineRule="auto"/>
        <w:ind w:right="-82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18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CC09D0" w:rsidRPr="00CC09D0" w:rsidRDefault="00E437D2" w:rsidP="006F3C4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Е</w:t>
      </w:r>
    </w:p>
    <w:p w:rsidR="00CC09D0" w:rsidRPr="00CC09D0" w:rsidRDefault="00CC09D0" w:rsidP="005E753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</w:t>
      </w:r>
      <w:r w:rsidR="005E753C" w:rsidRPr="00CC09D0">
        <w:rPr>
          <w:rFonts w:ascii="Times New Roman" w:hAnsi="Times New Roman"/>
          <w:sz w:val="28"/>
          <w:szCs w:val="28"/>
        </w:rPr>
        <w:t>орма аттестационного листа-характеристики</w:t>
      </w:r>
    </w:p>
    <w:p w:rsidR="006F3C47" w:rsidRPr="00CC09D0" w:rsidRDefault="006F3C47" w:rsidP="006F3C47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Pr="006F3C47" w:rsidRDefault="00CC09D0" w:rsidP="005E753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C47">
        <w:rPr>
          <w:rFonts w:ascii="Times New Roman" w:hAnsi="Times New Roman"/>
          <w:b/>
          <w:sz w:val="24"/>
          <w:szCs w:val="24"/>
        </w:rPr>
        <w:t>АТТЕСТАЦИОННЫЙ ЛИСТ-ХАРАКТЕРИСТИКА ОБУЧАЮЩЕГОСЯ</w:t>
      </w:r>
    </w:p>
    <w:p w:rsidR="00CC09D0" w:rsidRPr="006F3C47" w:rsidRDefault="00330A1C" w:rsidP="005E753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C47">
        <w:rPr>
          <w:rFonts w:ascii="Times New Roman" w:hAnsi="Times New Roman"/>
          <w:b/>
          <w:bCs/>
          <w:sz w:val="24"/>
          <w:szCs w:val="24"/>
        </w:rPr>
        <w:t>ГБПОУ</w:t>
      </w:r>
      <w:r w:rsidR="00CC09D0" w:rsidRPr="006F3C47">
        <w:rPr>
          <w:rFonts w:ascii="Times New Roman" w:hAnsi="Times New Roman"/>
          <w:b/>
          <w:bCs/>
          <w:sz w:val="24"/>
          <w:szCs w:val="24"/>
        </w:rPr>
        <w:t xml:space="preserve"> «ПОВОЛЖСКИЙ ГОСУДАРСТВЕННЫЙ КОЛЛЕДЖ»</w:t>
      </w:r>
    </w:p>
    <w:p w:rsidR="00CC09D0" w:rsidRPr="006F3C47" w:rsidRDefault="00CC09D0" w:rsidP="005E75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Обучающийся_______________</w:t>
      </w:r>
      <w:r w:rsidR="005E753C" w:rsidRPr="006F3C47">
        <w:rPr>
          <w:rFonts w:ascii="Times New Roman" w:hAnsi="Times New Roman"/>
          <w:sz w:val="24"/>
          <w:szCs w:val="24"/>
        </w:rPr>
        <w:t>_____</w:t>
      </w:r>
      <w:r w:rsidRPr="006F3C47">
        <w:rPr>
          <w:rFonts w:ascii="Times New Roman" w:hAnsi="Times New Roman"/>
          <w:sz w:val="24"/>
          <w:szCs w:val="24"/>
        </w:rPr>
        <w:t>__________________    ________________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6F3C47">
        <w:rPr>
          <w:rFonts w:ascii="Times New Roman" w:hAnsi="Times New Roman"/>
          <w:i/>
          <w:sz w:val="24"/>
          <w:szCs w:val="24"/>
          <w:vertAlign w:val="superscript"/>
        </w:rPr>
        <w:t>ФИО обучающегося</w:t>
      </w:r>
      <w:r w:rsidRPr="006F3C4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F3C47">
        <w:rPr>
          <w:rFonts w:ascii="Times New Roman" w:hAnsi="Times New Roman"/>
          <w:i/>
          <w:sz w:val="24"/>
          <w:szCs w:val="24"/>
          <w:vertAlign w:val="superscript"/>
        </w:rPr>
        <w:tab/>
        <w:t>№ курса/группы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 xml:space="preserve">Проходил(а) практику с  </w:t>
      </w:r>
      <w:r w:rsidR="005E753C" w:rsidRPr="006F3C47">
        <w:rPr>
          <w:rFonts w:ascii="Times New Roman" w:hAnsi="Times New Roman"/>
          <w:sz w:val="24"/>
          <w:szCs w:val="24"/>
        </w:rPr>
        <w:t>____ __________0000 г. по ____ _______</w:t>
      </w:r>
      <w:r w:rsidRPr="006F3C47">
        <w:rPr>
          <w:rFonts w:ascii="Times New Roman" w:hAnsi="Times New Roman"/>
          <w:sz w:val="24"/>
          <w:szCs w:val="24"/>
        </w:rPr>
        <w:t>____  0000 г.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по ПМ ______________</w:t>
      </w:r>
      <w:r w:rsidR="005E753C" w:rsidRPr="006F3C47">
        <w:rPr>
          <w:rFonts w:ascii="Times New Roman" w:hAnsi="Times New Roman"/>
          <w:sz w:val="24"/>
          <w:szCs w:val="24"/>
        </w:rPr>
        <w:t>______</w:t>
      </w:r>
      <w:r w:rsidRPr="006F3C47">
        <w:rPr>
          <w:rFonts w:ascii="Times New Roman" w:hAnsi="Times New Roman"/>
          <w:sz w:val="24"/>
          <w:szCs w:val="24"/>
        </w:rPr>
        <w:t>__________________________________________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C09D0" w:rsidRPr="006F3C47" w:rsidRDefault="00CC09D0" w:rsidP="005E753C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F3C47">
        <w:rPr>
          <w:rFonts w:ascii="Times New Roman" w:hAnsi="Times New Roman"/>
          <w:i/>
          <w:sz w:val="24"/>
          <w:szCs w:val="24"/>
          <w:vertAlign w:val="superscript"/>
        </w:rPr>
        <w:t>название ПМ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на/в    ____________</w:t>
      </w:r>
      <w:r w:rsidR="005E753C" w:rsidRPr="006F3C47">
        <w:rPr>
          <w:rFonts w:ascii="Times New Roman" w:hAnsi="Times New Roman"/>
          <w:sz w:val="24"/>
          <w:szCs w:val="24"/>
        </w:rPr>
        <w:t>________</w:t>
      </w:r>
      <w:r w:rsidRPr="006F3C47">
        <w:rPr>
          <w:rFonts w:ascii="Times New Roman" w:hAnsi="Times New Roman"/>
          <w:sz w:val="24"/>
          <w:szCs w:val="24"/>
        </w:rPr>
        <w:t>___________________________________________</w:t>
      </w:r>
    </w:p>
    <w:p w:rsidR="00CC09D0" w:rsidRPr="006F3C47" w:rsidRDefault="00CC09D0" w:rsidP="005E753C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F3C47">
        <w:rPr>
          <w:rFonts w:ascii="Times New Roman" w:hAnsi="Times New Roman"/>
          <w:i/>
          <w:sz w:val="24"/>
          <w:szCs w:val="24"/>
          <w:vertAlign w:val="superscript"/>
        </w:rPr>
        <w:t>название предприятия/организации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в  подразделении______________________________________________________</w:t>
      </w:r>
    </w:p>
    <w:p w:rsidR="006F3C47" w:rsidRPr="006F3C47" w:rsidRDefault="006F3C47" w:rsidP="006F3C47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F3C47">
        <w:rPr>
          <w:rFonts w:ascii="Times New Roman" w:hAnsi="Times New Roman"/>
          <w:i/>
          <w:sz w:val="24"/>
          <w:szCs w:val="24"/>
          <w:vertAlign w:val="superscript"/>
        </w:rPr>
        <w:t>название подразделения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 xml:space="preserve">Обучающийся/щаяся соблюдал(а)/не соблюдал(а) трудовую дисциплину, правила техники безопасности, правила внутреннего трудового распорядка </w:t>
      </w:r>
      <w:r w:rsidRPr="006F3C47">
        <w:rPr>
          <w:rFonts w:ascii="Times New Roman" w:hAnsi="Times New Roman"/>
          <w:i/>
          <w:sz w:val="24"/>
          <w:szCs w:val="24"/>
        </w:rPr>
        <w:t>(нужное подчеркнуть).</w:t>
      </w:r>
    </w:p>
    <w:p w:rsidR="00CC09D0" w:rsidRPr="006F3C47" w:rsidRDefault="00CC09D0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Отмечены нарушения трудовой дисциплины и/или правил техники безопасности: ________________________________________________________</w:t>
      </w:r>
    </w:p>
    <w:p w:rsidR="005E753C" w:rsidRPr="006F3C47" w:rsidRDefault="005E753C" w:rsidP="005E753C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53C" w:rsidRPr="006F3C47" w:rsidRDefault="006F3C47" w:rsidP="006F3C47">
      <w:pPr>
        <w:spacing w:line="276" w:lineRule="auto"/>
        <w:rPr>
          <w:rFonts w:ascii="Times New Roman" w:hAnsi="Times New Roman"/>
          <w:sz w:val="24"/>
          <w:szCs w:val="24"/>
        </w:rPr>
      </w:pPr>
      <w:r w:rsidRPr="006F3C47">
        <w:rPr>
          <w:rFonts w:ascii="Times New Roman" w:hAnsi="Times New Roman"/>
          <w:sz w:val="24"/>
          <w:szCs w:val="24"/>
        </w:rPr>
        <w:t>За время практики:</w:t>
      </w:r>
    </w:p>
    <w:p w:rsidR="00CC09D0" w:rsidRPr="006F3C47" w:rsidRDefault="00CC09D0" w:rsidP="00656648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6F3C47">
        <w:rPr>
          <w:rFonts w:ascii="Times New Roman" w:hAnsi="Times New Roman"/>
          <w:b/>
          <w:sz w:val="24"/>
          <w:szCs w:val="24"/>
        </w:rPr>
        <w:t>Обучающийся/щаяся выполнил(а) следующие задания (виды работ):</w:t>
      </w:r>
    </w:p>
    <w:p w:rsidR="00CC09D0" w:rsidRPr="006F3C47" w:rsidRDefault="00CC09D0" w:rsidP="005E75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CC09D0" w:rsidRPr="006F3C47" w:rsidRDefault="00CC09D0" w:rsidP="005E753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3C47">
        <w:rPr>
          <w:rFonts w:ascii="Times New Roman" w:hAnsi="Times New Roman"/>
          <w:b/>
          <w:sz w:val="24"/>
          <w:szCs w:val="24"/>
        </w:rPr>
        <w:t>Сводная ведомость работ, выполненных в ходе практики</w:t>
      </w:r>
    </w:p>
    <w:p w:rsidR="00CC09D0" w:rsidRPr="006F3C47" w:rsidRDefault="00CC09D0" w:rsidP="005E753C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694"/>
        <w:gridCol w:w="1700"/>
      </w:tblGrid>
      <w:tr w:rsidR="00CC09D0" w:rsidRPr="006F3C47" w:rsidTr="00D10182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F3C47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3C47">
              <w:rPr>
                <w:rFonts w:ascii="Times New Roman" w:hAnsi="Times New Roman"/>
                <w:b/>
                <w:sz w:val="24"/>
                <w:szCs w:val="24"/>
              </w:rPr>
              <w:t>Задания (виды работ), выполненные обучающимся/щейся в ходе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F3C47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3C47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F3C47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3C47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CC09D0" w:rsidRPr="006F3C47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F3C47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CC09D0" w:rsidRPr="006F3C47" w:rsidRDefault="00CC09D0" w:rsidP="005E753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C47" w:rsidRPr="006F3C47" w:rsidTr="00E73F8B">
        <w:trPr>
          <w:trHeight w:val="350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47" w:rsidRPr="00E437D2" w:rsidRDefault="00E437D2" w:rsidP="00D14954">
            <w:pPr>
              <w:pStyle w:val="a8"/>
              <w:numPr>
                <w:ilvl w:val="0"/>
                <w:numId w:val="136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6F3C47" w:rsidRPr="00E437D2">
              <w:rPr>
                <w:rFonts w:ascii="Times New Roman" w:hAnsi="Times New Roman" w:cs="Times New Roman"/>
                <w:sz w:val="24"/>
                <w:szCs w:val="24"/>
              </w:rPr>
              <w:t>с информационными технологиями, применяемые для обеспечения деятельности суда</w:t>
            </w:r>
          </w:p>
          <w:p w:rsidR="006F3C47" w:rsidRPr="00E437D2" w:rsidRDefault="00E437D2" w:rsidP="00D14954">
            <w:pPr>
              <w:pStyle w:val="a8"/>
              <w:numPr>
                <w:ilvl w:val="0"/>
                <w:numId w:val="136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7D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6F3C47" w:rsidRPr="00E437D2">
              <w:rPr>
                <w:rFonts w:ascii="Times New Roman" w:hAnsi="Times New Roman" w:cs="Times New Roman"/>
                <w:sz w:val="24"/>
                <w:szCs w:val="24"/>
              </w:rPr>
              <w:t>с работой сайтов суда</w:t>
            </w:r>
          </w:p>
          <w:p w:rsidR="006F3C47" w:rsidRPr="00E437D2" w:rsidRDefault="006F3C47" w:rsidP="00D14954">
            <w:pPr>
              <w:pStyle w:val="a8"/>
              <w:numPr>
                <w:ilvl w:val="0"/>
                <w:numId w:val="136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7D2">
              <w:rPr>
                <w:rFonts w:ascii="Times New Roman" w:hAnsi="Times New Roman" w:cs="Times New Roman"/>
                <w:sz w:val="24"/>
                <w:szCs w:val="24"/>
              </w:rPr>
              <w:t>Принять участие в поиске правовой информации в справочных правовых системах суда.</w:t>
            </w:r>
          </w:p>
          <w:p w:rsidR="006F3C47" w:rsidRPr="00E437D2" w:rsidRDefault="00D14954" w:rsidP="00D14954">
            <w:pPr>
              <w:pStyle w:val="a8"/>
              <w:numPr>
                <w:ilvl w:val="0"/>
                <w:numId w:val="136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7D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6F3C47" w:rsidRPr="00E437D2">
              <w:rPr>
                <w:rFonts w:ascii="Times New Roman" w:hAnsi="Times New Roman" w:cs="Times New Roman"/>
                <w:sz w:val="24"/>
                <w:szCs w:val="24"/>
              </w:rPr>
              <w:t>с модулем ведения электронного документооборота суда.</w:t>
            </w:r>
          </w:p>
          <w:p w:rsidR="006F3C47" w:rsidRPr="00D14954" w:rsidRDefault="00D14954" w:rsidP="00D14954">
            <w:pPr>
              <w:pStyle w:val="a8"/>
              <w:numPr>
                <w:ilvl w:val="0"/>
                <w:numId w:val="136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7D2">
              <w:rPr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r w:rsidR="006F3C47" w:rsidRPr="00D14954">
              <w:rPr>
                <w:rFonts w:ascii="Times New Roman" w:hAnsi="Times New Roman" w:cs="Times New Roman"/>
                <w:sz w:val="24"/>
                <w:szCs w:val="24"/>
              </w:rPr>
              <w:t>с видами регистрации входящей и исходящей корреспонденции.</w:t>
            </w:r>
          </w:p>
          <w:p w:rsidR="006F3C47" w:rsidRPr="00D14954" w:rsidRDefault="006F3C47" w:rsidP="00D14954">
            <w:pPr>
              <w:pStyle w:val="a8"/>
              <w:numPr>
                <w:ilvl w:val="0"/>
                <w:numId w:val="136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4">
              <w:rPr>
                <w:rFonts w:ascii="Times New Roman" w:hAnsi="Times New Roman" w:cs="Times New Roman"/>
                <w:sz w:val="24"/>
                <w:szCs w:val="24"/>
              </w:rPr>
              <w:t>Осуществлять  прием, регистрацию и учет документов судопроизводства.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47" w:rsidRPr="006F3C47" w:rsidRDefault="006F3C47" w:rsidP="00D1018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C4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6F3C47" w:rsidRPr="006F3C47" w:rsidRDefault="006F3C47" w:rsidP="00D1018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C47">
              <w:rPr>
                <w:rFonts w:ascii="Times New Roman" w:hAnsi="Times New Roman"/>
                <w:sz w:val="24"/>
                <w:szCs w:val="24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47" w:rsidRPr="006F3C47" w:rsidRDefault="006F3C47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3C47" w:rsidRPr="006F3C47" w:rsidTr="00E73F8B">
        <w:trPr>
          <w:trHeight w:val="138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C47" w:rsidRPr="00D14954" w:rsidRDefault="006F3C47" w:rsidP="00D14954">
            <w:pPr>
              <w:pStyle w:val="a8"/>
              <w:numPr>
                <w:ilvl w:val="0"/>
                <w:numId w:val="137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4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регулирующие деятельность суда</w:t>
            </w:r>
          </w:p>
          <w:p w:rsidR="006F3C47" w:rsidRPr="00D14954" w:rsidRDefault="006F3C47" w:rsidP="00D14954">
            <w:pPr>
              <w:pStyle w:val="a8"/>
              <w:numPr>
                <w:ilvl w:val="0"/>
                <w:numId w:val="137"/>
              </w:numPr>
              <w:spacing w:line="240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4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совместно с сотрудником суда по ведению судебной статистики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47" w:rsidRPr="006F3C47" w:rsidRDefault="006F3C47" w:rsidP="0082106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C47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6F3C47" w:rsidRPr="006F3C47" w:rsidRDefault="006F3C47" w:rsidP="0082106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C47">
              <w:rPr>
                <w:rFonts w:ascii="Times New Roman" w:hAnsi="Times New Roman"/>
                <w:sz w:val="24"/>
                <w:szCs w:val="24"/>
              </w:rPr>
              <w:t>Осуществлять ведение судебной статистики на бумажных носителях и в электронном виде.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47" w:rsidRPr="006F3C47" w:rsidRDefault="006F3C47" w:rsidP="005E753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E753C" w:rsidRDefault="005E753C" w:rsidP="005E753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34C59" w:rsidRDefault="00CC09D0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практ</w:t>
      </w:r>
      <w:r w:rsidR="00934C59">
        <w:rPr>
          <w:rFonts w:ascii="Times New Roman" w:hAnsi="Times New Roman"/>
          <w:bCs/>
          <w:i/>
          <w:sz w:val="28"/>
          <w:szCs w:val="28"/>
        </w:rPr>
        <w:t>ики от предприятия/организации.</w:t>
      </w:r>
    </w:p>
    <w:p w:rsidR="00121CAC" w:rsidRDefault="00121CAC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</w:p>
    <w:p w:rsidR="00121CAC" w:rsidRPr="00121CAC" w:rsidRDefault="00121CAC" w:rsidP="005E753C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</w:p>
    <w:p w:rsidR="00CC09D0" w:rsidRPr="005E753C" w:rsidRDefault="00CC09D0" w:rsidP="00656648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следующие профессиональные компетенции:</w:t>
      </w:r>
    </w:p>
    <w:p w:rsidR="005E753C" w:rsidRDefault="005E753C" w:rsidP="00934C5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 w:rsidR="005E753C"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934C59" w:rsidRPr="00CC09D0" w:rsidRDefault="00934C59" w:rsidP="00934C5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CC09D0" w:rsidRPr="00CC09D0" w:rsidTr="005E753C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CC09D0" w:rsidRPr="00CC09D0" w:rsidTr="005E75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2" w:rsidRPr="00D10182" w:rsidRDefault="00D10182" w:rsidP="00D1018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182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CC09D0" w:rsidRPr="00CC09D0" w:rsidRDefault="00D10182" w:rsidP="00D1018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182">
              <w:rPr>
                <w:rFonts w:ascii="Times New Roman" w:hAnsi="Times New Roman"/>
                <w:sz w:val="24"/>
                <w:szCs w:val="24"/>
              </w:rPr>
              <w:t>Обеспечивать работу оргтехники и ком</w:t>
            </w:r>
            <w:r>
              <w:rPr>
                <w:rFonts w:ascii="Times New Roman" w:hAnsi="Times New Roman"/>
                <w:sz w:val="24"/>
                <w:szCs w:val="24"/>
              </w:rPr>
              <w:t>пьютерной техники, ком</w:t>
            </w:r>
            <w:r w:rsidRPr="00D10182">
              <w:rPr>
                <w:rFonts w:ascii="Times New Roman" w:hAnsi="Times New Roman"/>
                <w:sz w:val="24"/>
                <w:szCs w:val="24"/>
              </w:rPr>
              <w:t>пьютерных сетей и программного обе</w:t>
            </w:r>
            <w:r>
              <w:rPr>
                <w:rFonts w:ascii="Times New Roman" w:hAnsi="Times New Roman"/>
                <w:sz w:val="24"/>
                <w:szCs w:val="24"/>
              </w:rPr>
              <w:t>спеч</w:t>
            </w:r>
            <w:r w:rsidRPr="00D10182">
              <w:rPr>
                <w:rFonts w:ascii="Times New Roman" w:hAnsi="Times New Roman"/>
                <w:sz w:val="24"/>
                <w:szCs w:val="24"/>
              </w:rPr>
              <w:t>ения судов, сай</w:t>
            </w:r>
            <w:r>
              <w:rPr>
                <w:rFonts w:ascii="Times New Roman" w:hAnsi="Times New Roman"/>
                <w:sz w:val="24"/>
                <w:szCs w:val="24"/>
              </w:rPr>
              <w:t>тов су</w:t>
            </w:r>
            <w:r w:rsidRPr="00D10182">
              <w:rPr>
                <w:rFonts w:ascii="Times New Roman" w:hAnsi="Times New Roman"/>
                <w:sz w:val="24"/>
                <w:szCs w:val="24"/>
              </w:rPr>
              <w:t>дов в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онно-телекоммуникаци</w:t>
            </w:r>
            <w:r w:rsidRPr="00D10182">
              <w:rPr>
                <w:rFonts w:ascii="Times New Roman" w:hAnsi="Times New Roman"/>
                <w:sz w:val="24"/>
                <w:szCs w:val="24"/>
              </w:rPr>
              <w:t>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59" w:rsidRDefault="006F3C47" w:rsidP="006F3C4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C47">
              <w:rPr>
                <w:rFonts w:ascii="Times New Roman" w:hAnsi="Times New Roman"/>
                <w:sz w:val="24"/>
                <w:szCs w:val="24"/>
              </w:rPr>
              <w:t>-</w:t>
            </w:r>
            <w:r w:rsidR="00934C59" w:rsidRPr="00934C59">
              <w:rPr>
                <w:rFonts w:ascii="Times New Roman" w:hAnsi="Times New Roman"/>
                <w:sz w:val="24"/>
                <w:szCs w:val="24"/>
              </w:rPr>
              <w:t>участие совместно с сотрудником суда в работе с оргтехникой</w:t>
            </w:r>
            <w:r w:rsidR="00934C59">
              <w:rPr>
                <w:rFonts w:ascii="Times New Roman" w:hAnsi="Times New Roman"/>
                <w:sz w:val="24"/>
                <w:szCs w:val="24"/>
              </w:rPr>
              <w:t xml:space="preserve"> и компьютерной техникой, компь</w:t>
            </w:r>
            <w:r w:rsidR="00934C59" w:rsidRPr="00934C59">
              <w:rPr>
                <w:rFonts w:ascii="Times New Roman" w:hAnsi="Times New Roman"/>
                <w:sz w:val="24"/>
                <w:szCs w:val="24"/>
              </w:rPr>
              <w:t>ютерных сетей и программным обеспечением судов, а также</w:t>
            </w:r>
            <w:r w:rsidR="00934C59">
              <w:rPr>
                <w:rFonts w:ascii="Times New Roman" w:hAnsi="Times New Roman"/>
                <w:sz w:val="24"/>
                <w:szCs w:val="24"/>
              </w:rPr>
              <w:t xml:space="preserve"> работа с сайтами судов в инфор</w:t>
            </w:r>
            <w:r w:rsidR="00934C59" w:rsidRPr="00934C59">
              <w:rPr>
                <w:rFonts w:ascii="Times New Roman" w:hAnsi="Times New Roman"/>
                <w:sz w:val="24"/>
                <w:szCs w:val="24"/>
              </w:rPr>
              <w:t>мационно-т</w:t>
            </w:r>
            <w:r w:rsidR="00934C59">
              <w:rPr>
                <w:rFonts w:ascii="Times New Roman" w:hAnsi="Times New Roman"/>
                <w:sz w:val="24"/>
                <w:szCs w:val="24"/>
              </w:rPr>
              <w:t>елекоммуникационной сети "Интер</w:t>
            </w:r>
            <w:r w:rsidR="00934C59" w:rsidRPr="00934C59">
              <w:rPr>
                <w:rFonts w:ascii="Times New Roman" w:hAnsi="Times New Roman"/>
                <w:sz w:val="24"/>
                <w:szCs w:val="24"/>
              </w:rPr>
              <w:t>нет".</w:t>
            </w:r>
          </w:p>
          <w:p w:rsidR="00CC09D0" w:rsidRPr="006F3C47" w:rsidRDefault="00CC09D0" w:rsidP="00934C5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9D0" w:rsidRPr="00CC09D0" w:rsidTr="005E75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82" w:rsidRPr="00D10182" w:rsidRDefault="00D10182" w:rsidP="00D1018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0182"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CC09D0" w:rsidRPr="00CC09D0" w:rsidRDefault="00D10182" w:rsidP="00D1018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182">
              <w:rPr>
                <w:rFonts w:ascii="Times New Roman" w:hAnsi="Times New Roman"/>
                <w:sz w:val="24"/>
                <w:szCs w:val="24"/>
              </w:rPr>
              <w:t>Осуществлять ведение судебной статистики на бумажных носителях и в электронном виде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F3C47" w:rsidRDefault="006F3C47" w:rsidP="0093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4C59" w:rsidRPr="00934C59">
              <w:rPr>
                <w:rFonts w:ascii="Times New Roman" w:hAnsi="Times New Roman"/>
                <w:sz w:val="24"/>
                <w:szCs w:val="24"/>
              </w:rPr>
              <w:t>ведение  судебной статистики на бумажных носителях и в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5E75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C59" w:rsidRDefault="00934C59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21CAC" w:rsidRPr="00CC09D0" w:rsidRDefault="00121CAC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34C59" w:rsidRDefault="00CC09D0" w:rsidP="00934C59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У обучающегося/обучающейся были сформированы общие компетенции (элементы компетенций):</w:t>
      </w:r>
    </w:p>
    <w:p w:rsidR="00934C59" w:rsidRPr="00934C59" w:rsidRDefault="00934C59" w:rsidP="00934C59">
      <w:pPr>
        <w:spacing w:line="276" w:lineRule="auto"/>
        <w:ind w:left="207"/>
        <w:jc w:val="left"/>
        <w:rPr>
          <w:rFonts w:ascii="Times New Roman" w:hAnsi="Times New Roman"/>
          <w:b/>
          <w:sz w:val="28"/>
          <w:szCs w:val="28"/>
        </w:rPr>
      </w:pPr>
    </w:p>
    <w:p w:rsidR="00934C59" w:rsidRPr="00934C59" w:rsidRDefault="00934C59" w:rsidP="00934C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ведомость оценки уровня освоения общих компетенций </w:t>
      </w:r>
    </w:p>
    <w:p w:rsidR="00934C59" w:rsidRPr="00934C59" w:rsidRDefault="00934C59" w:rsidP="00934C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практики</w:t>
      </w:r>
    </w:p>
    <w:p w:rsidR="00934C59" w:rsidRDefault="00934C59" w:rsidP="00934C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C59" w:rsidRPr="00934C59" w:rsidRDefault="00934C59" w:rsidP="00934C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06"/>
        <w:gridCol w:w="1560"/>
      </w:tblGrid>
      <w:tr w:rsidR="00934C59" w:rsidRPr="00934C59" w:rsidTr="00E73F8B">
        <w:trPr>
          <w:trHeight w:val="20"/>
          <w:tblHeader/>
        </w:trPr>
        <w:tc>
          <w:tcPr>
            <w:tcW w:w="3107" w:type="dxa"/>
            <w:vAlign w:val="center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34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34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ОК</w:t>
            </w:r>
          </w:p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освоена/</w:t>
            </w:r>
          </w:p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освоена, подпись</w:t>
            </w: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влияния. 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проявление ответственности за работу подчиненных, результат выполнения заданий.</w:t>
            </w:r>
          </w:p>
          <w:p w:rsidR="00934C59" w:rsidRPr="00934C59" w:rsidRDefault="00934C59" w:rsidP="00934C5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Демонстрация способности принимать решения в стандартных и нестандартных ситуациях;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Оценка  меры ответственности за принятое решение.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  владеть собой в психологически напряженных, конфликтных, провоцирующих ситуациях.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 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Осуществление эффективного поиска необходимой информации;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Проведение  самоанализа и коррекция результатов собственной работы.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Осуществление эффективного поиска необходимой информации;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Проявление  интереса к инновациям в области профессиональной деятельности.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Владение  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Обладание  обширными знаниями и опытом правовой работы, высокой правовой культурой, профессиональной этикой и эстетикой;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Обладание  навыками по составлению и оформлению юридических и иных служебных документов, использованию и применению компьютерной и организационной техники.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 в обучающих семинарах, тренингах, конференциях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Мониторинг  изменений законодательства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Готовность 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Умение 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Владеть  методами научной организации труда;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 требований техники безопасности и охраны труда.</w:t>
            </w:r>
          </w:p>
          <w:p w:rsidR="00934C59" w:rsidRPr="00934C59" w:rsidRDefault="00934C59" w:rsidP="00934C59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9. Проявлять нетерпимость к коррупционному поведению.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  выполнении контрольно-проверочных функций в ходе инспектирования, контрольных проверок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Осуществление 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C59" w:rsidRPr="00934C59" w:rsidTr="00E73F8B">
        <w:trPr>
          <w:trHeight w:val="20"/>
        </w:trPr>
        <w:tc>
          <w:tcPr>
            <w:tcW w:w="3107" w:type="dxa"/>
          </w:tcPr>
          <w:p w:rsidR="00934C59" w:rsidRPr="00934C59" w:rsidRDefault="00934C59" w:rsidP="00934C59">
            <w:pPr>
              <w:widowControl w:val="0"/>
              <w:suppressAutoHyphens/>
              <w:autoSpaceDE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5506" w:type="dxa"/>
          </w:tcPr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Соблюдение здорового образа жизни;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Владение  навыками профессионально-прикладной физической подготовки в профессиональной деятельности</w:t>
            </w:r>
          </w:p>
          <w:p w:rsidR="00934C59" w:rsidRPr="00934C59" w:rsidRDefault="00934C59" w:rsidP="00934C59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4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  <w:p w:rsidR="00934C59" w:rsidRPr="00934C59" w:rsidRDefault="00934C59" w:rsidP="00934C59">
            <w:pPr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934C59" w:rsidRPr="00934C59" w:rsidRDefault="00934C59" w:rsidP="00934C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CAC" w:rsidRDefault="00121CA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21CAC" w:rsidRDefault="00121CAC" w:rsidP="005E753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C09D0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b/>
          <w:sz w:val="28"/>
          <w:szCs w:val="28"/>
        </w:rPr>
        <w:t>Вывод:</w:t>
      </w:r>
      <w:r w:rsidRPr="00121CAC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обучающийся/обучающаяся проявил(а) себя:</w:t>
      </w:r>
    </w:p>
    <w:p w:rsidR="00121CAC" w:rsidRPr="00121CAC" w:rsidRDefault="00121CA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21CAC" w:rsidRDefault="00121CA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14954" w:rsidRDefault="00D14954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14954" w:rsidRDefault="00D14954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21CAC" w:rsidRDefault="00121CAC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121CAC">
        <w:rPr>
          <w:rFonts w:ascii="Times New Roman" w:hAnsi="Times New Roman"/>
          <w:i/>
          <w:sz w:val="28"/>
          <w:szCs w:val="28"/>
        </w:rPr>
        <w:t>(в случае присуждения)</w:t>
      </w:r>
      <w:r w:rsidR="008D1673" w:rsidRPr="00121CAC">
        <w:rPr>
          <w:rFonts w:ascii="Times New Roman" w:hAnsi="Times New Roman"/>
          <w:sz w:val="28"/>
          <w:szCs w:val="28"/>
        </w:rPr>
        <w:t>________________________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i/>
          <w:sz w:val="28"/>
          <w:szCs w:val="28"/>
        </w:rPr>
        <w:tab/>
      </w:r>
      <w:r w:rsidRPr="00121CAC">
        <w:rPr>
          <w:rFonts w:ascii="Times New Roman" w:hAnsi="Times New Roman"/>
          <w:i/>
          <w:sz w:val="28"/>
          <w:szCs w:val="28"/>
        </w:rPr>
        <w:tab/>
      </w:r>
      <w:r w:rsidRPr="00121CAC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121CAC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Pr="00121CAC">
        <w:rPr>
          <w:rFonts w:ascii="Times New Roman" w:hAnsi="Times New Roman"/>
          <w:sz w:val="28"/>
          <w:szCs w:val="28"/>
        </w:rPr>
        <w:t>______________________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CC09D0" w:rsidRPr="00121CAC" w:rsidRDefault="00CC09D0" w:rsidP="008D167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121CAC" w:rsidRDefault="00CC09D0" w:rsidP="008D1673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121CAC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М.П</w:t>
      </w:r>
      <w:r w:rsidRPr="00121CAC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Руководитель практики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от колледжа</w:t>
      </w: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sz w:val="28"/>
          <w:szCs w:val="28"/>
        </w:rPr>
        <w:tab/>
        <w:t>___________________</w:t>
      </w:r>
    </w:p>
    <w:p w:rsidR="00CC09D0" w:rsidRPr="00121CAC" w:rsidRDefault="00CC09D0" w:rsidP="008D1673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121CAC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CC09D0" w:rsidRPr="00121CAC" w:rsidRDefault="00CC09D0" w:rsidP="005E753C">
      <w:pPr>
        <w:spacing w:line="276" w:lineRule="auto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практики ознакомлен</w:t>
      </w:r>
      <w:r w:rsidRPr="00121CAC">
        <w:rPr>
          <w:rFonts w:ascii="Times New Roman" w:hAnsi="Times New Roman"/>
          <w:sz w:val="28"/>
          <w:szCs w:val="28"/>
        </w:rPr>
        <w:tab/>
      </w:r>
      <w:r w:rsidRPr="00121CAC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121CAC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CC09D0" w:rsidRPr="00121CAC" w:rsidRDefault="00CC09D0" w:rsidP="008D1673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21CAC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CC09D0" w:rsidRPr="00121CAC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121CAC">
        <w:rPr>
          <w:rFonts w:ascii="Times New Roman" w:hAnsi="Times New Roman"/>
          <w:sz w:val="28"/>
          <w:szCs w:val="28"/>
        </w:rPr>
        <w:t>______  ________________20_____г.</w:t>
      </w:r>
    </w:p>
    <w:p w:rsidR="00CC09D0" w:rsidRPr="00121CAC" w:rsidRDefault="00CC09D0" w:rsidP="005E753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CAC">
        <w:rPr>
          <w:rFonts w:ascii="Times New Roman" w:hAnsi="Times New Roman"/>
          <w:bCs/>
          <w:sz w:val="28"/>
          <w:szCs w:val="28"/>
        </w:rPr>
        <w:br w:type="page"/>
      </w:r>
      <w:r w:rsidR="00D14954">
        <w:rPr>
          <w:rFonts w:ascii="Times New Roman" w:hAnsi="Times New Roman"/>
          <w:b/>
          <w:bCs/>
          <w:sz w:val="28"/>
          <w:szCs w:val="28"/>
        </w:rPr>
        <w:t>ПРИЛОЖЕНИЕ Ж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Ш</w:t>
      </w:r>
      <w:r w:rsidR="008D1673" w:rsidRPr="00CC09D0">
        <w:rPr>
          <w:rFonts w:ascii="Times New Roman" w:hAnsi="Times New Roman"/>
          <w:sz w:val="28"/>
          <w:szCs w:val="28"/>
        </w:rPr>
        <w:t>аблон дневника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330A1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«ПОВОЛЖСКИЙ ГОСУДАРСТВЕННЫЙ КОЛЛЕДЖ»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673" w:rsidRDefault="008D1673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 w:rsidR="008D1673">
        <w:rPr>
          <w:rFonts w:ascii="Times New Roman" w:hAnsi="Times New Roman"/>
          <w:b/>
          <w:sz w:val="28"/>
          <w:szCs w:val="28"/>
        </w:rPr>
        <w:t>.</w:t>
      </w:r>
      <w:r w:rsidR="00121CAC">
        <w:rPr>
          <w:rFonts w:ascii="Times New Roman" w:hAnsi="Times New Roman"/>
          <w:b/>
          <w:sz w:val="28"/>
          <w:szCs w:val="28"/>
        </w:rPr>
        <w:t xml:space="preserve"> 03Информатизация деятельности суда</w:t>
      </w:r>
    </w:p>
    <w:p w:rsidR="00CC09D0" w:rsidRPr="00CC09D0" w:rsidRDefault="00CC09D0" w:rsidP="008D167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Специальность: 40.02.03 Право и судебное администрирование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Студента (ки) </w:t>
      </w:r>
      <w:r w:rsidR="008D1673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практики:</w:t>
      </w:r>
      <w:r w:rsidR="008D1673" w:rsidRPr="009506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8D1673" w:rsidRPr="008D1673" w:rsidRDefault="008D1673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CC09D0" w:rsidRPr="008D1673" w:rsidRDefault="00CC09D0" w:rsidP="008D1673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8D1673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121CAC" w:rsidP="008D1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20___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CC09D0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CC09D0" w:rsidRPr="00CC09D0">
        <w:rPr>
          <w:rFonts w:ascii="Times New Roman" w:hAnsi="Times New Roman"/>
          <w:b/>
          <w:sz w:val="28"/>
          <w:szCs w:val="28"/>
        </w:rPr>
        <w:t>Внутренние страницы дневника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="00CC09D0" w:rsidRPr="00CC09D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8D1673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C09D0" w:rsidRPr="00CC09D0" w:rsidTr="00CC09D0">
        <w:trPr>
          <w:jc w:val="center"/>
        </w:trPr>
        <w:tc>
          <w:tcPr>
            <w:tcW w:w="1388" w:type="dxa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CC09D0" w:rsidRPr="00CC09D0" w:rsidTr="00CC09D0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09D0" w:rsidRPr="00CC09D0" w:rsidRDefault="00CC09D0" w:rsidP="00CF43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09D0" w:rsidRPr="00CC09D0" w:rsidTr="00CC09D0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C09D0" w:rsidRPr="00CC09D0" w:rsidRDefault="00CC09D0" w:rsidP="008D1673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CB7FD4">
        <w:rPr>
          <w:rFonts w:ascii="Times New Roman" w:hAnsi="Times New Roman"/>
          <w:b/>
          <w:sz w:val="28"/>
          <w:szCs w:val="28"/>
        </w:rPr>
        <w:t>ПОО</w:t>
      </w:r>
      <w:r w:rsidRPr="00CC09D0">
        <w:rPr>
          <w:rFonts w:ascii="Times New Roman" w:hAnsi="Times New Roman"/>
          <w:b/>
          <w:sz w:val="28"/>
          <w:szCs w:val="28"/>
        </w:rPr>
        <w:t xml:space="preserve">               ______________________</w:t>
      </w:r>
    </w:p>
    <w:p w:rsidR="00CC09D0" w:rsidRPr="00CC09D0" w:rsidRDefault="00CC09D0" w:rsidP="005E753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E2043" w:rsidRDefault="007E2043" w:rsidP="008D16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4850FE" w:rsidSect="00C70706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701711" w:rsidRDefault="00D14954" w:rsidP="00D14954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И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ПРОТОКОЛ СУДЕБНОГО ЗАСЕДАНИЯ</w:t>
      </w:r>
    </w:p>
    <w:p w:rsidR="00592812" w:rsidRPr="00503260" w:rsidRDefault="00592812" w:rsidP="00592812">
      <w:pPr>
        <w:pStyle w:val="ConsPlusNonformat"/>
        <w:jc w:val="both"/>
        <w:outlineLvl w:val="0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"___"________ ____ г. __________________________________ суд в составе: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(наименование суда)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председательствующего судьи _________________________________,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судей: __________________________, __________________________,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(Ф.И.О.)         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при секретаре ________________________________,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 участием переводчика _________________________________,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 участием прокурора _______________________________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рассмотрел в открытом  (закрытом)  судебном  заседании административное</w:t>
      </w:r>
    </w:p>
    <w:p w:rsidR="00592812" w:rsidRPr="00503260" w:rsidRDefault="00592812" w:rsidP="00592812">
      <w:pPr>
        <w:pStyle w:val="ConsPlusNonformat"/>
        <w:jc w:val="both"/>
      </w:pPr>
      <w:r w:rsidRPr="00503260">
        <w:t>дело   N   __________________  по   административному   исковому  заявлению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 к __________________________________ о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(Ф.И.О./наименование истца)        (Ф.И.О./наименование ответчика)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(предмет административного иска)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Протоколирование  судебного  заседания ведется с использованием средств</w:t>
      </w:r>
    </w:p>
    <w:p w:rsidR="00592812" w:rsidRPr="00503260" w:rsidRDefault="00592812" w:rsidP="00592812">
      <w:pPr>
        <w:pStyle w:val="ConsPlusNonformat"/>
        <w:jc w:val="both"/>
      </w:pPr>
      <w:r w:rsidRPr="00503260">
        <w:t>аудиозаписи   (стенографической  записи,  видеозаписи).  В  ходе  судебного</w:t>
      </w:r>
    </w:p>
    <w:p w:rsidR="00592812" w:rsidRPr="00503260" w:rsidRDefault="00592812" w:rsidP="00592812">
      <w:pPr>
        <w:pStyle w:val="ConsPlusNonformat"/>
        <w:jc w:val="both"/>
      </w:pPr>
      <w:r w:rsidRPr="00503260">
        <w:t>заседания  используются  системы   видео-конференц-связи   (указать,   если</w:t>
      </w:r>
    </w:p>
    <w:p w:rsidR="00592812" w:rsidRPr="00503260" w:rsidRDefault="00592812" w:rsidP="00592812">
      <w:pPr>
        <w:pStyle w:val="ConsPlusNonformat"/>
        <w:jc w:val="both"/>
      </w:pPr>
      <w:r w:rsidRPr="00503260">
        <w:t>применимо).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Судебное заседание открыто в ____ часов ____ минут.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 судебное заседание явились: _________________________________________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(Ф.И.О./наименование явившихся участников процесса/представителей,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дата и место рождения)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 судебное заседание не явились: ______________________________________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(Ф.И.О./наименование неявившихся участников процесса, сведения об их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извещении о времени и месте судебного заседания)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Сведения  о  проверке  полномочий  должностных  лиц  и  представителей: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Переводчику   разъяснены  права  и  обязанности.  Права  и  обязанности</w:t>
      </w:r>
    </w:p>
    <w:p w:rsidR="00592812" w:rsidRPr="00503260" w:rsidRDefault="00592812" w:rsidP="00592812">
      <w:pPr>
        <w:pStyle w:val="ConsPlusNonformat"/>
        <w:jc w:val="both"/>
      </w:pPr>
      <w:r w:rsidRPr="00503260">
        <w:t>понятны.  Переводчик  предупрежден  об ответственности, предусмотренной ст.</w:t>
      </w:r>
    </w:p>
    <w:p w:rsidR="00592812" w:rsidRPr="00503260" w:rsidRDefault="00592812" w:rsidP="00592812">
      <w:pPr>
        <w:pStyle w:val="ConsPlusNonformat"/>
        <w:jc w:val="both"/>
      </w:pPr>
      <w:r w:rsidRPr="00503260">
        <w:t>307 Уголовного кодекса Российской 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Явившиеся свидетели удаляются из зала судебного заседания.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Объявлен состав суда.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Участникам процесса разъясняется право отвода и самоотвода.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Отводов нет.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___________________________________ заявлен отвод (самоотвод)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(Ф.И.О., процессуальный статус)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 по мотивам 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(Ф.И.О., процессуальный статус)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Мнения лиц, участвующих в деле: 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Мнение лица, которому заявлен отвод: 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удаляется для вынесения определения.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Оглашается определение суда.)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Права и обязанности участникам процесса, предусмотренные ст. 45 Кодекса</w:t>
      </w:r>
    </w:p>
    <w:p w:rsidR="00592812" w:rsidRPr="00503260" w:rsidRDefault="00592812" w:rsidP="00592812">
      <w:pPr>
        <w:pStyle w:val="ConsPlusNonformat"/>
        <w:jc w:val="both"/>
      </w:pPr>
      <w:r w:rsidRPr="00503260">
        <w:t>административного   судопроизводства  Российской  Федерации,  разъяснены  и</w:t>
      </w:r>
    </w:p>
    <w:p w:rsidR="00592812" w:rsidRPr="00503260" w:rsidRDefault="00592812" w:rsidP="00592812">
      <w:pPr>
        <w:pStyle w:val="ConsPlusNonformat"/>
        <w:jc w:val="both"/>
      </w:pPr>
      <w:r w:rsidRPr="00503260">
        <w:t>понятны.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Вариант:  Суд  дает  пояснения относительно полномочий представителя (в</w:t>
      </w:r>
    </w:p>
    <w:p w:rsidR="00592812" w:rsidRPr="00503260" w:rsidRDefault="00592812" w:rsidP="00592812">
      <w:pPr>
        <w:pStyle w:val="ConsPlusNonformat"/>
        <w:jc w:val="both"/>
      </w:pPr>
      <w:r w:rsidRPr="00503260">
        <w:t>случае ведения дела с его обязательным участием).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 дополнительно  разъясняет  сторонам  права, предусмотренные ст. 46</w:t>
      </w:r>
    </w:p>
    <w:p w:rsidR="00592812" w:rsidRPr="00503260" w:rsidRDefault="00592812" w:rsidP="00592812">
      <w:pPr>
        <w:pStyle w:val="ConsPlusNonformat"/>
        <w:jc w:val="both"/>
      </w:pPr>
      <w:r w:rsidRPr="00503260">
        <w:t>Кодекса  административного  судопроизводства  Российской  Федерации.  Права</w:t>
      </w:r>
    </w:p>
    <w:p w:rsidR="00592812" w:rsidRPr="00503260" w:rsidRDefault="00592812" w:rsidP="00592812">
      <w:pPr>
        <w:pStyle w:val="ConsPlusNonformat"/>
        <w:jc w:val="both"/>
      </w:pPr>
      <w:r w:rsidRPr="00503260">
        <w:t>понятны.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 дополнительно  разъясняет  участникам  процесса  положения  ст. 14</w:t>
      </w:r>
    </w:p>
    <w:p w:rsidR="00592812" w:rsidRPr="00503260" w:rsidRDefault="00592812" w:rsidP="00592812">
      <w:pPr>
        <w:pStyle w:val="ConsPlusNonformat"/>
        <w:jc w:val="both"/>
      </w:pPr>
      <w:r w:rsidRPr="00503260">
        <w:t>Кодекса  административного судопроизводства Российской Федерации о том, что</w:t>
      </w:r>
    </w:p>
    <w:p w:rsidR="00592812" w:rsidRPr="00503260" w:rsidRDefault="00592812" w:rsidP="00592812">
      <w:pPr>
        <w:pStyle w:val="ConsPlusNonformat"/>
        <w:jc w:val="both"/>
      </w:pPr>
      <w:r w:rsidRPr="00503260">
        <w:t>судебный  процесс  является состязательным, а потому каждая сторона обязана</w:t>
      </w:r>
    </w:p>
    <w:p w:rsidR="00592812" w:rsidRPr="00503260" w:rsidRDefault="00592812" w:rsidP="00592812">
      <w:pPr>
        <w:pStyle w:val="ConsPlusNonformat"/>
        <w:jc w:val="both"/>
      </w:pPr>
      <w:r w:rsidRPr="00503260">
        <w:t>представлять  доказательства,  подтверждающие как обоснование требований по</w:t>
      </w:r>
    </w:p>
    <w:p w:rsidR="00592812" w:rsidRPr="00503260" w:rsidRDefault="00592812" w:rsidP="00592812">
      <w:pPr>
        <w:pStyle w:val="ConsPlusNonformat"/>
        <w:jc w:val="both"/>
      </w:pPr>
      <w:r w:rsidRPr="00503260">
        <w:t>административному иску, так и возражений по ним.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Участникам процесса разъясняется право заявлять ходатайства.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Ходатайств не поступило.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______________________________________ заявлено ходатайство о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(Ф.И.О., процессуальный статус)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 по мотивам __________________________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(суть ходатайства)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Мнения лиц, участвующих в деле: 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определил: ______________________________________________________.)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(ходатайство удовлетворить/в удовлетворении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ходатайства отказать)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Эксперту  (специалисту) разъяснены права и обязанности, предусмотренные</w:t>
      </w:r>
    </w:p>
    <w:p w:rsidR="00592812" w:rsidRPr="00503260" w:rsidRDefault="00592812" w:rsidP="00592812">
      <w:pPr>
        <w:pStyle w:val="ConsPlusNonformat"/>
        <w:jc w:val="both"/>
      </w:pPr>
      <w:r w:rsidRPr="00503260">
        <w:t>ст.   49   (50)   Кодекса   административного  судопроизводства  Российской</w:t>
      </w:r>
    </w:p>
    <w:p w:rsidR="00592812" w:rsidRPr="00503260" w:rsidRDefault="00592812" w:rsidP="00592812">
      <w:pPr>
        <w:pStyle w:val="ConsPlusNonformat"/>
        <w:jc w:val="both"/>
      </w:pPr>
      <w:r w:rsidRPr="00503260">
        <w:t>Федерации.  Права  и обязанности понятны. Эксперт (специалист) предупрежден</w:t>
      </w:r>
    </w:p>
    <w:p w:rsidR="00592812" w:rsidRPr="00503260" w:rsidRDefault="00592812" w:rsidP="00592812">
      <w:pPr>
        <w:pStyle w:val="ConsPlusNonformat"/>
        <w:jc w:val="both"/>
      </w:pPr>
      <w:r w:rsidRPr="00503260">
        <w:t>об  ответственности,  предусмотренной ст. 307 Уголовного кодекса Российской</w:t>
      </w:r>
    </w:p>
    <w:p w:rsidR="00592812" w:rsidRPr="00503260" w:rsidRDefault="00592812" w:rsidP="00592812">
      <w:pPr>
        <w:pStyle w:val="ConsPlusNonformat"/>
        <w:jc w:val="both"/>
      </w:pPr>
      <w:r w:rsidRPr="00503260">
        <w:t>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рассмотрению дела по существу.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Докладывается административное дело.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Истец: _______________________________________________________________.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(административный иск поддерживаю (отказываюсь от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административного иска полностью или в части, желаю заключить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соглашение о примирении и т.д.))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Ответчик: 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(административный иск не признаю (признаю полностью или в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части, желаю заключить соглашение о примирении и т.д.))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 письменные  заявления  об  отказе от административного иска,</w:t>
      </w:r>
    </w:p>
    <w:p w:rsidR="00592812" w:rsidRPr="00503260" w:rsidRDefault="00592812" w:rsidP="00592812">
      <w:pPr>
        <w:pStyle w:val="ConsPlusNonformat"/>
        <w:jc w:val="both"/>
      </w:pPr>
      <w:r w:rsidRPr="00503260">
        <w:t>признании   административного  иска,  заключении  соглашения  о  примирении</w:t>
      </w:r>
    </w:p>
    <w:p w:rsidR="00592812" w:rsidRPr="00503260" w:rsidRDefault="00592812" w:rsidP="00592812">
      <w:pPr>
        <w:pStyle w:val="ConsPlusNonformat"/>
        <w:jc w:val="both"/>
      </w:pPr>
      <w:r w:rsidRPr="00503260">
        <w:t>приобщаются к материалам дела.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Последствия     отказа    от    административного    иска,    признания</w:t>
      </w:r>
    </w:p>
    <w:p w:rsidR="00592812" w:rsidRPr="00503260" w:rsidRDefault="00592812" w:rsidP="00592812">
      <w:pPr>
        <w:pStyle w:val="ConsPlusNonformat"/>
        <w:jc w:val="both"/>
      </w:pPr>
      <w:r w:rsidRPr="00503260">
        <w:t>административного  иска  или  заключения  соглашения  о примирении сторонам</w:t>
      </w:r>
    </w:p>
    <w:p w:rsidR="00592812" w:rsidRPr="00503260" w:rsidRDefault="00592812" w:rsidP="00592812">
      <w:pPr>
        <w:pStyle w:val="ConsPlusNonformat"/>
        <w:jc w:val="both"/>
      </w:pPr>
      <w:r w:rsidRPr="00503260">
        <w:t>разъяснены и понятны.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удаляется для вынесения определения.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Оглашается определение суда.) &lt;1&gt;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Устанавливается очередность исследования доказательств.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Мнения лиц, участвующих в деле: 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   определил:   установить   следующую   очередность   исследования</w:t>
      </w:r>
    </w:p>
    <w:p w:rsidR="00592812" w:rsidRPr="00503260" w:rsidRDefault="00592812" w:rsidP="00592812">
      <w:pPr>
        <w:pStyle w:val="ConsPlusNonformat"/>
        <w:jc w:val="both"/>
      </w:pPr>
      <w:r w:rsidRPr="00503260">
        <w:t>доказательств: 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выслушиванию объяснений лиц, участвующих в деле.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Прокурор: _________________________________________________ &lt;2&gt;.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прокурору: 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прокурора: 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Административный истец: 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административному истцу: 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административного истца: 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Заинтересованное    лицо    на    стороне    административного   истца: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заинтересованному лицу: 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заинтересованного лица: 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Административный ответчик: 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административному ответчику: 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административного ответчика: 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Заинтересованное   лицо   на   стороне   административного   ответчика: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заинтересованному лицу: 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заинтересованного лица: 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 оглашает  письменные объяснения неявившихся участников процесса, а</w:t>
      </w:r>
    </w:p>
    <w:p w:rsidR="00592812" w:rsidRPr="00503260" w:rsidRDefault="00592812" w:rsidP="00592812">
      <w:pPr>
        <w:pStyle w:val="ConsPlusNonformat"/>
        <w:jc w:val="both"/>
      </w:pPr>
      <w:r w:rsidRPr="00503260">
        <w:t>также  письменные  объяснения,  полученные в порядке ст. ст. 66, 67 Кодекса</w:t>
      </w:r>
    </w:p>
    <w:p w:rsidR="00592812" w:rsidRPr="00503260" w:rsidRDefault="00592812" w:rsidP="00592812">
      <w:pPr>
        <w:pStyle w:val="ConsPlusNonformat"/>
        <w:jc w:val="both"/>
      </w:pPr>
      <w:r w:rsidRPr="00503260">
        <w:t>административного судопроизводства Российской Федерации.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допросу свидетелей.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 зал судебного заседания приглашается свидетель ______________________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(Ф.И.О., дата рождения)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Личность   свидетеля   установлена,   права   и  обязанности  свидетелю</w:t>
      </w:r>
    </w:p>
    <w:p w:rsidR="00592812" w:rsidRPr="00503260" w:rsidRDefault="00592812" w:rsidP="00592812">
      <w:pPr>
        <w:pStyle w:val="ConsPlusNonformat"/>
        <w:jc w:val="both"/>
      </w:pPr>
      <w:r w:rsidRPr="00503260">
        <w:t>разъяснены  и  понятны. Свидетель предупрежден об уголовной ответственности</w:t>
      </w:r>
    </w:p>
    <w:p w:rsidR="00592812" w:rsidRPr="00503260" w:rsidRDefault="00592812" w:rsidP="00592812">
      <w:pPr>
        <w:pStyle w:val="ConsPlusNonformat"/>
        <w:jc w:val="both"/>
      </w:pPr>
      <w:r w:rsidRPr="00503260">
        <w:t>за   отказ   от  дачи  показаний  и  за  дачу  заведомо  ложных  показаний,</w:t>
      </w:r>
    </w:p>
    <w:p w:rsidR="00592812" w:rsidRPr="00503260" w:rsidRDefault="00592812" w:rsidP="00592812">
      <w:pPr>
        <w:pStyle w:val="ConsPlusNonformat"/>
        <w:jc w:val="both"/>
      </w:pPr>
      <w:r w:rsidRPr="00503260">
        <w:t>предусмотренной ст. 307 Уголовного кодекса Российской 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Свидетель показал: 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свидетелю: 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свидетеля: 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 оглашает письменные объяснения свидетелей,  полученные  в  порядке</w:t>
      </w:r>
    </w:p>
    <w:p w:rsidR="00592812" w:rsidRPr="00503260" w:rsidRDefault="00592812" w:rsidP="00592812">
      <w:pPr>
        <w:pStyle w:val="ConsPlusNonformat"/>
        <w:jc w:val="both"/>
      </w:pPr>
      <w:r w:rsidRPr="00503260">
        <w:t>ч. 5  ст.  51,  ст.  ст.  66,  67,  ч. 5  ст. 152 Кодекса административного</w:t>
      </w:r>
    </w:p>
    <w:p w:rsidR="00592812" w:rsidRPr="00503260" w:rsidRDefault="00592812" w:rsidP="00592812">
      <w:pPr>
        <w:pStyle w:val="ConsPlusNonformat"/>
        <w:jc w:val="both"/>
      </w:pPr>
      <w:r w:rsidRPr="00503260">
        <w:t>судопроизводства Российской 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Объяснения   лиц,  участвующих  в  деле,  по  оглашенным  свидетельским</w:t>
      </w:r>
    </w:p>
    <w:p w:rsidR="00592812" w:rsidRPr="00503260" w:rsidRDefault="00592812" w:rsidP="00592812">
      <w:pPr>
        <w:pStyle w:val="ConsPlusNonformat"/>
        <w:jc w:val="both"/>
      </w:pPr>
      <w:r w:rsidRPr="00503260">
        <w:t>показаниям: 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исследованию письменных доказательств.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Оглашается 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(наименование, идентифицирующие признаки письменного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доказательства)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Оглашаются  протоколы  осмотра письменных доказательств, составленные в</w:t>
      </w:r>
    </w:p>
    <w:p w:rsidR="00592812" w:rsidRPr="00503260" w:rsidRDefault="00592812" w:rsidP="00592812">
      <w:pPr>
        <w:pStyle w:val="ConsPlusNonformat"/>
        <w:jc w:val="both"/>
      </w:pPr>
      <w:r w:rsidRPr="00503260">
        <w:t>порядке  ст.  ст.  66,  67,  74  Кодекса административного судопроизводства</w:t>
      </w:r>
    </w:p>
    <w:p w:rsidR="00592812" w:rsidRPr="00503260" w:rsidRDefault="00592812" w:rsidP="00592812">
      <w:pPr>
        <w:pStyle w:val="ConsPlusNonformat"/>
        <w:jc w:val="both"/>
      </w:pPr>
      <w:r w:rsidRPr="00503260">
        <w:t>Российской 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Объяснения   лиц,  участвующих  в  деле,  по  исследованным  письменным</w:t>
      </w:r>
    </w:p>
    <w:p w:rsidR="00592812" w:rsidRPr="00503260" w:rsidRDefault="00592812" w:rsidP="00592812">
      <w:pPr>
        <w:pStyle w:val="ConsPlusNonformat"/>
        <w:jc w:val="both"/>
      </w:pPr>
      <w:r w:rsidRPr="00503260">
        <w:t>доказательствам: 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исследованию вещественных доказательств.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Осматривается 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(наименование, идентифицирующие признаки вещественного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доказательства)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Оглашаются протоколы осмотра вещественных доказательств, составленные в</w:t>
      </w:r>
    </w:p>
    <w:p w:rsidR="00592812" w:rsidRPr="00503260" w:rsidRDefault="00592812" w:rsidP="00592812">
      <w:pPr>
        <w:pStyle w:val="ConsPlusNonformat"/>
        <w:jc w:val="both"/>
      </w:pPr>
      <w:r w:rsidRPr="00503260">
        <w:t>порядке  ст.  ст.  66,  67,  74  Кодекса административного судопроизводства</w:t>
      </w:r>
    </w:p>
    <w:p w:rsidR="00592812" w:rsidRPr="00503260" w:rsidRDefault="00592812" w:rsidP="00592812">
      <w:pPr>
        <w:pStyle w:val="ConsPlusNonformat"/>
        <w:jc w:val="both"/>
      </w:pPr>
      <w:r w:rsidRPr="00503260">
        <w:t>Российской 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Объяснения  лиц,  участвующих  в  деле,  по  исследованным вещественным</w:t>
      </w:r>
    </w:p>
    <w:p w:rsidR="00592812" w:rsidRPr="00503260" w:rsidRDefault="00592812" w:rsidP="00592812">
      <w:pPr>
        <w:pStyle w:val="ConsPlusNonformat"/>
        <w:jc w:val="both"/>
      </w:pPr>
      <w:r w:rsidRPr="00503260">
        <w:t>доказательствам: 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исследованию аудио- и видеозаписей.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Воспроизводится аудиозапись 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(наименование, идентифицирующие признаки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       аудиозаписи)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Объяснения  лиц,  участвующих  в  деле,  по  исследованной аудиозаписи: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Воспроизводится видеозапись 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(наименование, идентифицирующие признаки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        видеозаписи)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Объяснения  лиц,  участвующих  в  деле,  по  исследованной видеозаписи: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исследованию заключения эксперта.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Оглашается заключение ______________________________________________ от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(Ф.И.О. эксперта, наименование экспертного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      учреждения)</w:t>
      </w:r>
    </w:p>
    <w:p w:rsidR="00592812" w:rsidRPr="00503260" w:rsidRDefault="00592812" w:rsidP="00592812">
      <w:pPr>
        <w:pStyle w:val="ConsPlusNonformat"/>
        <w:jc w:val="both"/>
      </w:pPr>
      <w:r w:rsidRPr="00503260">
        <w:t>"__"___________ ____ г. N _____.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эксперту: 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эксперта: 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 переходит  к  заслушиванию  консультации  специалиста  по вопросу: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Специалист ___________________________________________________ пояснил: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(Ф.И.О., должность)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Вопросы специалисту: 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Ответ специалиста: 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Вопросов нет.)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Вариант:     Оглашается     письменная     консультация     специалиста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(Ф.И.О., должность)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оглашению материалов дела.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Л.д. ___ - _______________;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Исследование доказательств по делу закончено.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Слово для дачи заключения по делу предоставляется прокурору &lt;3&gt;.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У участников процесса дополнений нет.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переходит к выслушиванию судебных прений.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Прокурор: __________________________________________________ &lt;4&gt;.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Административный истец: 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Заинтересованное    лицо    на    стороне    административного   истца: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Административный ответчик: 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Заинтересованное   лицо   на   стороне   административного   ответчика: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Участникам процесса предоставлено право выступить с репликами.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Прокурор: ______________________________________________________.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Административный истец: 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Заинтересованное    лицо    на    стороне    административного   истца: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Заинтересованное   лицо   на   стороне   административного   ответчика:</w:t>
      </w:r>
    </w:p>
    <w:p w:rsidR="00592812" w:rsidRPr="00503260" w:rsidRDefault="00592812" w:rsidP="00592812">
      <w:pPr>
        <w:pStyle w:val="ConsPlusNonformat"/>
        <w:jc w:val="both"/>
      </w:pPr>
      <w:r w:rsidRPr="00503260">
        <w:t>_____________________________________________.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Административный ответчик: __________________________________ &lt;5&gt;.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Правом реплики участники процесса не воспользовались.)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 удаляется в совещательную комнату для вынесения решения.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Решение постановлено и провозглашено.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(Вариант:  Резолютивная  часть  решения  постановлена  и провозглашена.</w:t>
      </w:r>
    </w:p>
    <w:p w:rsidR="00592812" w:rsidRPr="00503260" w:rsidRDefault="00592812" w:rsidP="00592812">
      <w:pPr>
        <w:pStyle w:val="ConsPlusNonformat"/>
        <w:jc w:val="both"/>
      </w:pPr>
      <w:r w:rsidRPr="00503260">
        <w:t>Участникам   процесса   разъяснено,   что   мотивированное   решение  будет</w:t>
      </w:r>
    </w:p>
    <w:p w:rsidR="00592812" w:rsidRPr="00503260" w:rsidRDefault="00592812" w:rsidP="00592812">
      <w:pPr>
        <w:pStyle w:val="ConsPlusNonformat"/>
        <w:jc w:val="both"/>
      </w:pPr>
      <w:r w:rsidRPr="00503260">
        <w:t>изготовлено  в  течение 5 (пяти) дней со дня постановления и провозглашения</w:t>
      </w:r>
    </w:p>
    <w:p w:rsidR="00592812" w:rsidRPr="00503260" w:rsidRDefault="00592812" w:rsidP="00592812">
      <w:pPr>
        <w:pStyle w:val="ConsPlusNonformat"/>
        <w:jc w:val="both"/>
      </w:pPr>
      <w:r w:rsidRPr="00503260">
        <w:t>резолютивной части решения.)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Срок  и  порядок  обжалования решения согласно ст. ст. 297, 298 Кодекса</w:t>
      </w:r>
    </w:p>
    <w:p w:rsidR="00592812" w:rsidRPr="00503260" w:rsidRDefault="00592812" w:rsidP="00592812">
      <w:pPr>
        <w:pStyle w:val="ConsPlusNonformat"/>
        <w:jc w:val="both"/>
      </w:pPr>
      <w:r w:rsidRPr="00503260">
        <w:t>административного  судопроизводства Российской Федерации лицам, участвующим</w:t>
      </w:r>
    </w:p>
    <w:p w:rsidR="00592812" w:rsidRPr="00503260" w:rsidRDefault="00592812" w:rsidP="00592812">
      <w:pPr>
        <w:pStyle w:val="ConsPlusNonformat"/>
        <w:jc w:val="both"/>
      </w:pPr>
      <w:r w:rsidRPr="00503260">
        <w:t>в деле, разъяснен и понятен.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Лицам,  участвующим  в  деле,  разъяснены  их  право  на ознакомление с</w:t>
      </w:r>
    </w:p>
    <w:p w:rsidR="00592812" w:rsidRPr="00503260" w:rsidRDefault="00592812" w:rsidP="00592812">
      <w:pPr>
        <w:pStyle w:val="ConsPlusNonformat"/>
        <w:jc w:val="both"/>
      </w:pPr>
      <w:r w:rsidRPr="00503260">
        <w:t>протоколом судебного заседания, срок и порядок подачи замечаний на протокол</w:t>
      </w:r>
    </w:p>
    <w:p w:rsidR="00592812" w:rsidRPr="00503260" w:rsidRDefault="00592812" w:rsidP="00592812">
      <w:pPr>
        <w:pStyle w:val="ConsPlusNonformat"/>
        <w:jc w:val="both"/>
      </w:pPr>
      <w:r w:rsidRPr="00503260">
        <w:t>согласно  ст.  207  Кодекса  административного  судопроизводства Российской</w:t>
      </w:r>
    </w:p>
    <w:p w:rsidR="00592812" w:rsidRPr="00503260" w:rsidRDefault="00592812" w:rsidP="00592812">
      <w:pPr>
        <w:pStyle w:val="ConsPlusNonformat"/>
        <w:jc w:val="both"/>
      </w:pPr>
      <w:r w:rsidRPr="00503260">
        <w:t>Федерации.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Разъяснения понятны.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Судебное заседание объявляется закрытым в ____ часов ____ минут.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Приложение: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Материальный носитель аудиозаписи (видеозаписи, стенограммы).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Председательствующий судья:   __________________/__________________ &lt;6&gt;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(подпись)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"___"________ ____ г.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(дата подписания)</w:t>
      </w:r>
    </w:p>
    <w:p w:rsidR="00592812" w:rsidRPr="00503260" w:rsidRDefault="00592812" w:rsidP="00592812">
      <w:pPr>
        <w:pStyle w:val="ConsPlusNonformat"/>
        <w:jc w:val="both"/>
      </w:pP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Секретарь:                    __________________/___________________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                                   (подпись)           (Ф.И.О.)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"___"________ ____ г.</w:t>
      </w:r>
    </w:p>
    <w:p w:rsidR="00592812" w:rsidRPr="00503260" w:rsidRDefault="00592812" w:rsidP="00592812">
      <w:pPr>
        <w:pStyle w:val="ConsPlusNonformat"/>
        <w:jc w:val="both"/>
      </w:pPr>
      <w:r w:rsidRPr="00503260">
        <w:t xml:space="preserve">    (дата изготовления) &lt;7&gt;</w:t>
      </w:r>
    </w:p>
    <w:p w:rsidR="00592812" w:rsidRPr="00503260" w:rsidRDefault="00592812" w:rsidP="00592812">
      <w:pPr>
        <w:pStyle w:val="ConsPlusNormal"/>
        <w:ind w:firstLine="540"/>
        <w:jc w:val="both"/>
      </w:pPr>
    </w:p>
    <w:p w:rsidR="00592812" w:rsidRPr="00503260" w:rsidRDefault="00592812" w:rsidP="00592812">
      <w:pPr>
        <w:pStyle w:val="ConsPlusNormal"/>
        <w:ind w:firstLine="540"/>
        <w:jc w:val="both"/>
      </w:pPr>
      <w:r w:rsidRPr="00503260">
        <w:t>--------------------------------</w:t>
      </w:r>
    </w:p>
    <w:p w:rsidR="00592812" w:rsidRPr="00503260" w:rsidRDefault="00592812" w:rsidP="00592812">
      <w:pPr>
        <w:pStyle w:val="ConsPlusNormal"/>
        <w:ind w:firstLine="540"/>
        <w:jc w:val="both"/>
      </w:pPr>
      <w:r w:rsidRPr="00503260">
        <w:t>Информация для сведения: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17" w:name="Par277"/>
      <w:bookmarkEnd w:id="17"/>
      <w:r w:rsidRPr="00503260">
        <w:t>&lt;1&gt; В случае принятия судом отказа от административного иска или утверждения судом соглашения о примирении сторон суд выносит определение, которым одновременно прекращается производство по административному делу полностью или в соответствующей части. В определении суда должны быть указаны условия утверждаемого соглашения о примирении сторон (ч. 3 ст. 157 Кодекса административного судопроизводства Российской Федерации).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18" w:name="Par278"/>
      <w:bookmarkEnd w:id="18"/>
      <w:r w:rsidRPr="00503260">
        <w:t>&lt;2&gt; До административного истца, его представителя свои объяснения дают прокурор, представители органов государственной власти, иных государственных органов, органов местного самоуправления, организаций и граждане, обратившиеся в суд за защитой прав, свобод и законных интересов других лиц (ч. 1 ст. 159 Кодекса административного судопроизводства Российской Федерации).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19" w:name="Par279"/>
      <w:bookmarkEnd w:id="19"/>
      <w:r w:rsidRPr="00503260">
        <w:t>&lt;3&gt; 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Федерации, участвующему в судебном разбирательстве в соответствии с частью 7 статьи 243 Кодекса административного судопроизводства Российской Федерации, прокурору, участвующему в судебном разбирательстве в соответствии с частью 7 статьи 39 Кодекса административного судопроизводства Российской Федерации (ст. 170 Кодекса административного судопроизводства Российской Федерации).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20" w:name="Par280"/>
      <w:bookmarkEnd w:id="20"/>
      <w:r w:rsidRPr="00503260">
        <w:t>&lt;4&gt; Прокурор, представители органов государственной власти, иных государственных органов, органов местного самоуправления, организаций и граждане, обратившиеся в суд за защитой прав, свобод и законных интересов других лиц, выступают в судебных прениях первыми (ч. 3 ст. 171 Кодекса административного судопроизводства Российской Федерации).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21" w:name="Par281"/>
      <w:bookmarkEnd w:id="21"/>
      <w:r w:rsidRPr="00503260">
        <w:t>&lt;5&gt; Право последней реплики всегда принадлежит административному ответчику, его представителю (ч. 6 ст. 171 Кодекса административного судопроизводства Российской Федерации).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22" w:name="Par282"/>
      <w:bookmarkEnd w:id="22"/>
      <w:r w:rsidRPr="00503260">
        <w:t>&lt;6&gt; Протокол подписывается председательствующим в судебном заседании и секретарем судебного заседания (ч. 2 ст. 206 Кодекса административного судопроизводства Российской Федерации).</w:t>
      </w:r>
    </w:p>
    <w:p w:rsidR="00592812" w:rsidRPr="00503260" w:rsidRDefault="00592812" w:rsidP="00592812">
      <w:pPr>
        <w:pStyle w:val="ConsPlusNormal"/>
        <w:ind w:firstLine="540"/>
        <w:jc w:val="both"/>
      </w:pPr>
      <w:bookmarkStart w:id="23" w:name="Par283"/>
      <w:bookmarkEnd w:id="23"/>
      <w:r w:rsidRPr="00503260">
        <w:t>&lt;7&gt; Протокол судебного заседания должен быть составлен и подписан не позднее чем через три дня после дня окончания судебного заседания (ч. 3 ст. 206 Кодекса административного судопроизводства Российской Федерации).</w:t>
      </w:r>
    </w:p>
    <w:p w:rsidR="00D14954" w:rsidRDefault="00D14954" w:rsidP="00D1495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592812" w:rsidRDefault="00592812" w:rsidP="00592812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К</w:t>
      </w:r>
    </w:p>
    <w:p w:rsidR="00592812" w:rsidRDefault="00592812" w:rsidP="00592812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954" w:rsidRDefault="00592812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5281679"/>
            <wp:effectExtent l="0" t="0" r="0" b="0"/>
            <wp:docPr id="1" name="Рисунок 1" descr="http://files.sudrf.ru/1549/user/pov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udrf.ru/1549/user/pov.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A26A5" w:rsidRDefault="00CA26A5" w:rsidP="00CA26A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D14954" w:rsidRDefault="00D14954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Суркова Татьяна Николаевна</w:t>
      </w: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подаватель ГБПОУ «ПГК»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«ПОВОЛЖСКИЙ ГОСУДАРСТВЕННЫЙ КОЛЛЕДЖ»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Toc387751864"/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  <w:bookmarkEnd w:id="24"/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ПРОХОЖДЕНИЮ 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 ПРАКТИКИ 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</w:t>
      </w: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Информатизация деятельности суда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социально-экономический  профиль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Специальность: 40.02.03 Право и судебное администрирование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ОЧНОЙ И ЗАОЧНОЙ ФОРМ ОБУЧЕНИЯ</w:t>
      </w:r>
    </w:p>
    <w:p w:rsidR="00121CAC" w:rsidRPr="00121CAC" w:rsidRDefault="00121CAC" w:rsidP="00121CA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0FE" w:rsidRDefault="004850FE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A5" w:rsidRDefault="00CA26A5" w:rsidP="004850F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A26A5" w:rsidSect="004850FE"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8F" w:rsidRDefault="00FC778F" w:rsidP="00B6539D">
      <w:pPr>
        <w:spacing w:line="240" w:lineRule="auto"/>
      </w:pPr>
      <w:r>
        <w:separator/>
      </w:r>
    </w:p>
  </w:endnote>
  <w:endnote w:type="continuationSeparator" w:id="0">
    <w:p w:rsidR="00FC778F" w:rsidRDefault="00FC778F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8B" w:rsidRDefault="00FD06D6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3F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F8B" w:rsidRDefault="00E73F8B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8B" w:rsidRPr="00941C46" w:rsidRDefault="00FD06D6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="00E73F8B"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E73F8B">
      <w:rPr>
        <w:rStyle w:val="ad"/>
        <w:rFonts w:ascii="Times New Roman" w:hAnsi="Times New Roman" w:cs="Times New Roman"/>
        <w:noProof/>
        <w:sz w:val="24"/>
        <w:szCs w:val="24"/>
      </w:rPr>
      <w:t>70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E73F8B" w:rsidRDefault="00E73F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8B" w:rsidRPr="00DC32DF" w:rsidRDefault="00FD06D6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C32DF">
      <w:rPr>
        <w:rFonts w:ascii="Times New Roman" w:hAnsi="Times New Roman" w:cs="Times New Roman"/>
        <w:sz w:val="24"/>
        <w:szCs w:val="24"/>
      </w:rPr>
      <w:fldChar w:fldCharType="begin"/>
    </w:r>
    <w:r w:rsidR="00E73F8B" w:rsidRPr="00DC32DF">
      <w:rPr>
        <w:rFonts w:ascii="Times New Roman" w:hAnsi="Times New Roman" w:cs="Times New Roman"/>
        <w:sz w:val="24"/>
        <w:szCs w:val="24"/>
      </w:rPr>
      <w:instrText>PAGE   \* MERGEFORMAT</w:instrText>
    </w:r>
    <w:r w:rsidRPr="00DC32DF">
      <w:rPr>
        <w:rFonts w:ascii="Times New Roman" w:hAnsi="Times New Roman" w:cs="Times New Roman"/>
        <w:sz w:val="24"/>
        <w:szCs w:val="24"/>
      </w:rPr>
      <w:fldChar w:fldCharType="separate"/>
    </w:r>
    <w:r w:rsidR="00D8681B">
      <w:rPr>
        <w:rFonts w:ascii="Times New Roman" w:hAnsi="Times New Roman" w:cs="Times New Roman"/>
        <w:noProof/>
        <w:sz w:val="24"/>
        <w:szCs w:val="24"/>
      </w:rPr>
      <w:t>21</w:t>
    </w:r>
    <w:r w:rsidRPr="00DC32D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8F" w:rsidRDefault="00FC778F" w:rsidP="00B6539D">
      <w:pPr>
        <w:spacing w:line="240" w:lineRule="auto"/>
      </w:pPr>
      <w:r>
        <w:separator/>
      </w:r>
    </w:p>
  </w:footnote>
  <w:footnote w:type="continuationSeparator" w:id="0">
    <w:p w:rsidR="00FC778F" w:rsidRDefault="00FC778F" w:rsidP="00B6539D">
      <w:pPr>
        <w:spacing w:line="240" w:lineRule="auto"/>
      </w:pPr>
      <w:r>
        <w:continuationSeparator/>
      </w:r>
    </w:p>
  </w:footnote>
  <w:footnote w:id="1">
    <w:p w:rsidR="00E73F8B" w:rsidRPr="00346839" w:rsidRDefault="00E73F8B" w:rsidP="00D10182">
      <w:pPr>
        <w:pStyle w:val="aff"/>
      </w:pPr>
      <w:r>
        <w:rPr>
          <w:rStyle w:val="aff1"/>
        </w:rPr>
        <w:footnoteRef/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8B" w:rsidRPr="00140746" w:rsidRDefault="00E73F8B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E73F8B" w:rsidRPr="00140746" w:rsidRDefault="00E73F8B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E73F8B" w:rsidRDefault="00E73F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8B" w:rsidRPr="00140746" w:rsidRDefault="00E73F8B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E73F8B" w:rsidRPr="00140746" w:rsidRDefault="00E73F8B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4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AE4B4F"/>
    <w:multiLevelType w:val="hybridMultilevel"/>
    <w:tmpl w:val="075C9850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44D60E8"/>
    <w:multiLevelType w:val="hybridMultilevel"/>
    <w:tmpl w:val="E14CE286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276BA5"/>
    <w:multiLevelType w:val="hybridMultilevel"/>
    <w:tmpl w:val="AA644BD8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2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4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B561046"/>
    <w:multiLevelType w:val="hybridMultilevel"/>
    <w:tmpl w:val="F00A759E"/>
    <w:lvl w:ilvl="0" w:tplc="17A4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0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4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1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3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8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2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3"/>
  </w:num>
  <w:num w:numId="3">
    <w:abstractNumId w:val="101"/>
  </w:num>
  <w:num w:numId="4">
    <w:abstractNumId w:val="114"/>
  </w:num>
  <w:num w:numId="5">
    <w:abstractNumId w:val="7"/>
  </w:num>
  <w:num w:numId="6">
    <w:abstractNumId w:val="21"/>
  </w:num>
  <w:num w:numId="7">
    <w:abstractNumId w:val="102"/>
  </w:num>
  <w:num w:numId="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8"/>
  </w:num>
  <w:num w:numId="11">
    <w:abstractNumId w:val="75"/>
  </w:num>
  <w:num w:numId="12">
    <w:abstractNumId w:val="50"/>
  </w:num>
  <w:num w:numId="13">
    <w:abstractNumId w:val="31"/>
  </w:num>
  <w:num w:numId="14">
    <w:abstractNumId w:val="61"/>
  </w:num>
  <w:num w:numId="15">
    <w:abstractNumId w:val="63"/>
  </w:num>
  <w:num w:numId="16">
    <w:abstractNumId w:val="79"/>
  </w:num>
  <w:num w:numId="17">
    <w:abstractNumId w:val="119"/>
  </w:num>
  <w:num w:numId="18">
    <w:abstractNumId w:val="124"/>
  </w:num>
  <w:num w:numId="19">
    <w:abstractNumId w:val="37"/>
  </w:num>
  <w:num w:numId="20">
    <w:abstractNumId w:val="88"/>
  </w:num>
  <w:num w:numId="21">
    <w:abstractNumId w:val="22"/>
  </w:num>
  <w:num w:numId="22">
    <w:abstractNumId w:val="70"/>
  </w:num>
  <w:num w:numId="23">
    <w:abstractNumId w:val="134"/>
  </w:num>
  <w:num w:numId="24">
    <w:abstractNumId w:val="106"/>
  </w:num>
  <w:num w:numId="25">
    <w:abstractNumId w:val="112"/>
  </w:num>
  <w:num w:numId="26">
    <w:abstractNumId w:val="99"/>
  </w:num>
  <w:num w:numId="27">
    <w:abstractNumId w:val="125"/>
  </w:num>
  <w:num w:numId="28">
    <w:abstractNumId w:val="57"/>
  </w:num>
  <w:num w:numId="29">
    <w:abstractNumId w:val="89"/>
  </w:num>
  <w:num w:numId="30">
    <w:abstractNumId w:val="46"/>
  </w:num>
  <w:num w:numId="31">
    <w:abstractNumId w:val="12"/>
  </w:num>
  <w:num w:numId="32">
    <w:abstractNumId w:val="133"/>
  </w:num>
  <w:num w:numId="33">
    <w:abstractNumId w:val="19"/>
  </w:num>
  <w:num w:numId="34">
    <w:abstractNumId w:val="66"/>
  </w:num>
  <w:num w:numId="35">
    <w:abstractNumId w:val="90"/>
  </w:num>
  <w:num w:numId="36">
    <w:abstractNumId w:val="95"/>
  </w:num>
  <w:num w:numId="37">
    <w:abstractNumId w:val="104"/>
  </w:num>
  <w:num w:numId="38">
    <w:abstractNumId w:val="130"/>
  </w:num>
  <w:num w:numId="39">
    <w:abstractNumId w:val="87"/>
  </w:num>
  <w:num w:numId="40">
    <w:abstractNumId w:val="27"/>
  </w:num>
  <w:num w:numId="41">
    <w:abstractNumId w:val="14"/>
  </w:num>
  <w:num w:numId="42">
    <w:abstractNumId w:val="42"/>
  </w:num>
  <w:num w:numId="43">
    <w:abstractNumId w:val="68"/>
  </w:num>
  <w:num w:numId="44">
    <w:abstractNumId w:val="40"/>
  </w:num>
  <w:num w:numId="45">
    <w:abstractNumId w:val="113"/>
  </w:num>
  <w:num w:numId="46">
    <w:abstractNumId w:val="108"/>
  </w:num>
  <w:num w:numId="47">
    <w:abstractNumId w:val="94"/>
  </w:num>
  <w:num w:numId="48">
    <w:abstractNumId w:val="36"/>
  </w:num>
  <w:num w:numId="49">
    <w:abstractNumId w:val="96"/>
  </w:num>
  <w:num w:numId="50">
    <w:abstractNumId w:val="43"/>
  </w:num>
  <w:num w:numId="51">
    <w:abstractNumId w:val="72"/>
  </w:num>
  <w:num w:numId="52">
    <w:abstractNumId w:val="122"/>
  </w:num>
  <w:num w:numId="53">
    <w:abstractNumId w:val="127"/>
  </w:num>
  <w:num w:numId="54">
    <w:abstractNumId w:val="55"/>
  </w:num>
  <w:num w:numId="55">
    <w:abstractNumId w:val="23"/>
  </w:num>
  <w:num w:numId="56">
    <w:abstractNumId w:val="60"/>
  </w:num>
  <w:num w:numId="57">
    <w:abstractNumId w:val="116"/>
  </w:num>
  <w:num w:numId="58">
    <w:abstractNumId w:val="48"/>
  </w:num>
  <w:num w:numId="59">
    <w:abstractNumId w:val="44"/>
  </w:num>
  <w:num w:numId="60">
    <w:abstractNumId w:val="111"/>
  </w:num>
  <w:num w:numId="61">
    <w:abstractNumId w:val="107"/>
  </w:num>
  <w:num w:numId="62">
    <w:abstractNumId w:val="16"/>
  </w:num>
  <w:num w:numId="63">
    <w:abstractNumId w:val="126"/>
  </w:num>
  <w:num w:numId="64">
    <w:abstractNumId w:val="132"/>
  </w:num>
  <w:num w:numId="65">
    <w:abstractNumId w:val="6"/>
  </w:num>
  <w:num w:numId="66">
    <w:abstractNumId w:val="91"/>
  </w:num>
  <w:num w:numId="67">
    <w:abstractNumId w:val="8"/>
  </w:num>
  <w:num w:numId="68">
    <w:abstractNumId w:val="4"/>
  </w:num>
  <w:num w:numId="69">
    <w:abstractNumId w:val="24"/>
  </w:num>
  <w:num w:numId="70">
    <w:abstractNumId w:val="47"/>
  </w:num>
  <w:num w:numId="71">
    <w:abstractNumId w:val="118"/>
  </w:num>
  <w:num w:numId="72">
    <w:abstractNumId w:val="135"/>
  </w:num>
  <w:num w:numId="73">
    <w:abstractNumId w:val="93"/>
  </w:num>
  <w:num w:numId="74">
    <w:abstractNumId w:val="74"/>
  </w:num>
  <w:num w:numId="75">
    <w:abstractNumId w:val="86"/>
  </w:num>
  <w:num w:numId="76">
    <w:abstractNumId w:val="0"/>
  </w:num>
  <w:num w:numId="77">
    <w:abstractNumId w:val="1"/>
  </w:num>
  <w:num w:numId="78">
    <w:abstractNumId w:val="121"/>
  </w:num>
  <w:num w:numId="79">
    <w:abstractNumId w:val="18"/>
  </w:num>
  <w:num w:numId="80">
    <w:abstractNumId w:val="15"/>
  </w:num>
  <w:num w:numId="81">
    <w:abstractNumId w:val="117"/>
  </w:num>
  <w:num w:numId="82">
    <w:abstractNumId w:val="33"/>
  </w:num>
  <w:num w:numId="83">
    <w:abstractNumId w:val="58"/>
  </w:num>
  <w:num w:numId="84">
    <w:abstractNumId w:val="34"/>
  </w:num>
  <w:num w:numId="85">
    <w:abstractNumId w:val="92"/>
  </w:num>
  <w:num w:numId="86">
    <w:abstractNumId w:val="49"/>
  </w:num>
  <w:num w:numId="87">
    <w:abstractNumId w:val="97"/>
  </w:num>
  <w:num w:numId="88">
    <w:abstractNumId w:val="3"/>
  </w:num>
  <w:num w:numId="89">
    <w:abstractNumId w:val="131"/>
  </w:num>
  <w:num w:numId="90">
    <w:abstractNumId w:val="65"/>
  </w:num>
  <w:num w:numId="91">
    <w:abstractNumId w:val="73"/>
  </w:num>
  <w:num w:numId="92">
    <w:abstractNumId w:val="77"/>
  </w:num>
  <w:num w:numId="93">
    <w:abstractNumId w:val="84"/>
  </w:num>
  <w:num w:numId="94">
    <w:abstractNumId w:val="13"/>
  </w:num>
  <w:num w:numId="95">
    <w:abstractNumId w:val="17"/>
  </w:num>
  <w:num w:numId="96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5"/>
  </w:num>
  <w:num w:numId="101">
    <w:abstractNumId w:val="71"/>
  </w:num>
  <w:num w:numId="102">
    <w:abstractNumId w:val="73"/>
  </w:num>
  <w:num w:numId="103">
    <w:abstractNumId w:val="77"/>
  </w:num>
  <w:num w:numId="104">
    <w:abstractNumId w:val="2"/>
  </w:num>
  <w:num w:numId="105">
    <w:abstractNumId w:val="26"/>
  </w:num>
  <w:num w:numId="106">
    <w:abstractNumId w:val="69"/>
  </w:num>
  <w:num w:numId="107">
    <w:abstractNumId w:val="39"/>
  </w:num>
  <w:num w:numId="108">
    <w:abstractNumId w:val="129"/>
  </w:num>
  <w:num w:numId="109">
    <w:abstractNumId w:val="29"/>
  </w:num>
  <w:num w:numId="110">
    <w:abstractNumId w:val="81"/>
  </w:num>
  <w:num w:numId="111">
    <w:abstractNumId w:val="32"/>
  </w:num>
  <w:num w:numId="112">
    <w:abstractNumId w:val="109"/>
  </w:num>
  <w:num w:numId="113">
    <w:abstractNumId w:val="45"/>
  </w:num>
  <w:num w:numId="114">
    <w:abstractNumId w:val="62"/>
  </w:num>
  <w:num w:numId="115">
    <w:abstractNumId w:val="80"/>
  </w:num>
  <w:num w:numId="116">
    <w:abstractNumId w:val="128"/>
  </w:num>
  <w:num w:numId="117">
    <w:abstractNumId w:val="76"/>
  </w:num>
  <w:num w:numId="118">
    <w:abstractNumId w:val="52"/>
  </w:num>
  <w:num w:numId="119">
    <w:abstractNumId w:val="38"/>
  </w:num>
  <w:num w:numId="120">
    <w:abstractNumId w:val="54"/>
  </w:num>
  <w:num w:numId="121">
    <w:abstractNumId w:val="98"/>
  </w:num>
  <w:num w:numId="122">
    <w:abstractNumId w:val="120"/>
  </w:num>
  <w:num w:numId="123">
    <w:abstractNumId w:val="9"/>
  </w:num>
  <w:num w:numId="124">
    <w:abstractNumId w:val="51"/>
  </w:num>
  <w:num w:numId="125">
    <w:abstractNumId w:val="83"/>
  </w:num>
  <w:num w:numId="126">
    <w:abstractNumId w:val="64"/>
  </w:num>
  <w:num w:numId="127">
    <w:abstractNumId w:val="82"/>
  </w:num>
  <w:num w:numId="128">
    <w:abstractNumId w:val="110"/>
  </w:num>
  <w:num w:numId="129">
    <w:abstractNumId w:val="100"/>
  </w:num>
  <w:num w:numId="130">
    <w:abstractNumId w:val="59"/>
  </w:num>
  <w:num w:numId="131">
    <w:abstractNumId w:val="105"/>
  </w:num>
  <w:num w:numId="132">
    <w:abstractNumId w:val="30"/>
  </w:num>
  <w:num w:numId="133">
    <w:abstractNumId w:val="5"/>
  </w:num>
  <w:num w:numId="134">
    <w:abstractNumId w:val="28"/>
  </w:num>
  <w:num w:numId="135">
    <w:abstractNumId w:val="10"/>
  </w:num>
  <w:num w:numId="136">
    <w:abstractNumId w:val="35"/>
  </w:num>
  <w:num w:numId="137">
    <w:abstractNumId w:val="41"/>
  </w:num>
  <w:num w:numId="138">
    <w:abstractNumId w:val="53"/>
  </w:num>
  <w:num w:numId="139">
    <w:abstractNumId w:val="6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1646"/>
    <w:rsid w:val="000216AF"/>
    <w:rsid w:val="00044FF8"/>
    <w:rsid w:val="0009780F"/>
    <w:rsid w:val="000A01EF"/>
    <w:rsid w:val="000D56D4"/>
    <w:rsid w:val="000E31F0"/>
    <w:rsid w:val="000F52FD"/>
    <w:rsid w:val="00103A21"/>
    <w:rsid w:val="00104BB4"/>
    <w:rsid w:val="00121CAC"/>
    <w:rsid w:val="0012365F"/>
    <w:rsid w:val="00135191"/>
    <w:rsid w:val="001359E8"/>
    <w:rsid w:val="00140746"/>
    <w:rsid w:val="0016337F"/>
    <w:rsid w:val="00175E16"/>
    <w:rsid w:val="00193241"/>
    <w:rsid w:val="001956CA"/>
    <w:rsid w:val="001B545B"/>
    <w:rsid w:val="001C66B6"/>
    <w:rsid w:val="00204762"/>
    <w:rsid w:val="00215FFC"/>
    <w:rsid w:val="0022086B"/>
    <w:rsid w:val="00263F15"/>
    <w:rsid w:val="0027221C"/>
    <w:rsid w:val="0029380C"/>
    <w:rsid w:val="002A26A6"/>
    <w:rsid w:val="002A26CC"/>
    <w:rsid w:val="002C4F6C"/>
    <w:rsid w:val="002C6B88"/>
    <w:rsid w:val="003244C5"/>
    <w:rsid w:val="00330A1C"/>
    <w:rsid w:val="00375088"/>
    <w:rsid w:val="0039458B"/>
    <w:rsid w:val="003C5362"/>
    <w:rsid w:val="00407649"/>
    <w:rsid w:val="00407EB6"/>
    <w:rsid w:val="00423231"/>
    <w:rsid w:val="00434B39"/>
    <w:rsid w:val="00456ABF"/>
    <w:rsid w:val="00481AD6"/>
    <w:rsid w:val="004850FE"/>
    <w:rsid w:val="004A70C3"/>
    <w:rsid w:val="004D561F"/>
    <w:rsid w:val="004E79F4"/>
    <w:rsid w:val="004F1BD6"/>
    <w:rsid w:val="004F2D6C"/>
    <w:rsid w:val="005041E6"/>
    <w:rsid w:val="00537D17"/>
    <w:rsid w:val="00592812"/>
    <w:rsid w:val="005A10B3"/>
    <w:rsid w:val="005C5797"/>
    <w:rsid w:val="005D74D0"/>
    <w:rsid w:val="005E4A63"/>
    <w:rsid w:val="005E4DBB"/>
    <w:rsid w:val="005E753C"/>
    <w:rsid w:val="00624651"/>
    <w:rsid w:val="006336B3"/>
    <w:rsid w:val="00647A65"/>
    <w:rsid w:val="00656648"/>
    <w:rsid w:val="00666950"/>
    <w:rsid w:val="006F3C47"/>
    <w:rsid w:val="00701711"/>
    <w:rsid w:val="00722A2C"/>
    <w:rsid w:val="00762D97"/>
    <w:rsid w:val="0076509F"/>
    <w:rsid w:val="00765264"/>
    <w:rsid w:val="00772590"/>
    <w:rsid w:val="007731CD"/>
    <w:rsid w:val="00782651"/>
    <w:rsid w:val="007908C1"/>
    <w:rsid w:val="00793970"/>
    <w:rsid w:val="007A79BA"/>
    <w:rsid w:val="007C78F6"/>
    <w:rsid w:val="007E2043"/>
    <w:rsid w:val="007E38E3"/>
    <w:rsid w:val="007E6350"/>
    <w:rsid w:val="007F6183"/>
    <w:rsid w:val="00821063"/>
    <w:rsid w:val="00846D43"/>
    <w:rsid w:val="00865D9D"/>
    <w:rsid w:val="00870AF5"/>
    <w:rsid w:val="00874CC4"/>
    <w:rsid w:val="00883F4A"/>
    <w:rsid w:val="008D04E7"/>
    <w:rsid w:val="008D1673"/>
    <w:rsid w:val="008D5BC5"/>
    <w:rsid w:val="008F364B"/>
    <w:rsid w:val="00905FD4"/>
    <w:rsid w:val="00914C4F"/>
    <w:rsid w:val="00934C59"/>
    <w:rsid w:val="00941C46"/>
    <w:rsid w:val="00944EB1"/>
    <w:rsid w:val="00950639"/>
    <w:rsid w:val="00991471"/>
    <w:rsid w:val="009929FA"/>
    <w:rsid w:val="00994463"/>
    <w:rsid w:val="00A06E90"/>
    <w:rsid w:val="00A10955"/>
    <w:rsid w:val="00A354DC"/>
    <w:rsid w:val="00A46F8A"/>
    <w:rsid w:val="00A51E16"/>
    <w:rsid w:val="00A61987"/>
    <w:rsid w:val="00AB0552"/>
    <w:rsid w:val="00AC36D5"/>
    <w:rsid w:val="00AC7DC9"/>
    <w:rsid w:val="00AD2C51"/>
    <w:rsid w:val="00AF2AE6"/>
    <w:rsid w:val="00B2304A"/>
    <w:rsid w:val="00B466BE"/>
    <w:rsid w:val="00B6539D"/>
    <w:rsid w:val="00B67F24"/>
    <w:rsid w:val="00B760E1"/>
    <w:rsid w:val="00B86491"/>
    <w:rsid w:val="00C148BF"/>
    <w:rsid w:val="00C568F8"/>
    <w:rsid w:val="00C70706"/>
    <w:rsid w:val="00C7741F"/>
    <w:rsid w:val="00C9553F"/>
    <w:rsid w:val="00CA26A5"/>
    <w:rsid w:val="00CB7FD4"/>
    <w:rsid w:val="00CC09D0"/>
    <w:rsid w:val="00CD3807"/>
    <w:rsid w:val="00CF43D1"/>
    <w:rsid w:val="00D027A8"/>
    <w:rsid w:val="00D10182"/>
    <w:rsid w:val="00D1018D"/>
    <w:rsid w:val="00D14954"/>
    <w:rsid w:val="00D14EAD"/>
    <w:rsid w:val="00D167E6"/>
    <w:rsid w:val="00D50986"/>
    <w:rsid w:val="00D64391"/>
    <w:rsid w:val="00D8681B"/>
    <w:rsid w:val="00DA3D12"/>
    <w:rsid w:val="00DC32DF"/>
    <w:rsid w:val="00DD3E11"/>
    <w:rsid w:val="00DF4B87"/>
    <w:rsid w:val="00E022B5"/>
    <w:rsid w:val="00E04324"/>
    <w:rsid w:val="00E437D2"/>
    <w:rsid w:val="00E54CA0"/>
    <w:rsid w:val="00E73F8B"/>
    <w:rsid w:val="00E97015"/>
    <w:rsid w:val="00EB2986"/>
    <w:rsid w:val="00EC715E"/>
    <w:rsid w:val="00F06D5B"/>
    <w:rsid w:val="00F670D0"/>
    <w:rsid w:val="00F8047A"/>
    <w:rsid w:val="00FB417D"/>
    <w:rsid w:val="00FB7BD0"/>
    <w:rsid w:val="00FC778F"/>
    <w:rsid w:val="00FD06D6"/>
    <w:rsid w:val="00FD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BD16A22-CD9E-4972-8B4A-67E79566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customStyle="1" w:styleId="ConsPlusNonformat">
    <w:name w:val="ConsPlusNonformat"/>
    <w:rsid w:val="005928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775-812C-4AEE-97D6-845E5B4B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8825</Words>
  <Characters>50306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Синева</cp:lastModifiedBy>
  <cp:revision>5</cp:revision>
  <cp:lastPrinted>2018-11-21T05:04:00Z</cp:lastPrinted>
  <dcterms:created xsi:type="dcterms:W3CDTF">2022-11-18T04:41:00Z</dcterms:created>
  <dcterms:modified xsi:type="dcterms:W3CDTF">2024-01-08T13:34:00Z</dcterms:modified>
</cp:coreProperties>
</file>