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 xml:space="preserve">образовательное учреждение самарской области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117BCB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7BCB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>ПО ПРОХОЖДЕНИЮ</w:t>
      </w:r>
    </w:p>
    <w:p w:rsidR="00B4540D" w:rsidRPr="00117BCB" w:rsidRDefault="00EC253F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B4540D" w:rsidRPr="00117BCB">
        <w:rPr>
          <w:rFonts w:ascii="Times New Roman" w:hAnsi="Times New Roman"/>
          <w:b/>
          <w:sz w:val="36"/>
          <w:szCs w:val="36"/>
        </w:rPr>
        <w:t>ПРАКТИКИ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253F" w:rsidRPr="00117BCB" w:rsidRDefault="00EC253F" w:rsidP="00EC253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ПМ.04 СОПРОВОЖДЕНИЕ И ОБСЛУЖИВАНИЕ </w:t>
      </w:r>
      <w:r w:rsidR="00117BCB">
        <w:rPr>
          <w:rFonts w:ascii="Times New Roman" w:hAnsi="Times New Roman"/>
          <w:b/>
          <w:sz w:val="36"/>
          <w:szCs w:val="36"/>
        </w:rPr>
        <w:br/>
      </w:r>
      <w:r w:rsidRPr="00117BCB">
        <w:rPr>
          <w:rFonts w:ascii="Times New Roman" w:hAnsi="Times New Roman"/>
          <w:b/>
          <w:sz w:val="36"/>
          <w:szCs w:val="36"/>
        </w:rPr>
        <w:t xml:space="preserve">ПРОГРАММНОГО ОБЕСПЕЧЕНИЯ </w:t>
      </w:r>
      <w:r w:rsidR="00117BCB">
        <w:rPr>
          <w:rFonts w:ascii="Times New Roman" w:hAnsi="Times New Roman"/>
          <w:b/>
          <w:sz w:val="36"/>
          <w:szCs w:val="36"/>
        </w:rPr>
        <w:br/>
      </w:r>
      <w:r w:rsidRPr="00117BCB">
        <w:rPr>
          <w:rFonts w:ascii="Times New Roman" w:hAnsi="Times New Roman"/>
          <w:b/>
          <w:sz w:val="36"/>
          <w:szCs w:val="36"/>
        </w:rPr>
        <w:t>КОМПЬЮТЕРНЫХ СИСТЕМ</w:t>
      </w:r>
    </w:p>
    <w:p w:rsidR="00EC253F" w:rsidRPr="00117BCB" w:rsidRDefault="00EC253F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117BCB" w:rsidRDefault="00EC253F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09.02.07 Информационные системы и программирование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технический профиль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CB" w:rsidRPr="00791745" w:rsidRDefault="00117BC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1"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1A46E3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E651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34E" w:rsidSect="00F7334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Третьякова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«____» 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F7334E" w:rsidRDefault="00F7334E" w:rsidP="00F7334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F73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ФГОС СПО по </w:t>
            </w:r>
            <w:r w:rsidRPr="00F73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специальности </w:t>
            </w:r>
            <w:r w:rsidRPr="00F7334E">
              <w:rPr>
                <w:rFonts w:ascii="Times New Roman" w:hAnsi="Times New Roman"/>
                <w:sz w:val="28"/>
                <w:szCs w:val="28"/>
              </w:rPr>
              <w:t>09.02.07 Информац</w:t>
            </w:r>
            <w:r w:rsidRPr="00F7334E">
              <w:rPr>
                <w:rFonts w:ascii="Times New Roman" w:hAnsi="Times New Roman"/>
                <w:sz w:val="28"/>
                <w:szCs w:val="28"/>
              </w:rPr>
              <w:t>и</w:t>
            </w:r>
            <w:r w:rsidRPr="00F7334E">
              <w:rPr>
                <w:rFonts w:ascii="Times New Roman" w:hAnsi="Times New Roman"/>
                <w:sz w:val="28"/>
                <w:szCs w:val="28"/>
              </w:rPr>
              <w:t>онные системы и программирование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7334E" w:rsidRPr="007C1E26" w:rsidRDefault="00F7334E" w:rsidP="00F7334E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работе и научно-исследовательской деятельности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А.А., 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414C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F7334E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 О.В., методист ГБПОУ «ПГК»;</w:t>
            </w:r>
          </w:p>
          <w:p w:rsidR="00414CFC" w:rsidRPr="007C1E26" w:rsidRDefault="00414CFC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F7334E" w:rsidRDefault="00F7334E" w:rsidP="00EC253F">
      <w:pPr>
        <w:widowControl w:val="0"/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="00EC253F" w:rsidRPr="001B0621">
        <w:rPr>
          <w:rFonts w:ascii="Times New Roman" w:hAnsi="Times New Roman"/>
          <w:sz w:val="28"/>
          <w:szCs w:val="28"/>
        </w:rPr>
        <w:t>ПМ.04 Сопровождение и обслуживание программного обеспечения компь</w:t>
      </w:r>
      <w:r w:rsidR="00EC253F" w:rsidRPr="001B0621">
        <w:rPr>
          <w:rFonts w:ascii="Times New Roman" w:hAnsi="Times New Roman"/>
          <w:sz w:val="28"/>
          <w:szCs w:val="28"/>
        </w:rPr>
        <w:t>ю</w:t>
      </w:r>
      <w:r w:rsidR="00EC253F" w:rsidRPr="001B0621">
        <w:rPr>
          <w:rFonts w:ascii="Times New Roman" w:hAnsi="Times New Roman"/>
          <w:sz w:val="28"/>
          <w:szCs w:val="28"/>
        </w:rPr>
        <w:t>терных систем</w:t>
      </w:r>
      <w:r w:rsidRPr="001B0621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</w:t>
      </w:r>
      <w:r w:rsidR="00EC253F">
        <w:rPr>
          <w:rFonts w:ascii="Times New Roman" w:hAnsi="Times New Roman"/>
          <w:sz w:val="28"/>
          <w:szCs w:val="28"/>
        </w:rPr>
        <w:t>очной</w:t>
      </w:r>
      <w:r w:rsidR="006F15A7">
        <w:rPr>
          <w:rFonts w:ascii="Times New Roman" w:hAnsi="Times New Roman"/>
          <w:sz w:val="28"/>
          <w:szCs w:val="28"/>
        </w:rPr>
        <w:t xml:space="preserve"> формы</w:t>
      </w:r>
      <w:r w:rsidR="00EC253F">
        <w:rPr>
          <w:rFonts w:ascii="Times New Roman" w:hAnsi="Times New Roman"/>
          <w:sz w:val="28"/>
          <w:szCs w:val="28"/>
        </w:rPr>
        <w:t xml:space="preserve"> обуч</w:t>
      </w:r>
      <w:r w:rsidR="00EC253F">
        <w:rPr>
          <w:rFonts w:ascii="Times New Roman" w:hAnsi="Times New Roman"/>
          <w:sz w:val="28"/>
          <w:szCs w:val="28"/>
        </w:rPr>
        <w:t>е</w:t>
      </w:r>
      <w:r w:rsidR="00EC253F">
        <w:rPr>
          <w:rFonts w:ascii="Times New Roman" w:hAnsi="Times New Roman"/>
          <w:sz w:val="28"/>
          <w:szCs w:val="28"/>
        </w:rPr>
        <w:t>ния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EC253F" w:rsidRDefault="00EC253F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A5B35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EC253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253F">
          <w:rPr>
            <w:rFonts w:ascii="Times New Roman" w:hAnsi="Times New Roman"/>
            <w:sz w:val="28"/>
            <w:szCs w:val="28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791745" w:rsidRDefault="00791745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414CFC" w:rsidRPr="00414CFC" w:rsidTr="004423D0">
        <w:tc>
          <w:tcPr>
            <w:tcW w:w="3241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МП.113</w:t>
            </w:r>
            <w:r w:rsidRPr="00414C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0.2019</w:t>
            </w: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4540D" w:rsidRPr="00950639" w:rsidRDefault="00B4540D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7BCB" w:rsidRDefault="00117BCB" w:rsidP="00E81A4A">
      <w:pPr>
        <w:spacing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sz w:val="28"/>
          <w:szCs w:val="28"/>
        </w:rPr>
        <w:fldChar w:fldCharType="begin"/>
      </w:r>
      <w:r w:rsidRPr="00E81A4A">
        <w:rPr>
          <w:sz w:val="28"/>
          <w:szCs w:val="28"/>
        </w:rPr>
        <w:instrText xml:space="preserve"> TOC \o "1-3" \u </w:instrText>
      </w:r>
      <w:r w:rsidRPr="00E81A4A">
        <w:rPr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ВВЕДЕНИЕ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_Toc17391734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1 ЦЕЛИ И ЗАДАЧИ ПРАКТИКИ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_Toc17391735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6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2 СОДЕРЖАНИЕ ПРАКТИКИ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_Toc17391736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13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3 ОРГАНИЗАЦИЯ И РУКОВОДСТВО ПРАКТИКОЙ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_Toc17391737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16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_Toc17391738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17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3.2 Обязанности руководителя практики от колледжа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_Toc17391739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19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3.3 Обязанности куратора практики от предприятия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_Toc17391740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20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4 ТРЕБОВАНИЯ К ОФОРМЛЕНИЮ ОТЧЕТА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_Toc17391741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21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А  Форма титульного листа отчета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_Toc17391742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24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 xml:space="preserve">ПРИЛОЖЕНИЕ Б  Форма внутренней описи документов, находящихся </w:t>
      </w:r>
      <w:r>
        <w:rPr>
          <w:noProof/>
          <w:sz w:val="28"/>
          <w:szCs w:val="28"/>
        </w:rPr>
        <w:br/>
      </w:r>
      <w:r w:rsidRPr="00E81A4A">
        <w:rPr>
          <w:noProof/>
          <w:sz w:val="28"/>
          <w:szCs w:val="28"/>
        </w:rPr>
        <w:t>в отчете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_Toc17391743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25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В  Форма индивидуального плана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_Toc17391744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26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Г  Форма отчета о выполнении заданий производственной практики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_Toc17391745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28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Д  Форма аттестационного листа-характеристики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_Toc17391746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29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Е  Форма дневника производственной практики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_Toc17391747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36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Ж  Форма карточки инструктажа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_Toc17391748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39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И  Пример структуры организации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_Toc17391749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40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К  Форма реестра компьютерной техники и программного обеспечения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_Toc17391750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41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>ПРИЛОЖЕНИЕ Л  Пример реестра компьютерной техники и программного обеспечения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_Toc17391751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42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noProof/>
          <w:sz w:val="28"/>
          <w:szCs w:val="28"/>
        </w:rPr>
        <w:t xml:space="preserve">ПРИЛОЖЕНИЕ М  </w:t>
      </w:r>
      <w:r w:rsidRPr="00E81A4A">
        <w:rPr>
          <w:rFonts w:eastAsia="MS Gothic"/>
          <w:noProof/>
          <w:sz w:val="28"/>
          <w:szCs w:val="28"/>
        </w:rPr>
        <w:t>Настройка сетевых служб OC Microsoft Windows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_Toc17391752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44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rFonts w:eastAsia="MS Gothic"/>
          <w:noProof/>
          <w:sz w:val="28"/>
          <w:szCs w:val="28"/>
        </w:rPr>
        <w:t xml:space="preserve">ПРИЛОЖЕНИЕ Н  Установка, настройка и конфигурирование  </w:t>
      </w:r>
      <w:r>
        <w:rPr>
          <w:rFonts w:eastAsia="MS Gothic"/>
          <w:noProof/>
          <w:sz w:val="28"/>
          <w:szCs w:val="28"/>
        </w:rPr>
        <w:br/>
      </w:r>
      <w:r w:rsidRPr="00E81A4A">
        <w:rPr>
          <w:rFonts w:eastAsia="MS Gothic"/>
          <w:noProof/>
          <w:sz w:val="28"/>
          <w:szCs w:val="28"/>
        </w:rPr>
        <w:t>WAMP  Server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_Toc17391753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46</w:t>
      </w:r>
      <w:r w:rsidRPr="00E81A4A">
        <w:rPr>
          <w:noProof/>
          <w:sz w:val="28"/>
          <w:szCs w:val="28"/>
        </w:rPr>
        <w:fldChar w:fldCharType="end"/>
      </w:r>
    </w:p>
    <w:p w:rsidR="00E81A4A" w:rsidRPr="00E81A4A" w:rsidRDefault="00E81A4A" w:rsidP="00E81A4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81A4A">
        <w:rPr>
          <w:rFonts w:eastAsia="MS Gothic"/>
          <w:noProof/>
          <w:sz w:val="28"/>
          <w:szCs w:val="28"/>
        </w:rPr>
        <w:t>ПРИЛОЖЕНИЕ П  Инструкция по технике безопасности</w:t>
      </w:r>
      <w:r w:rsidRPr="00E81A4A">
        <w:rPr>
          <w:noProof/>
          <w:sz w:val="28"/>
          <w:szCs w:val="28"/>
        </w:rPr>
        <w:tab/>
      </w:r>
      <w:r w:rsidRPr="00E81A4A">
        <w:rPr>
          <w:noProof/>
          <w:sz w:val="28"/>
          <w:szCs w:val="28"/>
        </w:rPr>
        <w:fldChar w:fldCharType="begin"/>
      </w:r>
      <w:r w:rsidRPr="00E81A4A">
        <w:rPr>
          <w:noProof/>
          <w:sz w:val="28"/>
          <w:szCs w:val="28"/>
        </w:rPr>
        <w:instrText xml:space="preserve"> PAGEREF _Toc17391754 \h </w:instrText>
      </w:r>
      <w:r w:rsidRPr="00E81A4A">
        <w:rPr>
          <w:noProof/>
          <w:sz w:val="28"/>
          <w:szCs w:val="28"/>
        </w:rPr>
      </w:r>
      <w:r w:rsidRPr="00E81A4A">
        <w:rPr>
          <w:noProof/>
          <w:sz w:val="28"/>
          <w:szCs w:val="28"/>
        </w:rPr>
        <w:fldChar w:fldCharType="separate"/>
      </w:r>
      <w:r w:rsidRPr="00E81A4A">
        <w:rPr>
          <w:noProof/>
          <w:sz w:val="28"/>
          <w:szCs w:val="28"/>
        </w:rPr>
        <w:t>48</w:t>
      </w:r>
      <w:r w:rsidRPr="00E81A4A">
        <w:rPr>
          <w:noProof/>
          <w:sz w:val="28"/>
          <w:szCs w:val="28"/>
        </w:rPr>
        <w:fldChar w:fldCharType="end"/>
      </w:r>
    </w:p>
    <w:p w:rsidR="00E81A4A" w:rsidRDefault="00E81A4A" w:rsidP="00E81A4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BCB" w:rsidRDefault="00117BCB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0D" w:rsidRPr="00CF43D1" w:rsidRDefault="00B4540D" w:rsidP="008A305C">
      <w:pPr>
        <w:pStyle w:val="10"/>
        <w:ind w:left="0"/>
        <w:jc w:val="center"/>
      </w:pPr>
      <w:bookmarkStart w:id="1" w:name="_Toc17391734"/>
      <w:r w:rsidRPr="00CF43D1">
        <w:lastRenderedPageBreak/>
        <w:t>ВВЕДЕНИЕ</w:t>
      </w:r>
      <w:bookmarkEnd w:id="1"/>
    </w:p>
    <w:p w:rsidR="006F15A7" w:rsidRPr="008A305C" w:rsidRDefault="006F15A7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Уважаемый студент!</w:t>
      </w:r>
    </w:p>
    <w:p w:rsidR="00EB4681" w:rsidRPr="008A305C" w:rsidRDefault="00EB4681" w:rsidP="008A305C">
      <w:pPr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B4540D" w:rsidRPr="00EB468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EC253F" w:rsidRPr="00EB4681">
        <w:rPr>
          <w:rFonts w:ascii="Times New Roman" w:hAnsi="Times New Roman"/>
          <w:i/>
          <w:sz w:val="28"/>
          <w:szCs w:val="28"/>
        </w:rPr>
        <w:t>ПМ.04 Сопровождение и обслуживание программного обеспеч</w:t>
      </w:r>
      <w:r w:rsidR="00EC253F" w:rsidRPr="00EB4681">
        <w:rPr>
          <w:rFonts w:ascii="Times New Roman" w:hAnsi="Times New Roman"/>
          <w:i/>
          <w:sz w:val="28"/>
          <w:szCs w:val="28"/>
        </w:rPr>
        <w:t>е</w:t>
      </w:r>
      <w:r w:rsidR="00EC253F" w:rsidRPr="00EB4681">
        <w:rPr>
          <w:rFonts w:ascii="Times New Roman" w:hAnsi="Times New Roman"/>
          <w:i/>
          <w:sz w:val="28"/>
          <w:szCs w:val="28"/>
        </w:rPr>
        <w:t>ния компьютерных систем</w:t>
      </w:r>
      <w:r w:rsidRPr="00EC253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C253F" w:rsidRPr="00EB4681">
        <w:rPr>
          <w:rFonts w:ascii="Times New Roman" w:hAnsi="Times New Roman"/>
          <w:i/>
          <w:sz w:val="28"/>
          <w:szCs w:val="28"/>
        </w:rPr>
        <w:t>09.02.07 Информационные с</w:t>
      </w:r>
      <w:r w:rsidR="00EC253F" w:rsidRPr="00EB4681">
        <w:rPr>
          <w:rFonts w:ascii="Times New Roman" w:hAnsi="Times New Roman"/>
          <w:i/>
          <w:sz w:val="28"/>
          <w:szCs w:val="28"/>
        </w:rPr>
        <w:t>и</w:t>
      </w:r>
      <w:r w:rsidR="00EC253F" w:rsidRPr="00EB4681">
        <w:rPr>
          <w:rFonts w:ascii="Times New Roman" w:hAnsi="Times New Roman"/>
          <w:i/>
          <w:sz w:val="28"/>
          <w:szCs w:val="28"/>
        </w:rPr>
        <w:t>стемы и программирование</w:t>
      </w:r>
      <w:r w:rsidRPr="00EB4681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EC253F" w:rsidRPr="00EC253F">
        <w:rPr>
          <w:rFonts w:ascii="Times New Roman" w:hAnsi="Times New Roman"/>
          <w:sz w:val="28"/>
          <w:szCs w:val="28"/>
        </w:rPr>
        <w:t>09.02.07 Информационные системы и программировани</w:t>
      </w:r>
      <w:r w:rsidR="006F15A7">
        <w:rPr>
          <w:rFonts w:ascii="Times New Roman" w:hAnsi="Times New Roman"/>
          <w:sz w:val="28"/>
          <w:szCs w:val="28"/>
        </w:rPr>
        <w:t>е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EC253F" w:rsidRPr="00EC253F">
        <w:rPr>
          <w:rFonts w:ascii="Times New Roman" w:hAnsi="Times New Roman"/>
          <w:sz w:val="28"/>
          <w:szCs w:val="28"/>
        </w:rPr>
        <w:t>специальности 09.02.07 Информационные системы и программировани</w:t>
      </w:r>
      <w:r w:rsidR="006F15A7">
        <w:rPr>
          <w:rFonts w:ascii="Times New Roman" w:hAnsi="Times New Roman"/>
          <w:sz w:val="28"/>
          <w:szCs w:val="28"/>
        </w:rPr>
        <w:t>е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C253F" w:rsidRPr="00EC253F">
        <w:rPr>
          <w:rFonts w:ascii="Times New Roman" w:hAnsi="Times New Roman"/>
          <w:sz w:val="28"/>
          <w:szCs w:val="28"/>
        </w:rPr>
        <w:t>ПМ.04 Сопровождение и обслуживание програм</w:t>
      </w:r>
      <w:r w:rsidR="00EC253F" w:rsidRPr="00EC253F">
        <w:rPr>
          <w:rFonts w:ascii="Times New Roman" w:hAnsi="Times New Roman"/>
          <w:sz w:val="28"/>
          <w:szCs w:val="28"/>
        </w:rPr>
        <w:t>м</w:t>
      </w:r>
      <w:r w:rsidR="00EC253F" w:rsidRPr="00EC253F">
        <w:rPr>
          <w:rFonts w:ascii="Times New Roman" w:hAnsi="Times New Roman"/>
          <w:sz w:val="28"/>
          <w:szCs w:val="28"/>
        </w:rPr>
        <w:t>ного обеспечения компьютерных систем;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потребностями ведущих учреждений, промышленных и коммерческих предприятий;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C253F" w:rsidRPr="0058481D">
        <w:rPr>
          <w:rFonts w:ascii="Times New Roman" w:hAnsi="Times New Roman"/>
          <w:i/>
          <w:sz w:val="28"/>
          <w:szCs w:val="28"/>
        </w:rPr>
        <w:t>ПМ.04 Сопровождение и обслуживание программного обеспечения компьютерных систем</w:t>
      </w:r>
      <w:r w:rsidRPr="00CF43D1">
        <w:rPr>
          <w:rFonts w:ascii="Times New Roman" w:hAnsi="Times New Roman"/>
          <w:sz w:val="28"/>
          <w:szCs w:val="28"/>
        </w:rPr>
        <w:t xml:space="preserve"> учебным планом пред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>смотрена учебная и производственная практики.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EC253F" w:rsidRPr="00EC253F">
        <w:rPr>
          <w:rFonts w:ascii="Times New Roman" w:hAnsi="Times New Roman"/>
          <w:sz w:val="28"/>
          <w:szCs w:val="28"/>
        </w:rPr>
        <w:t>Сопр</w:t>
      </w:r>
      <w:r w:rsidR="00EC253F" w:rsidRPr="00EC253F">
        <w:rPr>
          <w:rFonts w:ascii="Times New Roman" w:hAnsi="Times New Roman"/>
          <w:sz w:val="28"/>
          <w:szCs w:val="28"/>
        </w:rPr>
        <w:t>о</w:t>
      </w:r>
      <w:r w:rsidR="00EC253F" w:rsidRPr="00EC253F">
        <w:rPr>
          <w:rFonts w:ascii="Times New Roman" w:hAnsi="Times New Roman"/>
          <w:sz w:val="28"/>
          <w:szCs w:val="28"/>
        </w:rPr>
        <w:t>вождение и обслуживание программного обеспечения компьютерных систем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C253F" w:rsidRPr="00EC253F">
        <w:rPr>
          <w:rFonts w:ascii="Times New Roman" w:hAnsi="Times New Roman"/>
          <w:sz w:val="28"/>
          <w:szCs w:val="28"/>
        </w:rPr>
        <w:t>В рамках производственной практики Вы получаете возможность освоить прав</w:t>
      </w:r>
      <w:r w:rsidR="00EC253F" w:rsidRPr="00EC253F">
        <w:rPr>
          <w:rFonts w:ascii="Times New Roman" w:hAnsi="Times New Roman"/>
          <w:sz w:val="28"/>
          <w:szCs w:val="28"/>
        </w:rPr>
        <w:t>и</w:t>
      </w:r>
      <w:r w:rsidR="00EC253F" w:rsidRPr="00EC253F">
        <w:rPr>
          <w:rFonts w:ascii="Times New Roman" w:hAnsi="Times New Roman"/>
          <w:sz w:val="28"/>
          <w:szCs w:val="28"/>
        </w:rPr>
        <w:t>ла и этические нормы поведения служащих и работников в сфере проектиров</w:t>
      </w:r>
      <w:r w:rsidR="00EC253F" w:rsidRPr="00EC253F">
        <w:rPr>
          <w:rFonts w:ascii="Times New Roman" w:hAnsi="Times New Roman"/>
          <w:sz w:val="28"/>
          <w:szCs w:val="28"/>
        </w:rPr>
        <w:t>а</w:t>
      </w:r>
      <w:r w:rsidR="00EC253F" w:rsidRPr="00EC253F">
        <w:rPr>
          <w:rFonts w:ascii="Times New Roman" w:hAnsi="Times New Roman"/>
          <w:sz w:val="28"/>
          <w:szCs w:val="28"/>
        </w:rPr>
        <w:t>ния и разработки программных продуктов</w:t>
      </w:r>
      <w:r w:rsidR="00EC253F" w:rsidRPr="00EC253F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EC253F" w:rsidRPr="00EC253F" w:rsidRDefault="00EC253F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EC253F">
        <w:rPr>
          <w:rFonts w:ascii="Times New Roman" w:hAnsi="Times New Roman"/>
          <w:sz w:val="28"/>
          <w:szCs w:val="28"/>
        </w:rPr>
        <w:t>д</w:t>
      </w:r>
      <w:r w:rsidRPr="00EC253F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EC253F">
        <w:rPr>
          <w:rFonts w:ascii="Times New Roman" w:hAnsi="Times New Roman"/>
          <w:sz w:val="28"/>
          <w:szCs w:val="28"/>
        </w:rPr>
        <w:t>ь</w:t>
      </w:r>
      <w:r w:rsidRPr="00EC253F">
        <w:rPr>
          <w:rFonts w:ascii="Times New Roman" w:hAnsi="Times New Roman"/>
          <w:sz w:val="28"/>
          <w:szCs w:val="28"/>
        </w:rPr>
        <w:t>ности в качестве</w:t>
      </w:r>
      <w:r w:rsidRPr="00EC253F">
        <w:rPr>
          <w:rFonts w:ascii="Times New Roman" w:hAnsi="Times New Roman"/>
          <w:i/>
          <w:sz w:val="28"/>
          <w:szCs w:val="28"/>
        </w:rPr>
        <w:t xml:space="preserve"> </w:t>
      </w:r>
      <w:r w:rsidRPr="00EC253F">
        <w:rPr>
          <w:rFonts w:ascii="Times New Roman" w:hAnsi="Times New Roman"/>
          <w:sz w:val="28"/>
          <w:szCs w:val="28"/>
        </w:rPr>
        <w:t>техника-программиста. Выполнение заданий практики пом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жет Вам быстрее адаптироваться к условиям проектирования и разработки пр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граммных продуктов.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за академическую задолженность;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/>
          <w:sz w:val="28"/>
          <w:szCs w:val="28"/>
        </w:rPr>
        <w:t>с</w:t>
      </w:r>
      <w:r w:rsidRPr="00CF43D1">
        <w:rPr>
          <w:rFonts w:ascii="Times New Roman" w:hAnsi="Times New Roman"/>
          <w:sz w:val="28"/>
          <w:szCs w:val="28"/>
        </w:rPr>
        <w:t>сиональному модулю.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подготовке отчета по практике и образцы оформления его различных ра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делов. </w:t>
      </w:r>
      <w:r w:rsidR="006F15A7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нимательное изучение рекомендаций и консультирование у Вашего р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ную оценку.</w:t>
      </w:r>
      <w:r w:rsidR="006F15A7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A305C" w:rsidRPr="008A305C" w:rsidRDefault="008A305C" w:rsidP="008A305C">
      <w:pPr>
        <w:jc w:val="center"/>
        <w:rPr>
          <w:rFonts w:ascii="Times New Roman" w:hAnsi="Times New Roman"/>
          <w:b/>
          <w:sz w:val="8"/>
          <w:szCs w:val="28"/>
        </w:rPr>
      </w:pPr>
    </w:p>
    <w:p w:rsidR="006F15A7" w:rsidRDefault="00B4540D" w:rsidP="008A305C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  <w:r w:rsidR="006F15A7"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8A305C">
      <w:pPr>
        <w:pStyle w:val="10"/>
      </w:pPr>
      <w:bookmarkStart w:id="2" w:name="_Toc17391735"/>
      <w:r w:rsidRPr="00CF43D1">
        <w:lastRenderedPageBreak/>
        <w:t>1 ЦЕЛИ И ЗАДАЧИ ПРАКТИКИ</w:t>
      </w:r>
      <w:bookmarkEnd w:id="2"/>
    </w:p>
    <w:p w:rsidR="00B4540D" w:rsidRPr="00CF43D1" w:rsidRDefault="00B4540D" w:rsidP="008A305C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C253F" w:rsidRPr="00EC253F">
        <w:rPr>
          <w:rFonts w:ascii="Times New Roman" w:hAnsi="Times New Roman"/>
          <w:sz w:val="28"/>
          <w:szCs w:val="28"/>
        </w:rPr>
        <w:t>09.02.07 Информационные системы и программ</w:t>
      </w:r>
      <w:r w:rsidR="00EC253F" w:rsidRPr="00EC253F">
        <w:rPr>
          <w:rFonts w:ascii="Times New Roman" w:hAnsi="Times New Roman"/>
          <w:sz w:val="28"/>
          <w:szCs w:val="28"/>
        </w:rPr>
        <w:t>и</w:t>
      </w:r>
      <w:r w:rsidR="00EC253F" w:rsidRPr="00EC253F">
        <w:rPr>
          <w:rFonts w:ascii="Times New Roman" w:hAnsi="Times New Roman"/>
          <w:sz w:val="28"/>
          <w:szCs w:val="28"/>
        </w:rPr>
        <w:t xml:space="preserve">рование </w:t>
      </w:r>
      <w:r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EC253F" w:rsidRPr="00EC253F">
        <w:rPr>
          <w:rFonts w:ascii="Times New Roman" w:hAnsi="Times New Roman"/>
          <w:sz w:val="28"/>
          <w:szCs w:val="28"/>
        </w:rPr>
        <w:t>Сопровождение и обслуживание программного обеспечения ко</w:t>
      </w:r>
      <w:r w:rsidR="00EC253F" w:rsidRPr="00EC253F">
        <w:rPr>
          <w:rFonts w:ascii="Times New Roman" w:hAnsi="Times New Roman"/>
          <w:sz w:val="28"/>
          <w:szCs w:val="28"/>
        </w:rPr>
        <w:t>м</w:t>
      </w:r>
      <w:r w:rsidR="00EC253F" w:rsidRPr="00EC253F">
        <w:rPr>
          <w:rFonts w:ascii="Times New Roman" w:hAnsi="Times New Roman"/>
          <w:sz w:val="28"/>
          <w:szCs w:val="28"/>
        </w:rPr>
        <w:t>пьютерных систем</w:t>
      </w:r>
      <w:r w:rsidRPr="00CF43D1">
        <w:rPr>
          <w:rFonts w:ascii="Times New Roman" w:hAnsi="Times New Roman"/>
          <w:sz w:val="28"/>
          <w:szCs w:val="28"/>
        </w:rPr>
        <w:t>.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ношения.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направлена на:</w:t>
      </w:r>
    </w:p>
    <w:p w:rsidR="00EC253F" w:rsidRDefault="00EC253F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любых коммерческих и промышленных орган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>заций;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 (и/или курсовой/дипломной работы / курсового и/или 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пломного проекта).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1B0621" w:rsidRPr="001B0621">
        <w:rPr>
          <w:rFonts w:ascii="Times New Roman" w:hAnsi="Times New Roman"/>
          <w:sz w:val="28"/>
          <w:szCs w:val="28"/>
        </w:rPr>
        <w:t>ПМ.04 Сопрово</w:t>
      </w:r>
      <w:r w:rsidR="001B0621" w:rsidRPr="001B0621">
        <w:rPr>
          <w:rFonts w:ascii="Times New Roman" w:hAnsi="Times New Roman"/>
          <w:sz w:val="28"/>
          <w:szCs w:val="28"/>
        </w:rPr>
        <w:t>ж</w:t>
      </w:r>
      <w:r w:rsidR="001B0621" w:rsidRPr="001B0621">
        <w:rPr>
          <w:rFonts w:ascii="Times New Roman" w:hAnsi="Times New Roman"/>
          <w:sz w:val="28"/>
          <w:szCs w:val="28"/>
        </w:rPr>
        <w:t>дение и обслуживание программного обеспечения компьютерных систем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AA1CEF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ности</w:t>
      </w:r>
      <w:r w:rsidR="0058481D">
        <w:rPr>
          <w:rFonts w:ascii="Times New Roman" w:hAnsi="Times New Roman"/>
          <w:sz w:val="28"/>
          <w:szCs w:val="28"/>
        </w:rPr>
        <w:t xml:space="preserve"> «</w:t>
      </w:r>
      <w:r w:rsidR="001B0621" w:rsidRPr="00EC253F">
        <w:rPr>
          <w:rFonts w:ascii="Times New Roman" w:hAnsi="Times New Roman"/>
          <w:sz w:val="28"/>
          <w:szCs w:val="28"/>
        </w:rPr>
        <w:t>Сопровождение и обслуживание программного обеспечения ко</w:t>
      </w:r>
      <w:r w:rsidR="001B0621" w:rsidRPr="00EC253F">
        <w:rPr>
          <w:rFonts w:ascii="Times New Roman" w:hAnsi="Times New Roman"/>
          <w:sz w:val="28"/>
          <w:szCs w:val="28"/>
        </w:rPr>
        <w:t>м</w:t>
      </w:r>
      <w:r w:rsidR="001B0621" w:rsidRPr="00EC253F">
        <w:rPr>
          <w:rFonts w:ascii="Times New Roman" w:hAnsi="Times New Roman"/>
          <w:sz w:val="28"/>
          <w:szCs w:val="28"/>
        </w:rPr>
        <w:t>пьютерных систем</w:t>
      </w:r>
      <w:r w:rsidR="0058481D">
        <w:rPr>
          <w:rFonts w:ascii="Times New Roman" w:hAnsi="Times New Roman"/>
          <w:sz w:val="28"/>
          <w:szCs w:val="28"/>
        </w:rPr>
        <w:t>».</w:t>
      </w:r>
    </w:p>
    <w:p w:rsidR="00D538FC" w:rsidRDefault="00D538F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8A305C">
      <w:pPr>
        <w:ind w:firstLine="708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Получение практического опыта:</w:t>
      </w:r>
    </w:p>
    <w:p w:rsidR="00EC253F" w:rsidRPr="00D538FC" w:rsidRDefault="00EC253F" w:rsidP="00AA1CEF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ПО 1</w:t>
      </w:r>
      <w:r w:rsidR="00D538FC" w:rsidRPr="00D538FC">
        <w:rPr>
          <w:rFonts w:ascii="Times New Roman" w:hAnsi="Times New Roman"/>
          <w:sz w:val="28"/>
          <w:szCs w:val="28"/>
        </w:rPr>
        <w:t xml:space="preserve"> </w:t>
      </w:r>
      <w:r w:rsidRPr="00D538FC">
        <w:rPr>
          <w:rFonts w:ascii="Times New Roman" w:hAnsi="Times New Roman"/>
          <w:sz w:val="28"/>
          <w:szCs w:val="28"/>
        </w:rPr>
        <w:t>- в настройке отдельных компонентов программного обесп</w:t>
      </w:r>
      <w:r w:rsidRPr="00D538FC">
        <w:rPr>
          <w:rFonts w:ascii="Times New Roman" w:hAnsi="Times New Roman"/>
          <w:sz w:val="28"/>
          <w:szCs w:val="28"/>
        </w:rPr>
        <w:t>е</w:t>
      </w:r>
      <w:r w:rsidRPr="00D538FC">
        <w:rPr>
          <w:rFonts w:ascii="Times New Roman" w:hAnsi="Times New Roman"/>
          <w:sz w:val="28"/>
          <w:szCs w:val="28"/>
        </w:rPr>
        <w:t>чения компьютерных систем;</w:t>
      </w:r>
    </w:p>
    <w:p w:rsidR="00B4540D" w:rsidRPr="00D538FC" w:rsidRDefault="00EC253F" w:rsidP="00AA1CEF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ПО 2</w:t>
      </w:r>
      <w:r w:rsidR="00D538FC" w:rsidRPr="00D538FC">
        <w:rPr>
          <w:rFonts w:ascii="Times New Roman" w:hAnsi="Times New Roman"/>
          <w:sz w:val="28"/>
          <w:szCs w:val="28"/>
        </w:rPr>
        <w:t xml:space="preserve"> </w:t>
      </w:r>
      <w:r w:rsidRPr="00D538FC">
        <w:rPr>
          <w:rFonts w:ascii="Times New Roman" w:hAnsi="Times New Roman"/>
          <w:sz w:val="28"/>
          <w:szCs w:val="28"/>
        </w:rPr>
        <w:t>- в выполнении отдельных видов работ на этапе поддержки про-граммного обеспечения компьютерной системы;</w:t>
      </w:r>
    </w:p>
    <w:p w:rsidR="00EC253F" w:rsidRDefault="00EC253F" w:rsidP="008A305C">
      <w:pPr>
        <w:ind w:left="1560" w:hanging="709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AA1CEF">
      <w:pPr>
        <w:pStyle w:val="a8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необходимых умений: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 1 подбирать и настраивать конфигурацию программного обесп</w:t>
      </w:r>
      <w:r w:rsidRPr="00D538FC">
        <w:rPr>
          <w:rFonts w:ascii="Times New Roman" w:hAnsi="Times New Roman"/>
          <w:sz w:val="28"/>
          <w:szCs w:val="28"/>
        </w:rPr>
        <w:t>е</w:t>
      </w:r>
      <w:r w:rsidRPr="00D538FC">
        <w:rPr>
          <w:rFonts w:ascii="Times New Roman" w:hAnsi="Times New Roman"/>
          <w:sz w:val="28"/>
          <w:szCs w:val="28"/>
        </w:rPr>
        <w:t>чения компьютерных систем;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 2 использовать методы защиты программного обеспечения ко</w:t>
      </w:r>
      <w:r w:rsidRPr="00D538FC">
        <w:rPr>
          <w:rFonts w:ascii="Times New Roman" w:hAnsi="Times New Roman"/>
          <w:sz w:val="28"/>
          <w:szCs w:val="28"/>
        </w:rPr>
        <w:t>м</w:t>
      </w:r>
      <w:r w:rsidRPr="00D538FC">
        <w:rPr>
          <w:rFonts w:ascii="Times New Roman" w:hAnsi="Times New Roman"/>
          <w:sz w:val="28"/>
          <w:szCs w:val="28"/>
        </w:rPr>
        <w:t>пьютерных систем;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 3 проводить инсталляцию программного обеспечения компь</w:t>
      </w:r>
      <w:r w:rsidRPr="00D538FC">
        <w:rPr>
          <w:rFonts w:ascii="Times New Roman" w:hAnsi="Times New Roman"/>
          <w:sz w:val="28"/>
          <w:szCs w:val="28"/>
        </w:rPr>
        <w:t>ю</w:t>
      </w:r>
      <w:r w:rsidRPr="00D538FC">
        <w:rPr>
          <w:rFonts w:ascii="Times New Roman" w:hAnsi="Times New Roman"/>
          <w:sz w:val="28"/>
          <w:szCs w:val="28"/>
        </w:rPr>
        <w:t>терных систем;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 4 производить настройку отдельных компонентов программного обеспечения компьютерных систем;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 5 анализировать риски и характеристики качества программного обеспечения;</w:t>
      </w:r>
    </w:p>
    <w:p w:rsidR="00EC253F" w:rsidRPr="00D538FC" w:rsidRDefault="00EC253F" w:rsidP="00AA1CEF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У1 WS Проектирование системы на основе:</w:t>
      </w:r>
    </w:p>
    <w:p w:rsidR="00EC253F" w:rsidRPr="00D538FC" w:rsidRDefault="00EC253F" w:rsidP="00AA1CE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средств безопасности и контроля;</w:t>
      </w:r>
    </w:p>
    <w:p w:rsidR="00EC253F" w:rsidRPr="00D538FC" w:rsidRDefault="00EC253F" w:rsidP="00AA1CEF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538FC">
        <w:rPr>
          <w:rFonts w:ascii="Times New Roman" w:hAnsi="Times New Roman"/>
          <w:sz w:val="28"/>
          <w:szCs w:val="28"/>
        </w:rPr>
        <w:t>структуры многозвенного приложения.</w:t>
      </w:r>
    </w:p>
    <w:p w:rsidR="00B4540D" w:rsidRDefault="00B4540D" w:rsidP="008A305C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EC253F" w:rsidRDefault="00B4540D" w:rsidP="00AA1CEF">
      <w:pPr>
        <w:pStyle w:val="a8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7F539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8A305C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915"/>
        <w:gridCol w:w="2259"/>
      </w:tblGrid>
      <w:tr w:rsidR="00B4540D" w:rsidRPr="0070197E" w:rsidTr="00D538FC">
        <w:trPr>
          <w:tblHeader/>
          <w:jc w:val="center"/>
        </w:trPr>
        <w:tc>
          <w:tcPr>
            <w:tcW w:w="2465" w:type="dxa"/>
            <w:vAlign w:val="center"/>
          </w:tcPr>
          <w:p w:rsidR="00B4540D" w:rsidRPr="0070197E" w:rsidRDefault="00B4540D" w:rsidP="00D538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Название ПК</w:t>
            </w:r>
          </w:p>
        </w:tc>
        <w:tc>
          <w:tcPr>
            <w:tcW w:w="4915" w:type="dxa"/>
            <w:vAlign w:val="center"/>
          </w:tcPr>
          <w:p w:rsidR="00B4540D" w:rsidRPr="0070197E" w:rsidRDefault="00B4540D" w:rsidP="00D538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59" w:type="dxa"/>
            <w:vAlign w:val="center"/>
          </w:tcPr>
          <w:p w:rsidR="00B4540D" w:rsidRPr="0070197E" w:rsidRDefault="00B4540D" w:rsidP="00D538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36129D" w:rsidRPr="0070197E" w:rsidTr="00D538FC">
        <w:trPr>
          <w:trHeight w:val="1932"/>
          <w:jc w:val="center"/>
        </w:trPr>
        <w:tc>
          <w:tcPr>
            <w:tcW w:w="2465" w:type="dxa"/>
            <w:vAlign w:val="center"/>
          </w:tcPr>
          <w:p w:rsidR="0036129D" w:rsidRPr="0070197E" w:rsidRDefault="0036129D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0197E">
              <w:rPr>
                <w:rFonts w:ascii="Times New Roman" w:hAnsi="Times New Roman" w:cs="Times New Roman"/>
                <w:sz w:val="24"/>
              </w:rPr>
              <w:t>ПК 4.1. Осущест</w:t>
            </w:r>
            <w:r w:rsidRPr="0070197E">
              <w:rPr>
                <w:rFonts w:ascii="Times New Roman" w:hAnsi="Times New Roman" w:cs="Times New Roman"/>
                <w:sz w:val="24"/>
              </w:rPr>
              <w:t>в</w:t>
            </w:r>
            <w:r w:rsidRPr="0070197E">
              <w:rPr>
                <w:rFonts w:ascii="Times New Roman" w:hAnsi="Times New Roman" w:cs="Times New Roman"/>
                <w:sz w:val="24"/>
              </w:rPr>
              <w:t>лять инсталляцию, настройку и обсл</w:t>
            </w:r>
            <w:r w:rsidRPr="0070197E">
              <w:rPr>
                <w:rFonts w:ascii="Times New Roman" w:hAnsi="Times New Roman" w:cs="Times New Roman"/>
                <w:sz w:val="24"/>
              </w:rPr>
              <w:t>у</w:t>
            </w:r>
            <w:r w:rsidRPr="0070197E">
              <w:rPr>
                <w:rFonts w:ascii="Times New Roman" w:hAnsi="Times New Roman" w:cs="Times New Roman"/>
                <w:sz w:val="24"/>
              </w:rPr>
              <w:t>живание програм</w:t>
            </w:r>
            <w:r w:rsidRPr="0070197E">
              <w:rPr>
                <w:rFonts w:ascii="Times New Roman" w:hAnsi="Times New Roman" w:cs="Times New Roman"/>
                <w:sz w:val="24"/>
              </w:rPr>
              <w:t>м</w:t>
            </w:r>
            <w:r w:rsidRPr="0070197E">
              <w:rPr>
                <w:rFonts w:ascii="Times New Roman" w:hAnsi="Times New Roman" w:cs="Times New Roman"/>
                <w:sz w:val="24"/>
              </w:rPr>
              <w:t>ного обеспечения компьютерных с</w:t>
            </w:r>
            <w:r w:rsidRPr="0070197E">
              <w:rPr>
                <w:rFonts w:ascii="Times New Roman" w:hAnsi="Times New Roman" w:cs="Times New Roman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sz w:val="24"/>
              </w:rPr>
              <w:t>стем.</w:t>
            </w:r>
          </w:p>
        </w:tc>
        <w:tc>
          <w:tcPr>
            <w:tcW w:w="4915" w:type="dxa"/>
            <w:vAlign w:val="center"/>
          </w:tcPr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аппаратного и программного обе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печения ПК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Изучение компонентов ПК и их характер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стик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Виртуальная сборка ПК с заданными х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рактеристиками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Создание образа системы стандартными средствами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lastRenderedPageBreak/>
              <w:t xml:space="preserve">Настройка параметров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 и системы обновлений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политики и служб безопасности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граммирования, библиотек, компиляторов, модулей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защиты системы стандартными средствами операционной системы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различных антивирусных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Разработка методов защиты в компьюте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ной системе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 настройка операционной 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стемы</w:t>
            </w:r>
          </w:p>
          <w:p w:rsidR="0036129D" w:rsidRPr="0070197E" w:rsidRDefault="0036129D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36129D" w:rsidRPr="0070197E" w:rsidRDefault="0036129D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36129D" w:rsidRPr="0070197E" w:rsidTr="00D538FC">
        <w:trPr>
          <w:trHeight w:val="1932"/>
          <w:jc w:val="center"/>
        </w:trPr>
        <w:tc>
          <w:tcPr>
            <w:tcW w:w="2465" w:type="dxa"/>
            <w:vAlign w:val="center"/>
          </w:tcPr>
          <w:p w:rsidR="0036129D" w:rsidRPr="0070197E" w:rsidRDefault="0036129D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z w:val="24"/>
              </w:rPr>
              <w:lastRenderedPageBreak/>
              <w:t>ПК 4.2. Осущест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лять измерения эк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плуатационных х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рактеристик пр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граммного обеспеч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ния компьютерных систем</w:t>
            </w:r>
          </w:p>
        </w:tc>
        <w:tc>
          <w:tcPr>
            <w:tcW w:w="4915" w:type="dxa"/>
            <w:vAlign w:val="center"/>
          </w:tcPr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аппаратного и программного обе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печения ПК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Изучение компонентов ПК и их характер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стик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Виртуальная сборка ПК с заданными х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рактеристиками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Создание образа системы стандартными средствами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Настройка параметров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 и системы обновлений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политики и служб безопасности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граммирования, библиотек, компиляторов, модулей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защиты системы стандартными средствами операционной системы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различных антивирусных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Разработка методов защиты в компьюте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ной системе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 настройка операционной 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стемы</w:t>
            </w:r>
          </w:p>
          <w:p w:rsidR="0036129D" w:rsidRPr="0070197E" w:rsidRDefault="0036129D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36129D" w:rsidRPr="0070197E" w:rsidRDefault="0036129D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36129D" w:rsidRPr="0070197E" w:rsidTr="00D538FC">
        <w:trPr>
          <w:jc w:val="center"/>
        </w:trPr>
        <w:tc>
          <w:tcPr>
            <w:tcW w:w="2465" w:type="dxa"/>
            <w:vAlign w:val="center"/>
          </w:tcPr>
          <w:p w:rsidR="0036129D" w:rsidRPr="0070197E" w:rsidRDefault="0036129D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z w:val="24"/>
              </w:rPr>
              <w:t>ПК 4.3. Выполнять работы по модиф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кации отдельных компонент пр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lastRenderedPageBreak/>
              <w:t>граммного обеспеч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ния в соответствии с потребностями з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70197E">
              <w:rPr>
                <w:rFonts w:ascii="Times New Roman" w:hAnsi="Times New Roman" w:cs="Times New Roman"/>
                <w:bCs/>
                <w:sz w:val="24"/>
              </w:rPr>
              <w:t>казчика.</w:t>
            </w:r>
          </w:p>
        </w:tc>
        <w:tc>
          <w:tcPr>
            <w:tcW w:w="4915" w:type="dxa"/>
            <w:vAlign w:val="center"/>
          </w:tcPr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lastRenderedPageBreak/>
              <w:t>Анализ аппаратного и программного обе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печения ПК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Изучение компонентов ПК и их характер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стик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lastRenderedPageBreak/>
              <w:t>Виртуальная сборка ПК с заданными х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рактеристиками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Создание образа системы стандартными средствами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Настройка параметров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 и системы обновлений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политики и служб безопасности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граммирования, библиотек, компиляторов, модулей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защиты системы стандартными средствами операционной системы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различных антивирусных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Разработка методов защиты в компьюте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ной системе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 настройка операционной 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стемы</w:t>
            </w:r>
          </w:p>
          <w:p w:rsidR="0036129D" w:rsidRPr="0070197E" w:rsidRDefault="0036129D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36129D" w:rsidRPr="0070197E" w:rsidRDefault="0036129D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36129D" w:rsidRPr="0070197E" w:rsidTr="00D538FC">
        <w:trPr>
          <w:jc w:val="center"/>
        </w:trPr>
        <w:tc>
          <w:tcPr>
            <w:tcW w:w="2465" w:type="dxa"/>
            <w:vAlign w:val="center"/>
          </w:tcPr>
          <w:p w:rsidR="0036129D" w:rsidRPr="0070197E" w:rsidRDefault="0036129D" w:rsidP="0070197E">
            <w:pPr>
              <w:spacing w:line="240" w:lineRule="auto"/>
              <w:rPr>
                <w:bCs/>
                <w:sz w:val="24"/>
              </w:rPr>
            </w:pPr>
            <w:r w:rsidRPr="0070197E">
              <w:rPr>
                <w:rFonts w:ascii="Times New Roman" w:hAnsi="Times New Roman" w:cs="Times New Roman"/>
                <w:sz w:val="24"/>
              </w:rPr>
              <w:lastRenderedPageBreak/>
              <w:t>ПК 4.4. Обеспечивать защиту программн</w:t>
            </w:r>
            <w:r w:rsidRPr="0070197E">
              <w:rPr>
                <w:rFonts w:ascii="Times New Roman" w:hAnsi="Times New Roman" w:cs="Times New Roman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sz w:val="24"/>
              </w:rPr>
              <w:t>го обеспечения ко</w:t>
            </w:r>
            <w:r w:rsidRPr="0070197E">
              <w:rPr>
                <w:rFonts w:ascii="Times New Roman" w:hAnsi="Times New Roman" w:cs="Times New Roman"/>
                <w:sz w:val="24"/>
              </w:rPr>
              <w:t>м</w:t>
            </w:r>
            <w:r w:rsidRPr="0070197E">
              <w:rPr>
                <w:rFonts w:ascii="Times New Roman" w:hAnsi="Times New Roman" w:cs="Times New Roman"/>
                <w:sz w:val="24"/>
              </w:rPr>
              <w:t>пьютерных систем программными сре</w:t>
            </w:r>
            <w:r w:rsidRPr="0070197E">
              <w:rPr>
                <w:rFonts w:ascii="Times New Roman" w:hAnsi="Times New Roman" w:cs="Times New Roman"/>
                <w:sz w:val="24"/>
              </w:rPr>
              <w:t>д</w:t>
            </w:r>
            <w:r w:rsidRPr="0070197E">
              <w:rPr>
                <w:rFonts w:ascii="Times New Roman" w:hAnsi="Times New Roman" w:cs="Times New Roman"/>
                <w:sz w:val="24"/>
              </w:rPr>
              <w:t>ствами.</w:t>
            </w:r>
          </w:p>
        </w:tc>
        <w:tc>
          <w:tcPr>
            <w:tcW w:w="4915" w:type="dxa"/>
            <w:vAlign w:val="center"/>
          </w:tcPr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аппаратного и программного обе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печения ПК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Настройка параметров 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 и системы обновлений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политики и служб безопасности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интегрированных сред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защиты системы стандартными средствами операционной системы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различных антивирусных пр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Разработка методов защиты в компьюте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р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ной системе</w:t>
            </w:r>
          </w:p>
          <w:p w:rsidR="0036129D" w:rsidRPr="0070197E" w:rsidRDefault="0036129D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 настройка операционной с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стемы</w:t>
            </w:r>
          </w:p>
          <w:p w:rsidR="0036129D" w:rsidRPr="0070197E" w:rsidRDefault="0036129D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0197E">
              <w:rPr>
                <w:rFonts w:ascii="Times New Roman" w:hAnsi="Times New Roman" w:cs="Times New Roman"/>
                <w:bCs/>
                <w:spacing w:val="-6"/>
                <w:sz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36129D" w:rsidRPr="0070197E" w:rsidRDefault="0036129D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D538FC" w:rsidRDefault="00D538F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AA1CEF">
      <w:pPr>
        <w:numPr>
          <w:ilvl w:val="0"/>
          <w:numId w:val="25"/>
        </w:numPr>
        <w:ind w:left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Формирование общих компетенций (ОК)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913"/>
        <w:gridCol w:w="2246"/>
      </w:tblGrid>
      <w:tr w:rsidR="00B4540D" w:rsidRPr="0070197E" w:rsidTr="00BB5243">
        <w:trPr>
          <w:trHeight w:val="20"/>
          <w:tblHeader/>
          <w:jc w:val="center"/>
        </w:trPr>
        <w:tc>
          <w:tcPr>
            <w:tcW w:w="2480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Название ОК</w:t>
            </w:r>
          </w:p>
        </w:tc>
        <w:tc>
          <w:tcPr>
            <w:tcW w:w="4913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46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OK 1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Выбирать сп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собы решения задач профессиональной деятельности, прим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нительно к разли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ным контекстам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постановки цели, выбора и применения методов и способов реш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ния профессиональных задач;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адекватная оценка и самооценка эффе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тивности и качества выполнения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сиональных задач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индивидуальном плане прохождения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2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Осуществлять поиск, анализ и 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терпретацию инфо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мации, необходимой для выполнения з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дач профессионал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ной деятельности.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использование различных источников, включая электронные ресурсы, медиар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3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Планировать и реализовывать со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ственное професси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нальное и личностное развитие.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ответственности за прин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тые решения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4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Работать в коллективе и кома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де, эффективно вза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модействовать с ко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легами, руково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ством, клиентами.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5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Осуществлять устную и письме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ную коммуникацию на государственном языке с учетом ос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бенностей социал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ного и культурного контекста.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Демонстрировать грамотность устной и письменной речи, - ясность формулир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вания и изложения мыслей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6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Проявлять гражданско-патриотическую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зицию, демонстрир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осознанное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ведение на основе традиционных общ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человеческих ценн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стей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7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Содействовать сохранению окруж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ющей среды, ресу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сосбережению, э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фективно действ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вать в чрезвычайных ситуациях.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эффективное выполнение правил ТБ во время учебных занятий, при прохожд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нии учебной и производственной пра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демонстрация знаний и использование ресурсосберегающих технологий в пр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фессиональной деятельности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ОК 8 Использовать средства физической культуры для сохр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нения и укрепления здоровья в процессе профессиональной деятельности и 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держания необход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мого уровня физич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ской подготовленн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использовать средств ф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9 Использовать информационные технологии в профе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сиональной деятел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информ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в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11 Планировать предпринимател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скую деятельность в профессиональной сфере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Проявление интереса к изменениям в 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ласти профессиональной деятельности;</w:t>
            </w:r>
          </w:p>
          <w:p w:rsidR="00512FD3" w:rsidRPr="0070197E" w:rsidRDefault="00512FD3" w:rsidP="00AA1CEF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умение осуществлять поиск актуальной информации;</w:t>
            </w:r>
          </w:p>
          <w:p w:rsidR="00512FD3" w:rsidRPr="0070197E" w:rsidRDefault="00512FD3" w:rsidP="00AA1CEF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Default="00B4540D" w:rsidP="00B4540D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512FD3" w:rsidRPr="00512FD3" w:rsidRDefault="00512FD3" w:rsidP="00512FD3">
      <w:pPr>
        <w:ind w:firstLine="709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Практика может быть организована на промышленных и коммерческих предприятиях: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АНО ДПО «Региональный центр охраны труда»</w:t>
      </w:r>
      <w:r>
        <w:rPr>
          <w:rFonts w:ascii="Times New Roman" w:hAnsi="Times New Roman"/>
          <w:sz w:val="28"/>
          <w:szCs w:val="28"/>
        </w:rPr>
        <w:t>;</w:t>
      </w:r>
      <w:r w:rsidRPr="00512FD3">
        <w:rPr>
          <w:rFonts w:ascii="Times New Roman" w:hAnsi="Times New Roman"/>
          <w:sz w:val="28"/>
          <w:szCs w:val="28"/>
        </w:rPr>
        <w:t xml:space="preserve"> 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ОАО «Безупречные системы»</w:t>
      </w:r>
      <w:r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Самарские коммунальные системы»;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«Кузнецов»;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ОАО «Самарский трансформатор»</w:t>
      </w:r>
      <w:r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«Мегафон»;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«Связьтранснефть»;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«Волга-сервис»;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lastRenderedPageBreak/>
        <w:t>Производственный комплекс «Электро»</w:t>
      </w:r>
      <w:r>
        <w:rPr>
          <w:rFonts w:ascii="Times New Roman" w:hAnsi="Times New Roman"/>
          <w:sz w:val="28"/>
          <w:szCs w:val="28"/>
        </w:rPr>
        <w:t>;</w:t>
      </w:r>
      <w:r w:rsidRPr="00512FD3">
        <w:rPr>
          <w:rFonts w:ascii="Times New Roman" w:hAnsi="Times New Roman"/>
          <w:sz w:val="28"/>
          <w:szCs w:val="28"/>
        </w:rPr>
        <w:t xml:space="preserve"> 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ЗАО «Сре</w:t>
      </w:r>
      <w:r>
        <w:rPr>
          <w:rFonts w:ascii="Times New Roman" w:hAnsi="Times New Roman"/>
          <w:sz w:val="28"/>
          <w:szCs w:val="28"/>
        </w:rPr>
        <w:t>дневолжский механический завод»;</w:t>
      </w:r>
    </w:p>
    <w:p w:rsid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НПК «Разумные решения»;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ОАО ПКК «Весна» и др.</w:t>
      </w:r>
    </w:p>
    <w:p w:rsidR="00512FD3" w:rsidRDefault="00512FD3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B5243">
      <w:pPr>
        <w:pStyle w:val="10"/>
      </w:pPr>
      <w:bookmarkStart w:id="3" w:name="_Toc17391736"/>
      <w:r w:rsidRPr="00CF43D1">
        <w:lastRenderedPageBreak/>
        <w:t>2 СОДЕРЖАНИЕ ПРАКТИКИ</w:t>
      </w:r>
      <w:bookmarkEnd w:id="3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6F15A7" w:rsidRPr="006F15A7">
        <w:rPr>
          <w:rFonts w:ascii="Times New Roman" w:hAnsi="Times New Roman"/>
          <w:sz w:val="28"/>
          <w:szCs w:val="28"/>
        </w:rPr>
        <w:t>Сопровождение и обслуживание программного обеспечения компьютерных систем</w:t>
      </w:r>
      <w:r w:rsidRPr="006F15A7">
        <w:rPr>
          <w:rFonts w:ascii="Times New Roman" w:hAnsi="Times New Roman"/>
          <w:sz w:val="28"/>
          <w:szCs w:val="28"/>
        </w:rPr>
        <w:t xml:space="preserve"> по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r w:rsidRPr="006F15A7">
        <w:rPr>
          <w:rFonts w:ascii="Times New Roman" w:hAnsi="Times New Roman"/>
          <w:sz w:val="28"/>
          <w:szCs w:val="28"/>
        </w:rPr>
        <w:t xml:space="preserve">ФГОС СПО </w:t>
      </w:r>
      <w:r w:rsidRPr="00CF43D1">
        <w:rPr>
          <w:rFonts w:ascii="Times New Roman" w:hAnsi="Times New Roman"/>
          <w:sz w:val="28"/>
          <w:szCs w:val="28"/>
        </w:rPr>
        <w:t xml:space="preserve">и способствовать формированию общих компетенций (ОК). 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7F5395" w:rsidRPr="00CF43D1" w:rsidRDefault="007F5395" w:rsidP="007F539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7F5395" w:rsidRDefault="00B4540D" w:rsidP="00B4540D">
      <w:pPr>
        <w:jc w:val="center"/>
        <w:rPr>
          <w:rFonts w:ascii="Times New Roman" w:hAnsi="Times New Roman"/>
          <w:bCs/>
          <w:sz w:val="28"/>
          <w:szCs w:val="28"/>
        </w:rPr>
      </w:pPr>
      <w:r w:rsidRPr="007F5395">
        <w:rPr>
          <w:rFonts w:ascii="Times New Roman" w:hAnsi="Times New Roman"/>
          <w:bCs/>
          <w:sz w:val="28"/>
          <w:szCs w:val="28"/>
        </w:rPr>
        <w:t>Задания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72"/>
        <w:gridCol w:w="1559"/>
        <w:gridCol w:w="3260"/>
      </w:tblGrid>
      <w:tr w:rsidR="00B4540D" w:rsidRPr="00AF2631" w:rsidTr="00BB524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</w:p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задания</w:t>
            </w: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производст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венно-хозяйственной дея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 пре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приятия (организации).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Кратко, на 0,5-1 страницах описать в отчете суть де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ности предприятия.</w:t>
            </w: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Описать структуру и инфраструктуру организации, систему взаимоотнош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ний между ее отдельными подразд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лениями, основные направления де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тельности, отношения с партнерами.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 (0,5 страницы) оп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сать в отчете подразделения организации, отношения с партнерами</w:t>
            </w:r>
          </w:p>
          <w:p w:rsidR="00AF2631" w:rsidRPr="00AF2631" w:rsidRDefault="00AF2631" w:rsidP="00AF263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Нарисовать структуру пре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приятия используя програ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. См. пример в приложении 8.</w:t>
            </w: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возможность авт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матизации рабочих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 описать в отчете во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можность создания пр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граммного продукта для а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томатизации рабочей обл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сотрудника и соверше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ствования существующей информационной системы.</w:t>
            </w: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аппаратного и программного обеспечения ПК (на примере ко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кретного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Составить совмещенный р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 xml:space="preserve">естр компьютерной техники и программного обеспечения (ПО). Описать компьютер (процессор, память, видео и т.д.) и ПО (наименование ОС, наименования и версии прикладных, сервисных и 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программ). См. пр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мер в приложении 9.</w:t>
            </w: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компонентов ПК и их х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рактеристик(на примере конкретного подразделения)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2631" w:rsidRPr="00AF2631" w:rsidTr="00AF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 настройка операционной системы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вашем рабочем ПК в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полнить установку операц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онной системы, затем в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полнить ее настройку по следующим параметрам:</w:t>
            </w:r>
          </w:p>
          <w:p w:rsidR="00AF2631" w:rsidRPr="00AF2631" w:rsidRDefault="00AF2631" w:rsidP="00AA1CEF">
            <w:pPr>
              <w:pStyle w:val="a8"/>
              <w:numPr>
                <w:ilvl w:val="0"/>
                <w:numId w:val="29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ОС</w:t>
            </w:r>
          </w:p>
          <w:p w:rsidR="00AF2631" w:rsidRPr="00AF2631" w:rsidRDefault="00AF2631" w:rsidP="00AA1CEF">
            <w:pPr>
              <w:pStyle w:val="a8"/>
              <w:numPr>
                <w:ilvl w:val="0"/>
                <w:numId w:val="29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обновлений</w:t>
            </w:r>
          </w:p>
          <w:p w:rsidR="00AF2631" w:rsidRPr="00AF2631" w:rsidRDefault="00AF2631" w:rsidP="00AA1CEF">
            <w:pPr>
              <w:pStyle w:val="a8"/>
              <w:numPr>
                <w:ilvl w:val="0"/>
                <w:numId w:val="29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Политики ОС</w:t>
            </w:r>
          </w:p>
          <w:p w:rsidR="00AF2631" w:rsidRDefault="00AF2631" w:rsidP="00AA1CEF">
            <w:pPr>
              <w:pStyle w:val="a8"/>
              <w:numPr>
                <w:ilvl w:val="0"/>
                <w:numId w:val="29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Службы безопасности</w:t>
            </w:r>
          </w:p>
          <w:p w:rsidR="009852B5" w:rsidRPr="009852B5" w:rsidRDefault="009852B5" w:rsidP="00985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Пример настройки приведен в Приложении 11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Windows и с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стемы обновлений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политики и служб бе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интегрированных сред программирования, библиотек, ко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пиляторов, модулей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 вашем рабочем ПК в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полнить установку интегр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среды программ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с различными д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полнениями, затем произв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сти ее настройку и тестир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вание работоспособности.</w:t>
            </w:r>
          </w:p>
          <w:p w:rsidR="009852B5" w:rsidRPr="00AF2631" w:rsidRDefault="009852B5" w:rsidP="009852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B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приведен в Прил</w:t>
            </w:r>
            <w:r w:rsidRPr="009852B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52B5">
              <w:rPr>
                <w:rFonts w:ascii="Times New Roman" w:hAnsi="Times New Roman" w:cs="Times New Roman"/>
                <w:bCs/>
                <w:sz w:val="24"/>
                <w:szCs w:val="24"/>
              </w:rPr>
              <w:t>жении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интегрированных сред программирования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программного обесп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чения различного назначения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образа системы стандар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ными средствами Windows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образ операционной системы, установленной на вашем рабочем ПК, ста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дартными средствами ОС. 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методов защиты в комп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ютерной системе (на примере ко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кретного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Проанализировать сущ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ствующую систему защиты компьютерной системы 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ганизации. Составить пер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чень предложений по ее ус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вершенствованию, на основе анализа антивирусных пр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грамм, и настроить защиту ПК стандартными средств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ми.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различных антивирусных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защиты системы стандар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ными средствами операционной с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сборка ПК с заданными характеристиками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Составить сборку ПК, кот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рая удовлетворяла бы всем потребностям заказчика.</w:t>
            </w:r>
            <w:r w:rsidR="0098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Оформить сборку можно по примеру реестра компьюте</w:t>
            </w:r>
            <w:r w:rsidR="0098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98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техники из Приложений 9, 10.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Описать мероприятия по обеспеч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нию техники безопасности при работе с компьютером.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Инструкция по технике бе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опасности.</w:t>
            </w:r>
            <w:r w:rsidR="009852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Пример приведен в Приложении 13.</w:t>
            </w:r>
          </w:p>
        </w:tc>
      </w:tr>
      <w:tr w:rsidR="00AF2631" w:rsidRPr="00AF2631" w:rsidTr="00AF263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A1CEF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Оформить отчет по практике в б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мажном и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См. приложения с шаблон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 документов для отчета.</w:t>
            </w:r>
          </w:p>
        </w:tc>
      </w:tr>
    </w:tbl>
    <w:p w:rsidR="00B4540D" w:rsidRPr="00CF43D1" w:rsidRDefault="00B4540D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655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Примерный перечень документов, прилагаемых в качестве приложений </w:t>
      </w:r>
      <w:r w:rsidR="00BB5243">
        <w:rPr>
          <w:rFonts w:ascii="Times New Roman" w:hAnsi="Times New Roman"/>
          <w:b/>
          <w:bCs/>
          <w:sz w:val="28"/>
          <w:szCs w:val="28"/>
        </w:rPr>
        <w:br/>
      </w:r>
      <w:r w:rsidRPr="009A5655">
        <w:rPr>
          <w:rFonts w:ascii="Times New Roman" w:hAnsi="Times New Roman"/>
          <w:b/>
          <w:bCs/>
          <w:sz w:val="28"/>
          <w:szCs w:val="28"/>
        </w:rPr>
        <w:t>к отчету по практике: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F2631" w:rsidRPr="00AF2631" w:rsidRDefault="00AF2631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 w:rsidRPr="00AF2631">
        <w:rPr>
          <w:rFonts w:ascii="Times New Roman" w:hAnsi="Times New Roman"/>
          <w:bCs/>
          <w:sz w:val="28"/>
          <w:szCs w:val="28"/>
        </w:rPr>
        <w:t>Организационная структура предприятия.</w:t>
      </w:r>
    </w:p>
    <w:p w:rsidR="00AF2631" w:rsidRDefault="00AF2631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 w:rsidRPr="00AF2631">
        <w:rPr>
          <w:rFonts w:ascii="Times New Roman" w:hAnsi="Times New Roman"/>
          <w:bCs/>
          <w:sz w:val="28"/>
          <w:szCs w:val="28"/>
        </w:rPr>
        <w:t>Реестр компьютерной техники и программного обеспечения.</w:t>
      </w:r>
    </w:p>
    <w:p w:rsidR="009A5655" w:rsidRDefault="009A5655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 по установке и настройке операционной системы и требуемого программного обеспечения (включает в себя описание поэтапного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полнения со скриншотами).</w:t>
      </w:r>
    </w:p>
    <w:p w:rsidR="009A5655" w:rsidRPr="00CF43D1" w:rsidRDefault="009A5655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 операционной системы, записанный на внешний носитель (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9A565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диск,</w:t>
      </w:r>
      <w:r w:rsidRPr="009A56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USB</w:t>
      </w:r>
      <w:r w:rsidRPr="009A5655">
        <w:rPr>
          <w:rFonts w:ascii="Times New Roman" w:hAnsi="Times New Roman"/>
          <w:bCs/>
          <w:sz w:val="28"/>
          <w:szCs w:val="28"/>
        </w:rPr>
        <w:t xml:space="preserve"> и пр.</w:t>
      </w:r>
      <w:r>
        <w:rPr>
          <w:rFonts w:ascii="Times New Roman" w:hAnsi="Times New Roman"/>
          <w:bCs/>
          <w:sz w:val="28"/>
          <w:szCs w:val="28"/>
        </w:rPr>
        <w:t>)</w:t>
      </w:r>
      <w:r w:rsidRPr="00CF43D1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9A5655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Реестр сборки ПК по требованиям заказчика</w:t>
      </w:r>
      <w:r w:rsidR="00B4540D" w:rsidRPr="00CF43D1">
        <w:rPr>
          <w:rFonts w:ascii="Times New Roman" w:hAnsi="Times New Roman"/>
          <w:bCs/>
          <w:sz w:val="28"/>
          <w:szCs w:val="28"/>
        </w:rPr>
        <w:t>.</w:t>
      </w:r>
    </w:p>
    <w:p w:rsidR="009A5655" w:rsidRDefault="009A5655" w:rsidP="00AA1CEF">
      <w:pPr>
        <w:pStyle w:val="a8"/>
        <w:numPr>
          <w:ilvl w:val="3"/>
          <w:numId w:val="15"/>
        </w:numPr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Инструкция по технике безопасности работы за ПК.</w:t>
      </w:r>
    </w:p>
    <w:p w:rsidR="009A5655" w:rsidRPr="00CF43D1" w:rsidRDefault="009A5655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B4540D" w:rsidRPr="00CF43D1" w:rsidRDefault="00B4540D" w:rsidP="00BB5243">
      <w:pPr>
        <w:pStyle w:val="10"/>
      </w:pPr>
      <w:r w:rsidRPr="00CF43D1">
        <w:br w:type="page"/>
      </w:r>
      <w:bookmarkStart w:id="4" w:name="_Toc17391737"/>
      <w:r w:rsidRPr="00CF43D1">
        <w:lastRenderedPageBreak/>
        <w:t>3 ОРГАНИЗАЦИЯ И РУКОВОДСТВО ПРАКТИКОЙ</w:t>
      </w:r>
      <w:bookmarkEnd w:id="4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791745" w:rsidRDefault="00B4540D" w:rsidP="00BB5243">
      <w:pPr>
        <w:pStyle w:val="2"/>
        <w:rPr>
          <w:lang w:val="ru-RU"/>
        </w:rPr>
      </w:pPr>
      <w:bookmarkStart w:id="5" w:name="_Toc17391738"/>
      <w:r w:rsidRPr="00791745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B4540D" w:rsidRPr="00791745" w:rsidRDefault="00512FD3" w:rsidP="00D34EEC">
      <w:pPr>
        <w:pStyle w:val="2"/>
        <w:rPr>
          <w:lang w:val="ru-RU"/>
        </w:rPr>
      </w:pPr>
      <w:bookmarkStart w:id="6" w:name="_Toc17391739"/>
      <w:r w:rsidRPr="00791745">
        <w:rPr>
          <w:lang w:val="ru-RU"/>
        </w:rPr>
        <w:lastRenderedPageBreak/>
        <w:t>3.2</w:t>
      </w:r>
      <w:r w:rsidR="00B4540D" w:rsidRPr="00791745">
        <w:rPr>
          <w:lang w:val="ru-RU"/>
        </w:rPr>
        <w:t xml:space="preserve"> Обязанности руководителя практики от </w:t>
      </w:r>
      <w:r w:rsidR="00D34EEC" w:rsidRPr="00791745">
        <w:rPr>
          <w:lang w:val="ru-RU"/>
        </w:rPr>
        <w:t>колледжа</w:t>
      </w:r>
      <w:bookmarkEnd w:id="6"/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организационное собрание с обучающимися перед началом практики;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оказывает консультативную помощь обучающимся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C43BE" w:rsidRDefault="009C43B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791745" w:rsidRDefault="00B4540D" w:rsidP="00D34EEC">
      <w:pPr>
        <w:pStyle w:val="2"/>
        <w:rPr>
          <w:lang w:val="ru-RU"/>
        </w:rPr>
      </w:pPr>
      <w:bookmarkStart w:id="7" w:name="_Toc17391740"/>
      <w:r w:rsidRPr="00791745">
        <w:rPr>
          <w:lang w:val="ru-RU"/>
        </w:rPr>
        <w:lastRenderedPageBreak/>
        <w:t>3.3 Обязанности куратора практики от предприятия</w:t>
      </w:r>
      <w:bookmarkEnd w:id="7"/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D34EEC">
      <w:pPr>
        <w:pStyle w:val="10"/>
      </w:pPr>
      <w:bookmarkStart w:id="8" w:name="_Toc17391741"/>
      <w:r w:rsidRPr="00CF43D1">
        <w:lastRenderedPageBreak/>
        <w:t>4 ТРЕБОВАНИЯ К ОФОРМЛЕНИЮ ОТЧЕТА</w:t>
      </w:r>
      <w:bookmarkEnd w:id="8"/>
    </w:p>
    <w:p w:rsidR="00B4540D" w:rsidRPr="00CF43D1" w:rsidRDefault="00B4540D" w:rsidP="00D34EEC">
      <w:pPr>
        <w:spacing w:line="72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10EC9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54"/>
        <w:gridCol w:w="5670"/>
      </w:tblGrid>
      <w:tr w:rsidR="00B4540D" w:rsidRPr="00D34EEC" w:rsidTr="00D34EEC">
        <w:trPr>
          <w:tblHeader/>
        </w:trPr>
        <w:tc>
          <w:tcPr>
            <w:tcW w:w="815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4" w:type="dxa"/>
            <w:vAlign w:val="center"/>
          </w:tcPr>
          <w:p w:rsidR="00512FD3" w:rsidRPr="00D34EEC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670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Внутренняя опись докуме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Б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Индивидуальный план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хождения практики.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="005C7190" w:rsidRPr="00D34EEC">
              <w:rPr>
                <w:rFonts w:ascii="Times New Roman" w:hAnsi="Times New Roman"/>
                <w:sz w:val="24"/>
                <w:szCs w:val="24"/>
              </w:rPr>
              <w:t>В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о прохождении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изводственной практики.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Г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пишется от первого лица. 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 является об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зательной составной частью отчета по практике. З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полняется он куратором практики от предпри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тия/организации по ее окончанию и руководителем практики от колледжа. Отсутствие оценок в ведом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сти не позволит практиканту получить итоговую оценку по практике, и тем самым он не будет доп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щен до квалификационного экзамена по ПМ.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 с приложениями.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Е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 ставит куратор от предприятия.</w:t>
            </w:r>
          </w:p>
          <w:p w:rsidR="005C7190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 представляют собой материал, по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тверждающий выполнение заданий практики (копии созданных документов, фрагменты программ, че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тежей и др.). На приложения делаются ссылки в 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чете о выполнении заданий  практики. Приложения имеют сквозную нумерацию. Номера страниц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C7190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83"/>
        <w:gridCol w:w="5345"/>
      </w:tblGrid>
      <w:tr w:rsidR="00B4540D" w:rsidRPr="00147DB2" w:rsidTr="00512FD3">
        <w:trPr>
          <w:tblHeader/>
        </w:trPr>
        <w:tc>
          <w:tcPr>
            <w:tcW w:w="811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3" w:type="dxa"/>
            <w:vAlign w:val="center"/>
          </w:tcPr>
          <w:p w:rsidR="00512FD3" w:rsidRPr="00147DB2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147DB2" w:rsidTr="00512FD3"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Благодарственное письмо в 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рес ПОО и/или лично практ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канта.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Прикл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 xml:space="preserve">дывается к отчету при его наличии. </w:t>
            </w:r>
          </w:p>
        </w:tc>
      </w:tr>
      <w:tr w:rsidR="00B4540D" w:rsidRPr="00147DB2" w:rsidTr="00512FD3">
        <w:trPr>
          <w:trHeight w:val="1620"/>
        </w:trPr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Анкета руководителя/куратора от предприятия.</w:t>
            </w:r>
          </w:p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отделением (или иным должностным лицом, ответственным за проведение практики в ПОО). Анкета заполн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ется лично представителем (куратором) предпр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ятия/организации, подписывается и заверяется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комендации в электронном виде </w:t>
      </w:r>
      <w:r w:rsidR="00512FD3" w:rsidRPr="00512FD3">
        <w:rPr>
          <w:rFonts w:ascii="Times New Roman" w:hAnsi="Times New Roman"/>
          <w:bCs/>
          <w:sz w:val="28"/>
          <w:szCs w:val="28"/>
        </w:rPr>
        <w:t>размещены на файловом сервере колледжа, а также на сайте колледжа по адресу:www.pgk63.ru.</w:t>
      </w:r>
      <w:r w:rsidR="00512FD3">
        <w:rPr>
          <w:rFonts w:ascii="Times New Roman" w:hAnsi="Times New Roman"/>
          <w:bCs/>
          <w:sz w:val="28"/>
          <w:szCs w:val="28"/>
        </w:rPr>
        <w:t xml:space="preserve"> </w:t>
      </w:r>
      <w:r w:rsidRPr="00CF43D1">
        <w:rPr>
          <w:rFonts w:ascii="Times New Roman" w:hAnsi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ческую сторону подготовки отчета по практике, т.к. содержит образцы и ша</w:t>
      </w:r>
      <w:r w:rsidRPr="00CF43D1">
        <w:rPr>
          <w:rFonts w:ascii="Times New Roman" w:hAnsi="Times New Roman"/>
          <w:bCs/>
          <w:sz w:val="28"/>
          <w:szCs w:val="28"/>
        </w:rPr>
        <w:t>б</w:t>
      </w:r>
      <w:r w:rsidRPr="00CF43D1">
        <w:rPr>
          <w:rFonts w:ascii="Times New Roman" w:hAnsi="Times New Roman"/>
          <w:bCs/>
          <w:sz w:val="28"/>
          <w:szCs w:val="28"/>
        </w:rPr>
        <w:t>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15A7" w:rsidRDefault="006F15A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сверху по центру;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rPr>
          <w:iCs/>
        </w:rPr>
        <w:br w:type="page"/>
      </w:r>
      <w:bookmarkStart w:id="9" w:name="_Toc317155567"/>
      <w:bookmarkStart w:id="10" w:name="_Toc317155903"/>
      <w:bookmarkStart w:id="11" w:name="_Toc17391742"/>
      <w:r w:rsidRPr="00CF43D1">
        <w:lastRenderedPageBreak/>
        <w:t>П</w:t>
      </w:r>
      <w:bookmarkEnd w:id="9"/>
      <w:bookmarkEnd w:id="10"/>
      <w:r w:rsidR="0062178D">
        <w:t>РИЛОЖЕНИЕ А</w:t>
      </w:r>
      <w:r w:rsidR="002901BD">
        <w:br/>
      </w:r>
      <w:r w:rsidR="002901BD">
        <w:br/>
      </w:r>
      <w:r w:rsidR="0062178D" w:rsidRPr="002901BD">
        <w:rPr>
          <w:b w:val="0"/>
        </w:rPr>
        <w:t>Форма</w:t>
      </w:r>
      <w:r w:rsidRPr="002901BD">
        <w:rPr>
          <w:b w:val="0"/>
        </w:rPr>
        <w:t xml:space="preserve"> титульного листа отчета</w:t>
      </w:r>
      <w:bookmarkEnd w:id="11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</w:p>
    <w:p w:rsidR="00B4540D" w:rsidRPr="00CF43D1" w:rsidRDefault="00512FD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12" w:name="_Toc17391743"/>
      <w:r w:rsidR="00B76B0E" w:rsidRPr="002901BD">
        <w:rPr>
          <w:rStyle w:val="11"/>
          <w:b/>
          <w:bCs/>
        </w:rPr>
        <w:lastRenderedPageBreak/>
        <w:t>ПРИЛОЖЕНИЕ Б</w:t>
      </w:r>
      <w:r w:rsidR="002901BD">
        <w:rPr>
          <w:rStyle w:val="11"/>
          <w:b/>
          <w:bCs/>
        </w:rPr>
        <w:br/>
      </w:r>
      <w:r w:rsidR="002901BD">
        <w:rPr>
          <w:rStyle w:val="11"/>
          <w:b/>
          <w:bCs/>
        </w:rPr>
        <w:br/>
      </w:r>
      <w:r w:rsidR="00B76B0E" w:rsidRPr="002901BD">
        <w:rPr>
          <w:rStyle w:val="11"/>
          <w:bCs/>
        </w:rPr>
        <w:t>Форма</w:t>
      </w:r>
      <w:r w:rsidRPr="002901BD">
        <w:rPr>
          <w:rStyle w:val="11"/>
          <w:bCs/>
        </w:rPr>
        <w:t xml:space="preserve"> внутренней описи документов</w:t>
      </w:r>
      <w:r w:rsidR="00B76B0E" w:rsidRPr="002901BD">
        <w:rPr>
          <w:rStyle w:val="11"/>
          <w:bCs/>
        </w:rPr>
        <w:t>, находящихся в отче</w:t>
      </w:r>
      <w:r w:rsidR="00B76B0E" w:rsidRPr="002901BD">
        <w:t>те</w:t>
      </w:r>
      <w:bookmarkEnd w:id="12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студента (ки)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гр.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AF263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="00AF2631">
              <w:rPr>
                <w:rFonts w:ascii="Times New Roman" w:hAnsi="Times New Roman"/>
                <w:sz w:val="28"/>
                <w:szCs w:val="28"/>
              </w:rPr>
              <w:t>тчет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о прохождении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F43D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00.00.0000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13" w:name="_Toc17391744"/>
      <w:r w:rsidR="00A0134E">
        <w:lastRenderedPageBreak/>
        <w:t>ПРИЛОЖЕНИЕ В</w:t>
      </w:r>
      <w:r w:rsidR="002901BD">
        <w:br/>
      </w:r>
      <w:r w:rsidR="002901BD">
        <w:br/>
      </w:r>
      <w:r w:rsidR="00A0134E" w:rsidRPr="002901BD">
        <w:rPr>
          <w:b w:val="0"/>
        </w:rPr>
        <w:t>Форма</w:t>
      </w:r>
      <w:r w:rsidRPr="002901BD">
        <w:rPr>
          <w:b w:val="0"/>
        </w:rPr>
        <w:t xml:space="preserve"> индивидуального плана</w:t>
      </w:r>
      <w:bookmarkEnd w:id="13"/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512F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Обучающийся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512FD3">
      <w:pPr>
        <w:spacing w:line="276" w:lineRule="auto"/>
        <w:ind w:left="426" w:firstLine="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>Примечания для обучающихся: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графе «Дата» по согласованию с руководителем и наставником пра</w:t>
      </w:r>
      <w:r w:rsidRPr="00512FD3">
        <w:rPr>
          <w:rFonts w:ascii="Times New Roman" w:hAnsi="Times New Roman"/>
          <w:i/>
          <w:sz w:val="28"/>
          <w:szCs w:val="28"/>
        </w:rPr>
        <w:t>к</w:t>
      </w:r>
      <w:r w:rsidRPr="00512FD3">
        <w:rPr>
          <w:rFonts w:ascii="Times New Roman" w:hAnsi="Times New Roman"/>
          <w:i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512FD3">
        <w:rPr>
          <w:rFonts w:ascii="Times New Roman" w:hAnsi="Times New Roman"/>
          <w:i/>
          <w:sz w:val="28"/>
          <w:szCs w:val="28"/>
        </w:rPr>
        <w:t>в</w:t>
      </w:r>
      <w:r w:rsidRPr="00512FD3">
        <w:rPr>
          <w:rFonts w:ascii="Times New Roman" w:hAnsi="Times New Roman"/>
          <w:i/>
          <w:sz w:val="28"/>
          <w:szCs w:val="28"/>
        </w:rPr>
        <w:t>ляемый каждый день, то в графе пишется: «ежедневно».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План подписывается студентом.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14" w:name="_Toc317155572"/>
      <w:bookmarkStart w:id="15" w:name="_Toc317155908"/>
      <w:r w:rsidRPr="00CF43D1">
        <w:br w:type="page"/>
      </w:r>
      <w:bookmarkStart w:id="16" w:name="_Toc17391745"/>
      <w:bookmarkStart w:id="17" w:name="_Toc317155573"/>
      <w:bookmarkStart w:id="18" w:name="_Toc317155574"/>
      <w:bookmarkStart w:id="19" w:name="_Toc317155909"/>
      <w:bookmarkStart w:id="20" w:name="_Toc317155910"/>
      <w:bookmarkEnd w:id="14"/>
      <w:bookmarkEnd w:id="15"/>
      <w:r w:rsidR="00051410">
        <w:lastRenderedPageBreak/>
        <w:t>ПРИЛОЖЕНИЕ Г</w:t>
      </w:r>
      <w:r w:rsidR="002901BD">
        <w:br/>
      </w:r>
      <w:r w:rsidR="002901BD">
        <w:br/>
      </w:r>
      <w:r w:rsidR="00051410" w:rsidRPr="002901BD">
        <w:rPr>
          <w:b w:val="0"/>
        </w:rPr>
        <w:t>Форма</w:t>
      </w:r>
      <w:r w:rsidRPr="002901BD">
        <w:rPr>
          <w:b w:val="0"/>
        </w:rPr>
        <w:t xml:space="preserve"> отчета о выполнении заданий </w:t>
      </w:r>
      <w:r w:rsidR="00051410" w:rsidRPr="002901BD">
        <w:rPr>
          <w:b w:val="0"/>
        </w:rPr>
        <w:t xml:space="preserve">производственной </w:t>
      </w:r>
      <w:r w:rsidRPr="002901BD">
        <w:rPr>
          <w:b w:val="0"/>
        </w:rPr>
        <w:t>практики</w:t>
      </w:r>
      <w:bookmarkEnd w:id="16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9A5655" w:rsidRDefault="009A5655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занимается ***. Организационная структура предприятия представлена в Приложении *.</w:t>
      </w:r>
    </w:p>
    <w:p w:rsid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бизнес-процессы организации, которые я выявил, это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P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 считаю, что автоматизировав с помощью программного продукта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  <w:r>
        <w:rPr>
          <w:rFonts w:ascii="Times New Roman" w:hAnsi="Times New Roman"/>
          <w:i/>
          <w:sz w:val="28"/>
          <w:szCs w:val="28"/>
        </w:rPr>
        <w:t xml:space="preserve">  было бы 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В ходе прохождения практики мной были изучены </w:t>
      </w:r>
      <w:r w:rsidR="0070197E">
        <w:rPr>
          <w:rFonts w:ascii="Times New Roman" w:hAnsi="Times New Roman"/>
          <w:i/>
          <w:sz w:val="28"/>
          <w:szCs w:val="28"/>
        </w:rPr>
        <w:t xml:space="preserve"> **** текст****</w:t>
      </w:r>
    </w:p>
    <w:p w:rsidR="0027600E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>Я при</w:t>
      </w:r>
      <w:r w:rsidR="0027600E" w:rsidRPr="0070197E">
        <w:rPr>
          <w:rFonts w:ascii="Times New Roman" w:hAnsi="Times New Roman"/>
          <w:i/>
          <w:sz w:val="28"/>
          <w:szCs w:val="28"/>
        </w:rPr>
        <w:t xml:space="preserve">нимал(а) участие в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B4540D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Мной, совместно с куратором, были составлены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27600E" w:rsidRDefault="0027600E" w:rsidP="002901B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</w:p>
    <w:p w:rsidR="009A5655" w:rsidRDefault="009A5655" w:rsidP="002901B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В ходе производственной практики </w:t>
      </w:r>
      <w:r w:rsidR="0070197E">
        <w:rPr>
          <w:rFonts w:ascii="Times New Roman" w:hAnsi="Times New Roman"/>
          <w:i/>
          <w:sz w:val="28"/>
          <w:szCs w:val="28"/>
        </w:rPr>
        <w:t xml:space="preserve">по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ПМ.04 </w:t>
      </w:r>
      <w:r w:rsidR="0070197E">
        <w:rPr>
          <w:rFonts w:ascii="Times New Roman" w:hAnsi="Times New Roman"/>
          <w:i/>
          <w:sz w:val="28"/>
          <w:szCs w:val="28"/>
        </w:rPr>
        <w:t>С</w:t>
      </w:r>
      <w:r w:rsidR="0070197E" w:rsidRPr="0070197E">
        <w:rPr>
          <w:rFonts w:ascii="Times New Roman" w:hAnsi="Times New Roman"/>
          <w:i/>
          <w:sz w:val="28"/>
          <w:szCs w:val="28"/>
        </w:rPr>
        <w:t>опровождение и обслуживание программного обеспечения компьютерных систем</w:t>
      </w:r>
      <w:r w:rsidR="001B0621">
        <w:rPr>
          <w:rFonts w:ascii="Times New Roman" w:hAnsi="Times New Roman"/>
          <w:i/>
          <w:sz w:val="28"/>
          <w:szCs w:val="28"/>
        </w:rPr>
        <w:t xml:space="preserve"> я (научился(-лась), </w:t>
      </w:r>
      <w:r w:rsidR="0070197E">
        <w:rPr>
          <w:rFonts w:ascii="Times New Roman" w:hAnsi="Times New Roman"/>
          <w:i/>
          <w:sz w:val="28"/>
          <w:szCs w:val="28"/>
        </w:rPr>
        <w:t>отработал алгоритм выполнения/установки/настройки)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 **** текст****</w:t>
      </w:r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B4540D" w:rsidRPr="002901BD" w:rsidRDefault="00ED0089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1" w:name="_Toc17391746"/>
      <w:bookmarkEnd w:id="17"/>
      <w:bookmarkEnd w:id="18"/>
      <w:bookmarkEnd w:id="19"/>
      <w:bookmarkEnd w:id="20"/>
      <w:r>
        <w:lastRenderedPageBreak/>
        <w:t>ПРИЛОЖЕНИЕ Д</w:t>
      </w:r>
      <w:r w:rsidR="002901BD">
        <w:br/>
      </w:r>
      <w:r w:rsidR="002901BD">
        <w:br/>
      </w:r>
      <w:r w:rsidR="00B4540D" w:rsidRPr="002901BD">
        <w:rPr>
          <w:b w:val="0"/>
        </w:rPr>
        <w:t>Форма аттестационного листа-характеристики</w:t>
      </w:r>
      <w:bookmarkEnd w:id="21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                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27600E">
      <w:pPr>
        <w:pBdr>
          <w:bottom w:val="single" w:sz="4" w:space="1" w:color="auto"/>
        </w:pBd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27600E">
        <w:rPr>
          <w:rFonts w:ascii="Times New Roman" w:hAnsi="Times New Roman"/>
          <w:sz w:val="28"/>
          <w:szCs w:val="28"/>
          <w:u w:val="single"/>
        </w:rPr>
        <w:t>ПМ</w:t>
      </w:r>
      <w:r w:rsidR="0027600E" w:rsidRPr="0027600E">
        <w:rPr>
          <w:rFonts w:ascii="Times New Roman" w:hAnsi="Times New Roman"/>
          <w:sz w:val="28"/>
          <w:szCs w:val="28"/>
          <w:u w:val="single"/>
        </w:rPr>
        <w:t>.04 Сопровождение и обслуживание программного обеспечения компь</w:t>
      </w:r>
      <w:r w:rsidR="0027600E" w:rsidRPr="0027600E">
        <w:rPr>
          <w:rFonts w:ascii="Times New Roman" w:hAnsi="Times New Roman"/>
          <w:sz w:val="28"/>
          <w:szCs w:val="28"/>
          <w:u w:val="single"/>
        </w:rPr>
        <w:t>ю</w:t>
      </w:r>
      <w:r w:rsidR="0027600E" w:rsidRPr="0027600E">
        <w:rPr>
          <w:rFonts w:ascii="Times New Roman" w:hAnsi="Times New Roman"/>
          <w:sz w:val="28"/>
          <w:szCs w:val="28"/>
        </w:rPr>
        <w:t>терных систем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</w:t>
      </w:r>
      <w:r w:rsidR="003232F5">
        <w:rPr>
          <w:rFonts w:ascii="Times New Roman" w:hAnsi="Times New Roman"/>
          <w:sz w:val="28"/>
          <w:szCs w:val="28"/>
        </w:rPr>
        <w:t>_______</w:t>
      </w:r>
      <w:r w:rsidRPr="00CC09D0">
        <w:rPr>
          <w:rFonts w:ascii="Times New Roman" w:hAnsi="Times New Roman"/>
          <w:sz w:val="28"/>
          <w:szCs w:val="28"/>
        </w:rPr>
        <w:t>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3232F5" w:rsidRPr="00CC09D0" w:rsidRDefault="003232F5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Обучающийся/щаяся выполнил(а) следующие задания (виды работ):</w:t>
      </w:r>
    </w:p>
    <w:p w:rsidR="00AF2631" w:rsidRDefault="00AF2631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2126"/>
      </w:tblGrid>
      <w:tr w:rsidR="00B4540D" w:rsidRPr="00AF2631" w:rsidTr="00AF2631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F2631"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дания (виды работ), выполненные</w:t>
            </w:r>
          </w:p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обучающимся/щейся в ходе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B4540D" w:rsidRPr="00AF2631" w:rsidRDefault="00B4540D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производст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венно-хозяйственной дея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 предприятия (организации).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Описать структуру и инфраструктуру организации, систему взаимоотношений между ее отдельными подразделениями, основные направления деятельн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сти, отношения с партнерами.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возможность автоматизации раб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чих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аппаратного и программного обеспечения ПК (на примере конкретного подразделения)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компонентов ПК и их характеристик(на примере конкретного подразделения)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 настройка операционной системы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Windows и системы обновл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политики и служб безопасности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интегрированных сред программирования, библиотек, компиляторов, модулей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интегрированных сред программирования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образа системы стандартными средствами 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методов защиты в компьютерной системе (на примере конкретного подразделения)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различных антивирусных программ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защиты системы стандартными средств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ми операционной системы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сборка ПК с заданными характерист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2631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Описать мероприятия по обеспечению техники бе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опасности при работе с компьютером.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631" w:rsidRPr="00AF2631" w:rsidTr="00AF2631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Оформить отчет по практике в бумажном и электро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631">
              <w:rPr>
                <w:rFonts w:ascii="Times New Roman" w:hAnsi="Times New Roman" w:cs="Times New Roman"/>
                <w:sz w:val="24"/>
                <w:szCs w:val="24"/>
              </w:rPr>
              <w:t>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  <w:p w:rsidR="00AF2631" w:rsidRPr="00AF2631" w:rsidRDefault="00AF2631" w:rsidP="00AF2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6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1" w:rsidRPr="00AF2631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32F5" w:rsidRDefault="003232F5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843"/>
      </w:tblGrid>
      <w:tr w:rsidR="00B4540D" w:rsidRPr="0027600E" w:rsidTr="0027600E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27600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27600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7600E" w:rsidRPr="0027600E" w:rsidTr="002760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ПК 4.1. Осуществлять и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сталляцию, настройку и о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служивание программного обеспечения компьютерных систем.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ристик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рактеристиками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мы обновлений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граммирования, библиотек, компилят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ров, модулей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 средствами операционной системы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ной системе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стемы</w:t>
            </w:r>
          </w:p>
          <w:p w:rsidR="0027600E" w:rsidRPr="0027600E" w:rsidRDefault="0027600E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2760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t>ПК 4.2. Осуществлять изм</w:t>
            </w: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t>рения эксплуатационных х</w:t>
            </w: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 программного обеспечения компьютерных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ристик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рактеристиками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мы обновлений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граммирования, библиотек, компилят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ров, модулей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 средствами операционной системы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ной системе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стемы</w:t>
            </w:r>
          </w:p>
          <w:p w:rsidR="0027600E" w:rsidRPr="0027600E" w:rsidRDefault="0027600E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2760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ристик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рактеристиками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мы обновлений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граммирования, библиотек, компилят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ров, модулей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граммирования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 средствами операционной системы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ной системе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стемы</w:t>
            </w:r>
          </w:p>
          <w:p w:rsidR="0027600E" w:rsidRPr="0027600E" w:rsidRDefault="0027600E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2760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70197E">
            <w:pPr>
              <w:spacing w:line="240" w:lineRule="auto"/>
              <w:rPr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ту программного обеспеч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sz w:val="24"/>
                <w:szCs w:val="24"/>
              </w:rPr>
              <w:t>ния компьютерных систем программными средствами.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мы обновлений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сти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граммирования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 средствами операционной системы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грамм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ной системе</w:t>
            </w:r>
          </w:p>
          <w:p w:rsidR="0027600E" w:rsidRPr="0027600E" w:rsidRDefault="0027600E" w:rsidP="00AA1CEF">
            <w:pPr>
              <w:numPr>
                <w:ilvl w:val="0"/>
                <w:numId w:val="26"/>
              </w:numPr>
              <w:spacing w:line="240" w:lineRule="auto"/>
              <w:ind w:left="459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стемы</w:t>
            </w:r>
          </w:p>
          <w:p w:rsidR="0027600E" w:rsidRPr="0027600E" w:rsidRDefault="0027600E" w:rsidP="00AA1CEF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59" w:right="-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  <w:gridCol w:w="1874"/>
      </w:tblGrid>
      <w:tr w:rsidR="00B4540D" w:rsidRPr="0027600E" w:rsidTr="0070197E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Оценка ОК</w:t>
            </w:r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7600E" w:rsidRPr="0027600E" w:rsidTr="0070197E">
        <w:trPr>
          <w:trHeight w:val="10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OK 1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 задач професси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нальной деятельности, пр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постановки цели, выб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ра и применения методов и способов решения профессиональных задач;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адекватная оценка и самооценка эффе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тивности и качества выполнения пр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фессиональных задач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2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формации, необходимой для выполнения задач професс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 ресурсы, медиар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сурсы, Интернет-ресурсы, периодич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ские издания по специальности для 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шения профессиональных задач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3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Планировать и реал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зовывать собственное пр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фессиональное и личностное развитие.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демонстрация ответственности за прин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тые решения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самоанализа и корре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ция результатов собственной работы;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 вз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имодействовать с коллегами, руководством, клиентами.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анализа работы членов команды (подчиненных)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5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 xml:space="preserve">цию на государственном </w:t>
            </w:r>
            <w:r w:rsidRPr="0027600E">
              <w:rPr>
                <w:rFonts w:ascii="Times New Roman" w:hAnsi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Демонстрировать грамотность устной и письменной речи, - ясность формулир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вания и изложения мыслей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Проявлять гражда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ско-патриотическую поз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цию, демонстрировать ос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знанное поведение на основе традиционных общечелов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соблюдение норм поведения во время учебных занятий и прохождения уче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ной и производственной практик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7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Содействовать сохр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нению окружающей среды, ресурсосбережению, эффе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тивно действовать в чрезв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эффективное выполнение правил ТБ во время учебных занятий, при прохожд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нии учебной и производственной пра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тик;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и использование ресурсосберегающих технологий в пр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8 Использовать средства физической культуры для сохранения и укрепления здоровья в процессе профе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сиональной деятельности и поддержания необходимого уровня физической подг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9 Использовать инфо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мационные технологии в профессиональной деятел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информ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ционно-коммуникационных технологий в профессиональной деятельности 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гласно формируемым умениям и пол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чаемому практическому опыту;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10 Пользоваться профе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сиональной документацией на государственном и ин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в профе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70197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11 Планировать пре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принимательскую деятел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ность в профессиональной сфере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изменениям в области профессиональной деятельн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</w:p>
          <w:p w:rsidR="0027600E" w:rsidRPr="0027600E" w:rsidRDefault="0027600E" w:rsidP="00AA1CEF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поиск актуальной информации;</w:t>
            </w:r>
          </w:p>
          <w:p w:rsidR="0027600E" w:rsidRPr="0027600E" w:rsidRDefault="0027600E" w:rsidP="00AA1CEF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эффективный  поиск и  выбор актуал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 xml:space="preserve">ной профессиональной документации.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600E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>приятия/организации на основе оценок выполнения заданий практики, освоения ОК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ве предоставленного обучающимс</w:t>
      </w:r>
      <w:r w:rsidR="005317D2">
        <w:rPr>
          <w:rFonts w:ascii="Times New Roman" w:hAnsi="Times New Roman"/>
          <w:i/>
          <w:sz w:val="28"/>
          <w:szCs w:val="28"/>
        </w:rPr>
        <w:t>я</w:t>
      </w:r>
      <w:r w:rsidRPr="00CC09D0">
        <w:rPr>
          <w:rFonts w:ascii="Times New Roman" w:hAnsi="Times New Roman"/>
          <w:i/>
          <w:sz w:val="28"/>
          <w:szCs w:val="28"/>
        </w:rPr>
        <w:t>/щейся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ознакомлен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C09D0">
        <w:br w:type="page"/>
      </w:r>
      <w:bookmarkStart w:id="22" w:name="_Toc17391747"/>
      <w:r w:rsidR="00FD3EEE">
        <w:lastRenderedPageBreak/>
        <w:t>ПРИЛОЖЕНИЕ Е</w:t>
      </w:r>
      <w:r w:rsidR="003232F5">
        <w:br/>
      </w:r>
      <w:r w:rsidR="003232F5">
        <w:br/>
      </w:r>
      <w:r w:rsidR="00FD3EEE" w:rsidRPr="003232F5">
        <w:rPr>
          <w:b w:val="0"/>
        </w:rPr>
        <w:t>Форма</w:t>
      </w:r>
      <w:r w:rsidRPr="003232F5">
        <w:rPr>
          <w:b w:val="0"/>
        </w:rPr>
        <w:t xml:space="preserve"> дневника </w:t>
      </w:r>
      <w:r w:rsidR="00FD3EEE" w:rsidRPr="003232F5">
        <w:rPr>
          <w:b w:val="0"/>
        </w:rPr>
        <w:t>производственной практики</w:t>
      </w:r>
      <w:bookmarkEnd w:id="22"/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00E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27600E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</w:t>
      </w:r>
      <w:r w:rsidR="00510CEF">
        <w:rPr>
          <w:rFonts w:ascii="Times New Roman" w:hAnsi="Times New Roman"/>
          <w:b/>
          <w:sz w:val="28"/>
          <w:szCs w:val="28"/>
        </w:rPr>
        <w:t>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</w:t>
      </w:r>
      <w:r w:rsidR="003232F5">
        <w:rPr>
          <w:rFonts w:ascii="Times New Roman" w:hAnsi="Times New Roman"/>
          <w:b/>
          <w:sz w:val="28"/>
          <w:szCs w:val="28"/>
        </w:rPr>
        <w:t>ись  руководителя практики от колледжа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4540D" w:rsidRPr="00CF43D1" w:rsidRDefault="00B4540D" w:rsidP="003232F5">
      <w:pPr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 Примечание для обучающихся: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записи в дневнике должны соответствовать заданию и графику пр</w:t>
      </w:r>
      <w:r w:rsidRPr="005317D2">
        <w:rPr>
          <w:rFonts w:ascii="Times New Roman" w:hAnsi="Times New Roman"/>
          <w:i/>
          <w:sz w:val="28"/>
          <w:szCs w:val="28"/>
        </w:rPr>
        <w:t>о</w:t>
      </w:r>
      <w:r w:rsidRPr="005317D2">
        <w:rPr>
          <w:rFonts w:ascii="Times New Roman" w:hAnsi="Times New Roman"/>
          <w:i/>
          <w:sz w:val="28"/>
          <w:szCs w:val="28"/>
        </w:rPr>
        <w:t>хождения практики;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студентом заполняется ежедневно, просматривается и подп</w:t>
      </w:r>
      <w:r w:rsidRPr="005317D2">
        <w:rPr>
          <w:rFonts w:ascii="Times New Roman" w:hAnsi="Times New Roman"/>
          <w:i/>
          <w:sz w:val="28"/>
          <w:szCs w:val="28"/>
        </w:rPr>
        <w:t>и</w:t>
      </w:r>
      <w:r w:rsidRPr="005317D2">
        <w:rPr>
          <w:rFonts w:ascii="Times New Roman" w:hAnsi="Times New Roman"/>
          <w:i/>
          <w:sz w:val="28"/>
          <w:szCs w:val="28"/>
        </w:rPr>
        <w:t>сывается руководителем практики от предприятия, а также подпис</w:t>
      </w:r>
      <w:r w:rsidRPr="005317D2">
        <w:rPr>
          <w:rFonts w:ascii="Times New Roman" w:hAnsi="Times New Roman"/>
          <w:i/>
          <w:sz w:val="28"/>
          <w:szCs w:val="28"/>
        </w:rPr>
        <w:t>ы</w:t>
      </w:r>
      <w:r w:rsidRPr="005317D2">
        <w:rPr>
          <w:rFonts w:ascii="Times New Roman" w:hAnsi="Times New Roman"/>
          <w:i/>
          <w:sz w:val="28"/>
          <w:szCs w:val="28"/>
        </w:rPr>
        <w:t>вается руководителем практики от ПОО раз в две недели;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дневник, подписанный руководителем практики, сдаётся студентом м</w:t>
      </w:r>
      <w:r w:rsidRPr="005317D2">
        <w:rPr>
          <w:rFonts w:ascii="Times New Roman" w:hAnsi="Times New Roman"/>
          <w:i/>
          <w:sz w:val="28"/>
          <w:szCs w:val="28"/>
        </w:rPr>
        <w:t>а</w:t>
      </w:r>
      <w:r w:rsidRPr="005317D2">
        <w:rPr>
          <w:rFonts w:ascii="Times New Roman" w:hAnsi="Times New Roman"/>
          <w:i/>
          <w:sz w:val="28"/>
          <w:szCs w:val="28"/>
        </w:rPr>
        <w:t>стеру вместе с индивидуальным заданием (проверочной работой) и о</w:t>
      </w:r>
      <w:r w:rsidRPr="005317D2">
        <w:rPr>
          <w:rFonts w:ascii="Times New Roman" w:hAnsi="Times New Roman"/>
          <w:i/>
          <w:sz w:val="28"/>
          <w:szCs w:val="28"/>
        </w:rPr>
        <w:t>т</w:t>
      </w:r>
      <w:r w:rsidRPr="005317D2">
        <w:rPr>
          <w:rFonts w:ascii="Times New Roman" w:hAnsi="Times New Roman"/>
          <w:i/>
          <w:sz w:val="28"/>
          <w:szCs w:val="28"/>
        </w:rPr>
        <w:t>чётом, который пишется в дневнике;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3" w:name="_Toc17391748"/>
      <w:r w:rsidR="0051734C">
        <w:lastRenderedPageBreak/>
        <w:t>ПРИЛОЖЕНИЕ Ж</w:t>
      </w:r>
      <w:r w:rsidR="003232F5">
        <w:br/>
      </w:r>
      <w:r w:rsidR="003232F5">
        <w:br/>
      </w:r>
      <w:r w:rsidR="0051734C" w:rsidRPr="003232F5">
        <w:rPr>
          <w:b w:val="0"/>
        </w:rPr>
        <w:t>Форма</w:t>
      </w:r>
      <w:r w:rsidRPr="003232F5">
        <w:rPr>
          <w:b w:val="0"/>
        </w:rPr>
        <w:t xml:space="preserve"> карточки инструктажа</w:t>
      </w:r>
      <w:bookmarkEnd w:id="23"/>
    </w:p>
    <w:p w:rsidR="00B4540D" w:rsidRPr="003232F5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получил(а)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AF2631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4" w:name="_Toc17391749"/>
      <w:r w:rsidR="003E7981">
        <w:lastRenderedPageBreak/>
        <w:t>ПРИЛОЖЕНИЕ И</w:t>
      </w:r>
      <w:r w:rsidR="003232F5">
        <w:br/>
      </w:r>
      <w:r w:rsidR="003232F5">
        <w:br/>
      </w:r>
      <w:r w:rsidR="00AF2631" w:rsidRPr="003232F5">
        <w:rPr>
          <w:b w:val="0"/>
        </w:rPr>
        <w:t>Пример структуры организации</w:t>
      </w:r>
      <w:bookmarkEnd w:id="24"/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32F5" w:rsidRPr="00CF43D1" w:rsidRDefault="003232F5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>
            <wp:extent cx="6120130" cy="442034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1" w:rsidRDefault="00AF2631" w:rsidP="00AF263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2631" w:rsidRPr="00CF0044" w:rsidRDefault="0099466E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5" w:name="_Toc17391750"/>
      <w:r>
        <w:lastRenderedPageBreak/>
        <w:t>ПРИЛОЖЕНИЕ К</w:t>
      </w:r>
      <w:r w:rsidR="00CF0044">
        <w:br/>
      </w:r>
      <w:r w:rsidR="00CF0044">
        <w:br/>
      </w:r>
      <w:r w:rsidRPr="00CF0044">
        <w:rPr>
          <w:b w:val="0"/>
        </w:rPr>
        <w:t>Форма</w:t>
      </w:r>
      <w:r w:rsidR="00AF2631" w:rsidRPr="00CF0044">
        <w:rPr>
          <w:b w:val="0"/>
        </w:rPr>
        <w:t xml:space="preserve"> реестра компьютерной техники и программного обеспечения</w:t>
      </w:r>
      <w:bookmarkEnd w:id="25"/>
    </w:p>
    <w:p w:rsidR="00AF2631" w:rsidRPr="00CF43D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Default="00AF2631" w:rsidP="00AF2631">
      <w:pPr>
        <w:pStyle w:val="23"/>
        <w:spacing w:after="0" w:line="360" w:lineRule="auto"/>
        <w:ind w:left="0"/>
        <w:jc w:val="center"/>
        <w:rPr>
          <w:b/>
          <w:sz w:val="28"/>
          <w:szCs w:val="28"/>
        </w:rPr>
      </w:pPr>
      <w:r w:rsidRPr="00E1456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 КОМПЬЮТЕРНОЙ ТЕХНИКИ И</w:t>
      </w:r>
    </w:p>
    <w:p w:rsidR="00AF2631" w:rsidRPr="00E14561" w:rsidRDefault="00AF2631" w:rsidP="00AF2631">
      <w:pPr>
        <w:pStyle w:val="23"/>
        <w:spacing w:after="0" w:line="360" w:lineRule="auto"/>
        <w:ind w:left="0"/>
        <w:jc w:val="center"/>
        <w:rPr>
          <w:b/>
          <w:sz w:val="28"/>
          <w:szCs w:val="28"/>
        </w:rPr>
      </w:pPr>
      <w:r w:rsidRPr="00E14561">
        <w:rPr>
          <w:b/>
          <w:sz w:val="28"/>
          <w:szCs w:val="28"/>
        </w:rPr>
        <w:t>ПРОГРАММНОГО ОБЕСПЕЧЕНИЯ</w:t>
      </w:r>
    </w:p>
    <w:p w:rsidR="00AF2631" w:rsidRPr="00E14561" w:rsidRDefault="00AF2631" w:rsidP="00AF26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5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2631" w:rsidRPr="00E14561" w:rsidRDefault="00AF2631" w:rsidP="00AF2631">
      <w:pPr>
        <w:pStyle w:val="23"/>
        <w:spacing w:after="0" w:line="240" w:lineRule="auto"/>
        <w:ind w:left="0"/>
        <w:jc w:val="center"/>
        <w:rPr>
          <w:sz w:val="28"/>
          <w:szCs w:val="28"/>
          <w:vertAlign w:val="superscript"/>
        </w:rPr>
      </w:pPr>
      <w:r w:rsidRPr="00E14561">
        <w:rPr>
          <w:sz w:val="28"/>
          <w:szCs w:val="28"/>
          <w:vertAlign w:val="superscript"/>
        </w:rPr>
        <w:t>наименование предприятия</w:t>
      </w:r>
    </w:p>
    <w:p w:rsidR="00AF2631" w:rsidRPr="00E14561" w:rsidRDefault="00AF2631" w:rsidP="00AF26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12"/>
        <w:gridCol w:w="2554"/>
        <w:gridCol w:w="2177"/>
        <w:gridCol w:w="2492"/>
      </w:tblGrid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631" w:rsidRPr="00CF0044" w:rsidTr="00CF0044">
        <w:tc>
          <w:tcPr>
            <w:tcW w:w="648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F2631" w:rsidRPr="00CF0044" w:rsidRDefault="00AF2631" w:rsidP="00AF2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F2631" w:rsidRPr="00CF0044" w:rsidRDefault="00AF2631" w:rsidP="00AF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2631" w:rsidRDefault="00AF2631" w:rsidP="00AF2631">
      <w:pPr>
        <w:ind w:right="2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631" w:rsidRDefault="00AF2631" w:rsidP="00AF263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F2631" w:rsidRPr="00CF0044" w:rsidRDefault="00556640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6" w:name="_Toc17391751"/>
      <w:r>
        <w:lastRenderedPageBreak/>
        <w:t>ПРИЛОЖЕНИЕ Л</w:t>
      </w:r>
      <w:r w:rsidR="00CF0044">
        <w:br/>
      </w:r>
      <w:r w:rsidR="00CF0044">
        <w:br/>
      </w:r>
      <w:r w:rsidR="00AF2631" w:rsidRPr="00CF0044">
        <w:rPr>
          <w:b w:val="0"/>
        </w:rPr>
        <w:t>Пример реестра компьютерной техники и программного обеспечения</w:t>
      </w:r>
      <w:bookmarkEnd w:id="26"/>
    </w:p>
    <w:p w:rsidR="00AF2631" w:rsidRPr="00E14561" w:rsidRDefault="00AF2631" w:rsidP="00AF263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F2631" w:rsidRPr="00E14561" w:rsidRDefault="00AF2631" w:rsidP="00AF2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61">
        <w:rPr>
          <w:rFonts w:ascii="Times New Roman" w:hAnsi="Times New Roman" w:cs="Times New Roman"/>
          <w:b/>
          <w:sz w:val="28"/>
          <w:szCs w:val="28"/>
        </w:rPr>
        <w:t>Реестр компьютерной техники и программного обеспечения</w:t>
      </w:r>
    </w:p>
    <w:p w:rsidR="00AF2631" w:rsidRPr="00E14561" w:rsidRDefault="00AF2631" w:rsidP="00AF263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19"/>
        <w:gridCol w:w="2558"/>
        <w:gridCol w:w="2177"/>
        <w:gridCol w:w="2495"/>
      </w:tblGrid>
      <w:tr w:rsidR="00AF2631" w:rsidRPr="00CF0044" w:rsidTr="00AF2631">
        <w:trPr>
          <w:tblHeader/>
        </w:trPr>
        <w:tc>
          <w:tcPr>
            <w:tcW w:w="531" w:type="dxa"/>
            <w:vAlign w:val="center"/>
          </w:tcPr>
          <w:p w:rsidR="00AF2631" w:rsidRPr="00CF0044" w:rsidRDefault="00AF2631" w:rsidP="00CF0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9" w:type="dxa"/>
            <w:vAlign w:val="center"/>
          </w:tcPr>
          <w:p w:rsidR="00AF2631" w:rsidRPr="00CF0044" w:rsidRDefault="00AF2631" w:rsidP="00CF0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vAlign w:val="center"/>
          </w:tcPr>
          <w:p w:rsidR="00AF2631" w:rsidRPr="00CF0044" w:rsidRDefault="00AF2631" w:rsidP="00CF0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CF0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95" w:type="dxa"/>
            <w:vAlign w:val="center"/>
          </w:tcPr>
          <w:p w:rsidR="00AF2631" w:rsidRPr="00CF0044" w:rsidRDefault="00AF2631" w:rsidP="00CF0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AF2631" w:rsidRPr="00791745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Компьютер се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ретаря</w:t>
            </w: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Сeleron 336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206, </w:t>
            </w:r>
          </w:p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XP Pr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fessional, sp3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Материнская плата ASUS интегрирова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ная с видео и сетью 100 Мб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OpenOffice.org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2048Mb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 Graphics Suite X4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160.0 Gb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Creative Suite 4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350W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Autodesk® 3ds Max® Design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Мышь PS/2, Genius NetScroll Eye, ( опт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ческая, 2 кн.+ 1 скролл, PS/2)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7zip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PS/2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DVD±RW LG SATA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NERO 6 Enterprise Edition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Монитор 19" Xerox XM7-19W TFT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 10.51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 NOD32 Antiv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 Thunderbird 3.0.4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 PDF Tran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former 2.3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Дубль ГИС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3.0</w:t>
            </w:r>
          </w:p>
        </w:tc>
      </w:tr>
      <w:tr w:rsidR="00AF2631" w:rsidRPr="00791745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главного инж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Pentium Dual Core E5400 OEM (2.70GHz, 800FSB,2Mb, EM64T, LGA775)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Кабинет 208, ко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пус А</w:t>
            </w: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XP Pr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fessional, sp3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Материнская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MSI G41M4-F (S775, iG41, DDR2, PCI- E16x, SVGA, SATA, GBLan, mATX, Retail)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OpenOffice.org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DDRII 2048Mb (pc- 6400) 800MHz Kingston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AutoCAD 2010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560.0 Gb Seagate ST3160318AS SATA- II Barracuda 7200.12 (7200rpm, 8Mb)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AutoCAD® Inventor® Professional Suite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Glacialtech I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loo5058Light soc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et/775.15-38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AutoCAD® Raster D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AF2631" w:rsidRPr="00791745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JNC 298 Black- Silver 450W USB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Autodesk® Robot™ Structural Analysis Professional 2010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PS/2, Genius NetScroll Eye, (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.+ 1 </w:t>
            </w: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>скролл</w:t>
            </w: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PS/2)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 CAD/CAM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Chicony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7zip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DVD±RW LG GH22NS50 SATA </w:t>
            </w: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NERO 6 Enterprise Edition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 10.51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 Thunderbird 3.0.4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 Smart Security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QIP Infium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Dreamweaver 8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Semonitor 3</w:t>
            </w:r>
          </w:p>
        </w:tc>
      </w:tr>
      <w:tr w:rsidR="00AF2631" w:rsidRPr="00CF0044" w:rsidTr="00AF2631">
        <w:tc>
          <w:tcPr>
            <w:tcW w:w="531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AF2631" w:rsidRPr="00CF0044" w:rsidRDefault="00AF2631" w:rsidP="00AF2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Teleport Pro</w:t>
            </w:r>
          </w:p>
        </w:tc>
      </w:tr>
    </w:tbl>
    <w:p w:rsidR="00AF2631" w:rsidRPr="00E14561" w:rsidRDefault="00AF2631" w:rsidP="00AF263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F2631" w:rsidRDefault="00AF2631" w:rsidP="00AF2631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1456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E14561">
        <w:rPr>
          <w:rFonts w:ascii="Times New Roman" w:hAnsi="Times New Roman" w:cs="Times New Roman"/>
          <w:i/>
          <w:sz w:val="28"/>
          <w:szCs w:val="28"/>
        </w:rPr>
        <w:t xml:space="preserve"> содержание реестра должно сочетаться со структурной сх</w:t>
      </w:r>
      <w:r w:rsidRPr="00E14561">
        <w:rPr>
          <w:rFonts w:ascii="Times New Roman" w:hAnsi="Times New Roman" w:cs="Times New Roman"/>
          <w:i/>
          <w:sz w:val="28"/>
          <w:szCs w:val="28"/>
        </w:rPr>
        <w:t>е</w:t>
      </w:r>
      <w:r w:rsidRPr="00E14561">
        <w:rPr>
          <w:rFonts w:ascii="Times New Roman" w:hAnsi="Times New Roman" w:cs="Times New Roman"/>
          <w:i/>
          <w:sz w:val="28"/>
          <w:szCs w:val="28"/>
        </w:rPr>
        <w:t>мой предприятия.</w:t>
      </w:r>
    </w:p>
    <w:p w:rsidR="0070197E" w:rsidRDefault="0070197E">
      <w:pPr>
        <w:spacing w:after="20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52B5" w:rsidRPr="00AE73E1" w:rsidRDefault="00D13F80" w:rsidP="00AE73E1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MS Gothic"/>
          <w:b w:val="0"/>
        </w:rPr>
      </w:pPr>
      <w:bookmarkStart w:id="27" w:name="_Toc17391752"/>
      <w:r>
        <w:lastRenderedPageBreak/>
        <w:t>ПРИЛОЖЕНИЕ М</w:t>
      </w:r>
      <w:bookmarkStart w:id="28" w:name="_Toc17383444"/>
      <w:r w:rsidR="00AE73E1">
        <w:br/>
      </w:r>
      <w:r w:rsidR="00AE73E1">
        <w:br/>
      </w:r>
      <w:r w:rsidR="009852B5" w:rsidRPr="00AE73E1">
        <w:rPr>
          <w:rFonts w:eastAsia="MS Gothic"/>
          <w:b w:val="0"/>
        </w:rPr>
        <w:t>Настройка сетевых служб OC Microsoft Windows</w:t>
      </w:r>
      <w:bookmarkEnd w:id="27"/>
      <w:bookmarkEnd w:id="28"/>
    </w:p>
    <w:p w:rsidR="009852B5" w:rsidRPr="009852B5" w:rsidRDefault="009852B5" w:rsidP="009852B5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1BD1" w:rsidRDefault="006D1BD1" w:rsidP="00985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97E" w:rsidRDefault="009852B5" w:rsidP="00985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2B5">
        <w:rPr>
          <w:rFonts w:ascii="Times New Roman" w:eastAsia="Times New Roman" w:hAnsi="Times New Roman" w:cs="Times New Roman"/>
          <w:b/>
          <w:sz w:val="28"/>
          <w:szCs w:val="28"/>
        </w:rPr>
        <w:t>Настройка сетевых служб OC Microsoft Windows</w:t>
      </w:r>
    </w:p>
    <w:p w:rsidR="006D1BD1" w:rsidRDefault="006D1BD1" w:rsidP="00985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B5" w:rsidRP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drawing>
          <wp:inline distT="0" distB="0" distL="0" distR="0" wp14:anchorId="180F02DA" wp14:editId="12ED354C">
            <wp:extent cx="5840730" cy="4840013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19" cy="484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lastRenderedPageBreak/>
        <w:drawing>
          <wp:inline distT="0" distB="0" distL="0" distR="0" wp14:anchorId="31225EC1" wp14:editId="0E99EA28">
            <wp:extent cx="5960110" cy="687376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091" b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61" cy="69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E1" w:rsidRDefault="00AE73E1">
      <w:pPr>
        <w:spacing w:after="200" w:line="276" w:lineRule="auto"/>
        <w:jc w:val="left"/>
        <w:rPr>
          <w:rFonts w:ascii="Times New Roman" w:eastAsia="MS Gothic" w:hAnsi="Times New Roman" w:cs="Mangal"/>
          <w:b/>
          <w:bCs/>
          <w:sz w:val="28"/>
          <w:szCs w:val="28"/>
        </w:rPr>
      </w:pPr>
      <w:bookmarkStart w:id="29" w:name="_Toc17383445"/>
      <w:r>
        <w:rPr>
          <w:rFonts w:ascii="Times New Roman" w:eastAsia="MS Gothic" w:hAnsi="Times New Roman" w:cs="Mangal"/>
          <w:b/>
          <w:bCs/>
          <w:sz w:val="28"/>
          <w:szCs w:val="28"/>
        </w:rPr>
        <w:br w:type="page"/>
      </w:r>
    </w:p>
    <w:p w:rsidR="009852B5" w:rsidRPr="006D1BD1" w:rsidRDefault="009852B5" w:rsidP="006D1BD1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MS Gothic"/>
          <w:b w:val="0"/>
        </w:rPr>
      </w:pPr>
      <w:bookmarkStart w:id="30" w:name="_Toc17391753"/>
      <w:r w:rsidRPr="009852B5">
        <w:rPr>
          <w:rFonts w:eastAsia="MS Gothic"/>
        </w:rPr>
        <w:lastRenderedPageBreak/>
        <w:t xml:space="preserve">ПРИЛОЖЕНИЕ </w:t>
      </w:r>
      <w:r w:rsidR="00757A8F">
        <w:rPr>
          <w:rFonts w:eastAsia="MS Gothic"/>
        </w:rPr>
        <w:t>Н</w:t>
      </w:r>
      <w:r w:rsidR="006D1BD1">
        <w:rPr>
          <w:rFonts w:eastAsia="MS Gothic"/>
        </w:rPr>
        <w:br/>
      </w:r>
      <w:r w:rsidR="006D1BD1">
        <w:rPr>
          <w:rFonts w:eastAsia="MS Gothic"/>
        </w:rPr>
        <w:br/>
      </w:r>
      <w:r w:rsidRPr="006D1BD1">
        <w:rPr>
          <w:rFonts w:eastAsia="MS Gothic"/>
          <w:b w:val="0"/>
        </w:rPr>
        <w:t>Установка, настройка и конфигурирование  WAMP  Server</w:t>
      </w:r>
      <w:bookmarkEnd w:id="29"/>
      <w:bookmarkEnd w:id="30"/>
    </w:p>
    <w:p w:rsidR="009852B5" w:rsidRPr="009852B5" w:rsidRDefault="009852B5" w:rsidP="009852B5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D1BD1" w:rsidRDefault="006D1BD1" w:rsidP="009852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B5" w:rsidRPr="00622FC2" w:rsidRDefault="009852B5" w:rsidP="009852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2B5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Установка, настройка и конфигурирование  </w:t>
      </w:r>
      <w:r w:rsidRPr="009852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WAMP</w:t>
      </w:r>
      <w:r w:rsidRPr="009852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52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Server</w:t>
      </w:r>
    </w:p>
    <w:p w:rsidR="006D1BD1" w:rsidRPr="009852B5" w:rsidRDefault="006D1BD1" w:rsidP="009852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drawing>
          <wp:inline distT="0" distB="0" distL="0" distR="0">
            <wp:extent cx="5384800" cy="6858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28" t="833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58" cy="6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lastRenderedPageBreak/>
        <w:drawing>
          <wp:inline distT="0" distB="0" distL="0" distR="0">
            <wp:extent cx="4886794" cy="372169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44" t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87" cy="37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52B5" w:rsidRPr="006D1BD1" w:rsidRDefault="009852B5" w:rsidP="006D1BD1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MS Gothic"/>
          <w:b w:val="0"/>
        </w:rPr>
      </w:pPr>
      <w:bookmarkStart w:id="31" w:name="_Toc17383446"/>
      <w:bookmarkStart w:id="32" w:name="_Toc17391754"/>
      <w:r w:rsidRPr="009852B5">
        <w:rPr>
          <w:rFonts w:eastAsia="MS Gothic"/>
        </w:rPr>
        <w:lastRenderedPageBreak/>
        <w:t xml:space="preserve">ПРИЛОЖЕНИЕ </w:t>
      </w:r>
      <w:r w:rsidR="00D04DF8">
        <w:rPr>
          <w:rFonts w:eastAsia="MS Gothic"/>
        </w:rPr>
        <w:t>П</w:t>
      </w:r>
      <w:r w:rsidR="006D1BD1">
        <w:rPr>
          <w:rFonts w:eastAsia="MS Gothic"/>
        </w:rPr>
        <w:br/>
      </w:r>
      <w:r w:rsidR="006D1BD1">
        <w:rPr>
          <w:rFonts w:eastAsia="MS Gothic"/>
        </w:rPr>
        <w:br/>
      </w:r>
      <w:r w:rsidRPr="006D1BD1">
        <w:rPr>
          <w:rFonts w:eastAsia="MS Gothic"/>
          <w:b w:val="0"/>
        </w:rPr>
        <w:t>Инструкция по технике безопасности</w:t>
      </w:r>
      <w:bookmarkEnd w:id="31"/>
      <w:bookmarkEnd w:id="32"/>
    </w:p>
    <w:p w:rsidR="009852B5" w:rsidRPr="009852B5" w:rsidRDefault="009852B5" w:rsidP="009852B5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22FC2" w:rsidRDefault="00622FC2" w:rsidP="009852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2B5" w:rsidRPr="009852B5" w:rsidRDefault="009852B5" w:rsidP="009852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2B5">
        <w:rPr>
          <w:rFonts w:ascii="Times New Roman" w:eastAsia="Times New Roman" w:hAnsi="Times New Roman" w:cs="Times New Roman"/>
          <w:b/>
          <w:sz w:val="28"/>
          <w:szCs w:val="28"/>
        </w:rPr>
        <w:t>Инструкция по технике безопасности</w:t>
      </w:r>
    </w:p>
    <w:p w:rsidR="009852B5" w:rsidRDefault="009852B5" w:rsidP="009852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1BD1" w:rsidRDefault="009852B5" w:rsidP="006D1B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drawing>
          <wp:inline distT="0" distB="0" distL="0" distR="0">
            <wp:extent cx="4934607" cy="7124909"/>
            <wp:effectExtent l="0" t="0" r="0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4465" t="1681" r="2361" b="3371"/>
                    <a:stretch/>
                  </pic:blipFill>
                  <pic:spPr bwMode="auto">
                    <a:xfrm>
                      <a:off x="0" y="0"/>
                      <a:ext cx="4951077" cy="7148689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FC2" w:rsidRDefault="009852B5" w:rsidP="00622F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622FC2" w:rsidSect="006F15A7">
          <w:headerReference w:type="default" r:id="rId20"/>
          <w:footerReference w:type="default" r:id="rId21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 w:bidi="ne-IN"/>
        </w:rPr>
        <w:lastRenderedPageBreak/>
        <w:drawing>
          <wp:inline distT="0" distB="0" distL="0" distR="0">
            <wp:extent cx="5276335" cy="767331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l="4139" r="2852" b="7170"/>
                    <a:stretch/>
                  </pic:blipFill>
                  <pic:spPr bwMode="auto">
                    <a:xfrm>
                      <a:off x="0" y="0"/>
                      <a:ext cx="5285880" cy="76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Корнилова Анастасия Алексеевна</w:t>
      </w:r>
      <w:r w:rsidRPr="00941F99">
        <w:rPr>
          <w:rFonts w:ascii="Times New Roman" w:hAnsi="Times New Roman" w:cs="Times New Roman"/>
          <w:b/>
          <w:sz w:val="30"/>
          <w:szCs w:val="30"/>
        </w:rPr>
        <w:t>,</w:t>
      </w:r>
      <w:r w:rsidRPr="00941F99">
        <w:rPr>
          <w:rFonts w:ascii="Times New Roman" w:hAnsi="Times New Roman" w:cs="Times New Roman"/>
          <w:b/>
          <w:sz w:val="30"/>
          <w:szCs w:val="30"/>
        </w:rPr>
        <w:br/>
        <w:t xml:space="preserve">преподаватель </w:t>
      </w:r>
      <w:r>
        <w:rPr>
          <w:rFonts w:ascii="Times New Roman" w:hAnsi="Times New Roman" w:cs="Times New Roman"/>
          <w:b/>
          <w:sz w:val="30"/>
          <w:szCs w:val="30"/>
        </w:rPr>
        <w:t>дисциплин профессионального цикла</w:t>
      </w: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1F99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941F99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0BF8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0BF8">
        <w:rPr>
          <w:rFonts w:ascii="Times New Roman" w:hAnsi="Times New Roman"/>
          <w:b/>
          <w:sz w:val="30"/>
          <w:szCs w:val="30"/>
        </w:rPr>
        <w:t>ПО ПРОХОЖДЕНИЮ</w:t>
      </w: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0BF8">
        <w:rPr>
          <w:rFonts w:ascii="Times New Roman" w:hAnsi="Times New Roman"/>
          <w:b/>
          <w:sz w:val="30"/>
          <w:szCs w:val="30"/>
        </w:rPr>
        <w:t>ПРОИЗВОДСТВЕННОЙ ПРАКТИКИ</w:t>
      </w: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0BF8">
        <w:rPr>
          <w:rFonts w:ascii="Times New Roman" w:hAnsi="Times New Roman"/>
          <w:b/>
          <w:sz w:val="30"/>
          <w:szCs w:val="30"/>
        </w:rPr>
        <w:t xml:space="preserve">ПМ.04 СОПРОВОЖДЕНИЕ И ОБСЛУЖИВАНИЕ </w:t>
      </w:r>
      <w:r w:rsidRPr="00110BF8">
        <w:rPr>
          <w:rFonts w:ascii="Times New Roman" w:hAnsi="Times New Roman"/>
          <w:b/>
          <w:sz w:val="30"/>
          <w:szCs w:val="30"/>
        </w:rPr>
        <w:br/>
        <w:t xml:space="preserve">ПРОГРАММНОГО ОБЕСПЕЧЕНИЯ </w:t>
      </w:r>
      <w:r w:rsidRPr="00110BF8">
        <w:rPr>
          <w:rFonts w:ascii="Times New Roman" w:hAnsi="Times New Roman"/>
          <w:b/>
          <w:sz w:val="30"/>
          <w:szCs w:val="30"/>
        </w:rPr>
        <w:br/>
        <w:t>КОМПЬЮТЕРНЫХ СИСТЕМ</w:t>
      </w: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110BF8">
        <w:rPr>
          <w:rFonts w:ascii="Times New Roman" w:hAnsi="Times New Roman"/>
          <w:b/>
          <w:i/>
          <w:sz w:val="30"/>
          <w:szCs w:val="30"/>
        </w:rPr>
        <w:t>09.02.07 Информационные системы и программирование</w:t>
      </w: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110BF8">
        <w:rPr>
          <w:rFonts w:ascii="Times New Roman" w:hAnsi="Times New Roman"/>
          <w:b/>
          <w:i/>
          <w:sz w:val="30"/>
          <w:szCs w:val="30"/>
        </w:rPr>
        <w:t>технический профиль</w:t>
      </w:r>
    </w:p>
    <w:p w:rsidR="00110BF8" w:rsidRPr="00CC09D0" w:rsidRDefault="00110BF8" w:rsidP="00110BF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BF8" w:rsidRP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10BF8">
        <w:rPr>
          <w:rFonts w:ascii="Times New Roman" w:hAnsi="Times New Roman"/>
          <w:b/>
          <w:sz w:val="24"/>
          <w:szCs w:val="28"/>
        </w:rPr>
        <w:t>ДЛЯ СТУДЕНТОВ ОЧНОЙ ФОРМЫ ОБУЧЕНИЯ</w:t>
      </w:r>
    </w:p>
    <w:p w:rsidR="00110BF8" w:rsidRDefault="00110BF8" w:rsidP="00110B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Default="00110BF8" w:rsidP="00110BF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0BF8" w:rsidRPr="001718EF" w:rsidRDefault="00110BF8" w:rsidP="00110B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110BF8" w:rsidRPr="001718EF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BF8" w:rsidRPr="001718EF" w:rsidRDefault="00110BF8" w:rsidP="00110B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110BF8" w:rsidRPr="001718EF" w:rsidRDefault="00110BF8" w:rsidP="00110B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110BF8" w:rsidRPr="001718EF" w:rsidRDefault="00110BF8" w:rsidP="00110B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110BF8" w:rsidRPr="001718EF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1718E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hAnsi="Times New Roman" w:cs="Times New Roman"/>
          <w:sz w:val="28"/>
          <w:szCs w:val="28"/>
          <w:lang w:eastAsia="ru-RU"/>
        </w:rPr>
        <w:t>3,0</w:t>
      </w:r>
      <w:r w:rsidRPr="001718EF">
        <w:rPr>
          <w:rFonts w:ascii="Times New Roman" w:hAnsi="Times New Roman" w:cs="Times New Roman"/>
          <w:sz w:val="28"/>
          <w:szCs w:val="28"/>
          <w:lang w:eastAsia="ru-RU"/>
        </w:rPr>
        <w:t xml:space="preserve"> п. л</w:t>
      </w:r>
      <w:r w:rsidRPr="001718E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10BF8" w:rsidRPr="001718EF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110BF8" w:rsidRPr="001718EF" w:rsidRDefault="00110BF8" w:rsidP="00110B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10"/>
          <w:szCs w:val="28"/>
          <w:lang w:eastAsia="ru-RU"/>
        </w:rPr>
      </w:pPr>
    </w:p>
    <w:p w:rsidR="00110BF8" w:rsidRPr="001718EF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110BF8" w:rsidRPr="001718EF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  <w:lang w:eastAsia="ru-RU"/>
        </w:r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ГБПОУ «ПГК»</w:t>
      </w:r>
    </w:p>
    <w:p w:rsidR="00110BF8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110BF8" w:rsidSect="00110BF8">
          <w:headerReference w:type="default" r:id="rId23"/>
          <w:footerReference w:type="default" r:id="rId24"/>
          <w:pgSz w:w="11906" w:h="16838" w:code="9"/>
          <w:pgMar w:top="1134" w:right="1134" w:bottom="1134" w:left="1134" w:header="709" w:footer="709" w:gutter="0"/>
          <w:pgNumType w:start="184"/>
          <w:cols w:space="708"/>
          <w:titlePg/>
          <w:docGrid w:linePitch="360"/>
        </w:sectPr>
      </w:pPr>
      <w:r w:rsidRPr="001718EF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43068, Самара, ул. Скляренко, 2.</w:t>
      </w:r>
    </w:p>
    <w:p w:rsidR="00110BF8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10BF8" w:rsidSect="00C42D11">
          <w:pgSz w:w="11906" w:h="16838" w:code="9"/>
          <w:pgMar w:top="1134" w:right="1134" w:bottom="1134" w:left="1134" w:header="709" w:footer="709" w:gutter="0"/>
          <w:pgNumType w:start="184"/>
          <w:cols w:space="708"/>
          <w:titlePg/>
          <w:docGrid w:linePitch="360"/>
        </w:sectPr>
      </w:pPr>
    </w:p>
    <w:p w:rsidR="00110BF8" w:rsidRPr="00E651A1" w:rsidRDefault="00110BF8" w:rsidP="00110B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2B5" w:rsidRPr="00E14561" w:rsidRDefault="009852B5" w:rsidP="00622F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852B5" w:rsidRPr="00E14561" w:rsidSect="00C42D11">
      <w:pgSz w:w="11906" w:h="16838" w:code="9"/>
      <w:pgMar w:top="1134" w:right="1134" w:bottom="1134" w:left="1134" w:header="709" w:footer="709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A9" w:rsidRDefault="00F330A9" w:rsidP="00B6539D">
      <w:pPr>
        <w:spacing w:line="240" w:lineRule="auto"/>
      </w:pPr>
      <w:r>
        <w:separator/>
      </w:r>
    </w:p>
  </w:endnote>
  <w:endnote w:type="continuationSeparator" w:id="0">
    <w:p w:rsidR="00F330A9" w:rsidRDefault="00F330A9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E" w:rsidRPr="00896D8E" w:rsidRDefault="00F7334E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96D8E">
      <w:rPr>
        <w:rFonts w:ascii="Times New Roman" w:hAnsi="Times New Roman" w:cs="Times New Roman"/>
        <w:sz w:val="24"/>
        <w:szCs w:val="24"/>
      </w:rPr>
      <w:fldChar w:fldCharType="begin"/>
    </w:r>
    <w:r w:rsidRPr="00896D8E">
      <w:rPr>
        <w:rFonts w:ascii="Times New Roman" w:hAnsi="Times New Roman" w:cs="Times New Roman"/>
        <w:sz w:val="24"/>
        <w:szCs w:val="24"/>
      </w:rPr>
      <w:instrText>PAGE   \* MERGEFORMAT</w:instrText>
    </w:r>
    <w:r w:rsidRPr="00896D8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22</w:t>
    </w:r>
    <w:r w:rsidRPr="00896D8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E" w:rsidRPr="00D00469" w:rsidRDefault="00F7334E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E" w:rsidRPr="00DC32DF" w:rsidRDefault="00F7334E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1A46E3">
      <w:rPr>
        <w:rFonts w:ascii="Times New Roman" w:hAnsi="Times New Roman" w:cs="Times New Roman"/>
        <w:noProof/>
        <w:sz w:val="24"/>
        <w:szCs w:val="24"/>
      </w:rPr>
      <w:t>49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F8" w:rsidRPr="00DC32DF" w:rsidRDefault="00110BF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185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A9" w:rsidRDefault="00F330A9" w:rsidP="00B6539D">
      <w:pPr>
        <w:spacing w:line="240" w:lineRule="auto"/>
      </w:pPr>
      <w:r>
        <w:separator/>
      </w:r>
    </w:p>
  </w:footnote>
  <w:footnote w:type="continuationSeparator" w:id="0">
    <w:p w:rsidR="00F330A9" w:rsidRDefault="00F330A9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E" w:rsidRPr="00B6539D" w:rsidRDefault="00F7334E" w:rsidP="00F7334E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7334E" w:rsidRPr="00FF5C5D" w:rsidRDefault="00F7334E" w:rsidP="00F73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FC" w:rsidRPr="00414CFC" w:rsidRDefault="00414CFC" w:rsidP="00414CFC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414CFC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F7334E" w:rsidRPr="00414CFC" w:rsidRDefault="00F7334E" w:rsidP="00414CFC">
    <w:pPr>
      <w:pStyle w:val="a4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F8" w:rsidRPr="00140746" w:rsidRDefault="00110BF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110BF8" w:rsidRPr="00140746" w:rsidRDefault="00110BF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110BF8" w:rsidRPr="00140746" w:rsidRDefault="00110BF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89A0CD2"/>
    <w:multiLevelType w:val="hybridMultilevel"/>
    <w:tmpl w:val="2AFED1E6"/>
    <w:lvl w:ilvl="0" w:tplc="7B92F0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EF5"/>
    <w:multiLevelType w:val="hybridMultilevel"/>
    <w:tmpl w:val="19DA2DD4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807199"/>
    <w:multiLevelType w:val="hybridMultilevel"/>
    <w:tmpl w:val="BC300F40"/>
    <w:lvl w:ilvl="0" w:tplc="C4CC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A3E53"/>
    <w:multiLevelType w:val="hybridMultilevel"/>
    <w:tmpl w:val="912E1F10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27"/>
  </w:num>
  <w:num w:numId="12">
    <w:abstractNumId w:val="12"/>
  </w:num>
  <w:num w:numId="13">
    <w:abstractNumId w:val="17"/>
  </w:num>
  <w:num w:numId="14">
    <w:abstractNumId w:val="20"/>
  </w:num>
  <w:num w:numId="15">
    <w:abstractNumId w:val="33"/>
  </w:num>
  <w:num w:numId="16">
    <w:abstractNumId w:val="14"/>
  </w:num>
  <w:num w:numId="17">
    <w:abstractNumId w:val="10"/>
  </w:num>
  <w:num w:numId="18">
    <w:abstractNumId w:val="15"/>
  </w:num>
  <w:num w:numId="19">
    <w:abstractNumId w:val="25"/>
  </w:num>
  <w:num w:numId="20">
    <w:abstractNumId w:val="31"/>
  </w:num>
  <w:num w:numId="21">
    <w:abstractNumId w:val="3"/>
  </w:num>
  <w:num w:numId="22">
    <w:abstractNumId w:val="13"/>
  </w:num>
  <w:num w:numId="23">
    <w:abstractNumId w:val="22"/>
  </w:num>
  <w:num w:numId="24">
    <w:abstractNumId w:val="18"/>
  </w:num>
  <w:num w:numId="25">
    <w:abstractNumId w:val="23"/>
  </w:num>
  <w:num w:numId="26">
    <w:abstractNumId w:val="11"/>
  </w:num>
  <w:num w:numId="27">
    <w:abstractNumId w:val="2"/>
  </w:num>
  <w:num w:numId="28">
    <w:abstractNumId w:val="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43268"/>
    <w:rsid w:val="00044DFD"/>
    <w:rsid w:val="00044FF8"/>
    <w:rsid w:val="00045528"/>
    <w:rsid w:val="00051410"/>
    <w:rsid w:val="0009780F"/>
    <w:rsid w:val="000A01EF"/>
    <w:rsid w:val="000C780C"/>
    <w:rsid w:val="000D4B39"/>
    <w:rsid w:val="000F52FD"/>
    <w:rsid w:val="00104BB4"/>
    <w:rsid w:val="00107694"/>
    <w:rsid w:val="00110BF8"/>
    <w:rsid w:val="00117BCB"/>
    <w:rsid w:val="00135191"/>
    <w:rsid w:val="00140746"/>
    <w:rsid w:val="00147DB2"/>
    <w:rsid w:val="00175E16"/>
    <w:rsid w:val="001956CA"/>
    <w:rsid w:val="00195EAD"/>
    <w:rsid w:val="001A46E3"/>
    <w:rsid w:val="001B0621"/>
    <w:rsid w:val="001B545B"/>
    <w:rsid w:val="001C66B6"/>
    <w:rsid w:val="00215FFC"/>
    <w:rsid w:val="00275AA2"/>
    <w:rsid w:val="0027600E"/>
    <w:rsid w:val="002901BD"/>
    <w:rsid w:val="0029380C"/>
    <w:rsid w:val="002A26A6"/>
    <w:rsid w:val="002C4F6C"/>
    <w:rsid w:val="002C6B88"/>
    <w:rsid w:val="002E1B14"/>
    <w:rsid w:val="003232F5"/>
    <w:rsid w:val="0036129D"/>
    <w:rsid w:val="00375088"/>
    <w:rsid w:val="0039458B"/>
    <w:rsid w:val="003B207D"/>
    <w:rsid w:val="003B4EF0"/>
    <w:rsid w:val="003C5362"/>
    <w:rsid w:val="003E7981"/>
    <w:rsid w:val="00407649"/>
    <w:rsid w:val="00414CFC"/>
    <w:rsid w:val="00423231"/>
    <w:rsid w:val="00434B39"/>
    <w:rsid w:val="00456ABF"/>
    <w:rsid w:val="00481AD6"/>
    <w:rsid w:val="004850FE"/>
    <w:rsid w:val="004F2D6C"/>
    <w:rsid w:val="00510CEF"/>
    <w:rsid w:val="00510EC9"/>
    <w:rsid w:val="00512FD3"/>
    <w:rsid w:val="0051734C"/>
    <w:rsid w:val="005317D2"/>
    <w:rsid w:val="00541B32"/>
    <w:rsid w:val="00546399"/>
    <w:rsid w:val="00556640"/>
    <w:rsid w:val="0058481D"/>
    <w:rsid w:val="00597DED"/>
    <w:rsid w:val="005A10B3"/>
    <w:rsid w:val="005C7190"/>
    <w:rsid w:val="005E4A63"/>
    <w:rsid w:val="005E4DBB"/>
    <w:rsid w:val="005E753C"/>
    <w:rsid w:val="0062178D"/>
    <w:rsid w:val="00622FC2"/>
    <w:rsid w:val="00647A65"/>
    <w:rsid w:val="00656648"/>
    <w:rsid w:val="006D1BD1"/>
    <w:rsid w:val="006F15A7"/>
    <w:rsid w:val="00701711"/>
    <w:rsid w:val="0070197E"/>
    <w:rsid w:val="0075482C"/>
    <w:rsid w:val="00755591"/>
    <w:rsid w:val="007555E5"/>
    <w:rsid w:val="00757A8F"/>
    <w:rsid w:val="00762D97"/>
    <w:rsid w:val="0076509F"/>
    <w:rsid w:val="007731CD"/>
    <w:rsid w:val="00782651"/>
    <w:rsid w:val="007908C1"/>
    <w:rsid w:val="00791745"/>
    <w:rsid w:val="007A79BA"/>
    <w:rsid w:val="007C78F6"/>
    <w:rsid w:val="007F5395"/>
    <w:rsid w:val="007F6183"/>
    <w:rsid w:val="00812A26"/>
    <w:rsid w:val="00846D43"/>
    <w:rsid w:val="00865D9D"/>
    <w:rsid w:val="00883F4A"/>
    <w:rsid w:val="008A305C"/>
    <w:rsid w:val="008D1673"/>
    <w:rsid w:val="008E373F"/>
    <w:rsid w:val="008F364B"/>
    <w:rsid w:val="00941C46"/>
    <w:rsid w:val="00944EB1"/>
    <w:rsid w:val="00950639"/>
    <w:rsid w:val="009852B5"/>
    <w:rsid w:val="009929FA"/>
    <w:rsid w:val="00994463"/>
    <w:rsid w:val="0099466E"/>
    <w:rsid w:val="009A5655"/>
    <w:rsid w:val="009C43BE"/>
    <w:rsid w:val="009E45C8"/>
    <w:rsid w:val="00A0134E"/>
    <w:rsid w:val="00A354DC"/>
    <w:rsid w:val="00A46F8A"/>
    <w:rsid w:val="00AA1CEF"/>
    <w:rsid w:val="00AB0552"/>
    <w:rsid w:val="00AC7DC9"/>
    <w:rsid w:val="00AE73E1"/>
    <w:rsid w:val="00AF2631"/>
    <w:rsid w:val="00AF2AE6"/>
    <w:rsid w:val="00B14144"/>
    <w:rsid w:val="00B34010"/>
    <w:rsid w:val="00B4540D"/>
    <w:rsid w:val="00B466BE"/>
    <w:rsid w:val="00B6539D"/>
    <w:rsid w:val="00B67B36"/>
    <w:rsid w:val="00B760E1"/>
    <w:rsid w:val="00B76B0E"/>
    <w:rsid w:val="00BB5243"/>
    <w:rsid w:val="00BD384A"/>
    <w:rsid w:val="00C148BF"/>
    <w:rsid w:val="00C46D2B"/>
    <w:rsid w:val="00C70706"/>
    <w:rsid w:val="00C7741F"/>
    <w:rsid w:val="00C872BB"/>
    <w:rsid w:val="00C9553F"/>
    <w:rsid w:val="00CB7FD4"/>
    <w:rsid w:val="00CC09D0"/>
    <w:rsid w:val="00CF0044"/>
    <w:rsid w:val="00CF43D1"/>
    <w:rsid w:val="00D027A8"/>
    <w:rsid w:val="00D04DF8"/>
    <w:rsid w:val="00D1018D"/>
    <w:rsid w:val="00D13F80"/>
    <w:rsid w:val="00D34EEC"/>
    <w:rsid w:val="00D50986"/>
    <w:rsid w:val="00D538FC"/>
    <w:rsid w:val="00D64391"/>
    <w:rsid w:val="00DA3D12"/>
    <w:rsid w:val="00DC32DF"/>
    <w:rsid w:val="00DD3E11"/>
    <w:rsid w:val="00E022B5"/>
    <w:rsid w:val="00E04324"/>
    <w:rsid w:val="00E54CA0"/>
    <w:rsid w:val="00E81A4A"/>
    <w:rsid w:val="00EB2986"/>
    <w:rsid w:val="00EB4681"/>
    <w:rsid w:val="00EC253F"/>
    <w:rsid w:val="00EC715E"/>
    <w:rsid w:val="00ED0089"/>
    <w:rsid w:val="00EE02DB"/>
    <w:rsid w:val="00F06D5B"/>
    <w:rsid w:val="00F330A9"/>
    <w:rsid w:val="00F670D0"/>
    <w:rsid w:val="00F7334E"/>
    <w:rsid w:val="00FB417D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8A305C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243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A305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B5243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4ADE-E9E0-4502-BC5C-DC0481F1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2014-12-11T14:55:00Z</cp:lastPrinted>
  <dcterms:created xsi:type="dcterms:W3CDTF">2019-03-26T04:16:00Z</dcterms:created>
  <dcterms:modified xsi:type="dcterms:W3CDTF">2022-01-18T09:08:00Z</dcterms:modified>
</cp:coreProperties>
</file>