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>ВОПРОСЫ ДЛЯ ПОДГОТОВ</w:t>
      </w:r>
      <w:bookmarkStart w:id="0" w:name="_GoBack"/>
      <w:bookmarkEnd w:id="0"/>
      <w:r>
        <w:rPr>
          <w:rFonts w:eastAsia="Times New Roman" w:cs="Times New Roman"/>
          <w:b/>
          <w:kern w:val="0"/>
          <w:lang w:val="ru-RU" w:eastAsia="ar-SA" w:bidi="ar-SA"/>
        </w:rPr>
        <w:t>КИ К ЭКЗАМЕНУ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ind w:firstLine="706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>ПО УЧЕБНОЙ ДИСЦИПЛИНЕ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«</w:t>
      </w:r>
      <w:r w:rsidRPr="00876F06">
        <w:rPr>
          <w:lang w:val="ru-RU"/>
        </w:rPr>
        <w:t>Информатика</w:t>
      </w:r>
      <w:r>
        <w:rPr>
          <w:rFonts w:eastAsia="Times New Roman" w:cs="Times New Roman"/>
          <w:kern w:val="0"/>
          <w:lang w:val="ru-RU" w:eastAsia="ru-RU" w:bidi="ar-SA"/>
        </w:rPr>
        <w:t>»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 xml:space="preserve">для студентов </w:t>
      </w:r>
      <w:r>
        <w:rPr>
          <w:rFonts w:eastAsia="Times New Roman" w:cs="Times New Roman"/>
          <w:kern w:val="0"/>
          <w:lang w:val="en-US" w:eastAsia="ar-SA" w:bidi="ar-SA"/>
        </w:rPr>
        <w:t>I</w:t>
      </w:r>
      <w:r>
        <w:rPr>
          <w:rFonts w:eastAsia="Times New Roman" w:cs="Times New Roman"/>
          <w:kern w:val="0"/>
          <w:lang w:val="ru-RU" w:eastAsia="ar-SA" w:bidi="ar-SA"/>
        </w:rPr>
        <w:t xml:space="preserve"> курса по специальности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lang w:val="ru-RU"/>
        </w:rPr>
        <w:t>23.02.07 Техническое обслуживание и ремонт двигателей, систем и агрегатов автомобилей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2024-2025 учебный год</w:t>
      </w:r>
    </w:p>
    <w:p w:rsidR="00876F06" w:rsidRDefault="00876F06" w:rsidP="00876F06">
      <w:pPr>
        <w:widowControl/>
        <w:suppressAutoHyphens w:val="0"/>
        <w:spacing w:line="360" w:lineRule="auto"/>
        <w:rPr>
          <w:rFonts w:eastAsia="Times New Roman" w:cs="Times New Roman"/>
          <w:kern w:val="0"/>
          <w:u w:val="single"/>
          <w:lang w:val="ru-RU" w:eastAsia="ar-SA" w:bidi="ar-SA"/>
        </w:rPr>
      </w:pPr>
      <w:r>
        <w:rPr>
          <w:lang w:val="ru-RU"/>
        </w:rPr>
        <w:t>В.Х. Джаббаров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jc w:val="center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 xml:space="preserve">Раздел 1. </w:t>
      </w:r>
      <w:r w:rsidRPr="00876F06">
        <w:rPr>
          <w:b/>
          <w:lang w:val="ru-RU"/>
        </w:rPr>
        <w:t>И</w:t>
      </w:r>
      <w:r>
        <w:rPr>
          <w:b/>
          <w:lang w:val="ru-RU"/>
        </w:rPr>
        <w:t>нформация и и</w:t>
      </w:r>
      <w:r w:rsidRPr="00876F06">
        <w:rPr>
          <w:b/>
          <w:lang w:val="ru-RU"/>
        </w:rPr>
        <w:t>нформационная деятельность человека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876F06" w:rsidRP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kern w:val="0"/>
          <w:lang w:val="ru-RU"/>
        </w:rPr>
      </w:pPr>
      <w:r w:rsidRPr="00876F06">
        <w:rPr>
          <w:kern w:val="0"/>
          <w:lang w:val="ru-RU"/>
        </w:rPr>
        <w:t xml:space="preserve">Понятие информации. Виды информации. Свойства информации. </w:t>
      </w:r>
    </w:p>
    <w:p w:rsidR="00876F06" w:rsidRPr="00876F06" w:rsidRDefault="00876F06" w:rsidP="00876F06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kern w:val="0"/>
          <w:lang w:val="ru-RU"/>
        </w:rPr>
      </w:pPr>
      <w:r w:rsidRPr="00876F06">
        <w:rPr>
          <w:kern w:val="0"/>
          <w:lang w:val="ru-RU"/>
        </w:rPr>
        <w:t xml:space="preserve">Информатизация общества. Основные этапы развития вычислительной техники. </w:t>
      </w:r>
    </w:p>
    <w:p w:rsidR="00876F06" w:rsidRDefault="00876F06" w:rsidP="00876F06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kern w:val="0"/>
        </w:rPr>
      </w:pPr>
      <w:r w:rsidRPr="00876F06">
        <w:rPr>
          <w:kern w:val="0"/>
          <w:lang w:val="ru-RU"/>
        </w:rPr>
        <w:t xml:space="preserve">Виды информационных процессов. Поиск и систематизация информации. </w:t>
      </w:r>
      <w:r>
        <w:rPr>
          <w:kern w:val="0"/>
        </w:rPr>
        <w:t>Хранение информации; выбор способа хранения информации.</w:t>
      </w:r>
    </w:p>
    <w:p w:rsidR="00876F06" w:rsidRPr="00876F06" w:rsidRDefault="00876F06" w:rsidP="00876F06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kern w:val="0"/>
          <w:lang w:val="ru-RU"/>
        </w:rPr>
      </w:pPr>
      <w:r w:rsidRPr="00876F06">
        <w:rPr>
          <w:kern w:val="0"/>
          <w:lang w:val="ru-RU"/>
        </w:rPr>
        <w:t>Передача информации в социальных, биологических и технических системах.</w:t>
      </w:r>
    </w:p>
    <w:p w:rsidR="00876F06" w:rsidRPr="00876F06" w:rsidRDefault="00876F06" w:rsidP="00876F06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kern w:val="0"/>
          <w:lang w:val="ru-RU"/>
        </w:rPr>
      </w:pPr>
      <w:r w:rsidRPr="00876F06">
        <w:rPr>
          <w:kern w:val="0"/>
          <w:lang w:val="ru-RU"/>
        </w:rPr>
        <w:t xml:space="preserve">Понятие о кодировании информации. Выбор способа представления информации в соответствии с поставленной задачей. </w:t>
      </w:r>
    </w:p>
    <w:p w:rsidR="00876F06" w:rsidRDefault="00876F06" w:rsidP="00876F06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kern w:val="0"/>
        </w:rPr>
      </w:pPr>
      <w:r w:rsidRPr="00876F06">
        <w:rPr>
          <w:kern w:val="0"/>
          <w:lang w:val="ru-RU"/>
        </w:rPr>
        <w:t xml:space="preserve">Универсальность дискретного (цифрового) представления информации. </w:t>
      </w:r>
      <w:r>
        <w:rPr>
          <w:kern w:val="0"/>
        </w:rPr>
        <w:t>Двоичное кодирование.</w:t>
      </w:r>
    </w:p>
    <w:p w:rsidR="00876F06" w:rsidRDefault="00876F06" w:rsidP="00876F06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kern w:val="0"/>
        </w:rPr>
      </w:pPr>
      <w:r w:rsidRPr="00876F06">
        <w:rPr>
          <w:kern w:val="0"/>
          <w:lang w:val="ru-RU"/>
        </w:rPr>
        <w:t xml:space="preserve">Вероятностный и алфавитный подходы к измерению информации.  </w:t>
      </w:r>
      <w:r>
        <w:rPr>
          <w:kern w:val="0"/>
        </w:rPr>
        <w:t xml:space="preserve">Единицы измерения информации. </w:t>
      </w:r>
    </w:p>
    <w:p w:rsidR="00876F06" w:rsidRPr="00876F06" w:rsidRDefault="00876F06" w:rsidP="00876F06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kern w:val="0"/>
          <w:lang w:val="ru-RU"/>
        </w:rPr>
      </w:pPr>
      <w:r w:rsidRPr="00876F06">
        <w:rPr>
          <w:kern w:val="0"/>
          <w:lang w:val="ru-RU"/>
        </w:rPr>
        <w:t>Скорость передачи информации.  Пропускная способность канала связи.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kern w:val="0"/>
        </w:rPr>
      </w:pPr>
      <w:r w:rsidRPr="00876F06">
        <w:rPr>
          <w:kern w:val="0"/>
          <w:lang w:val="ru-RU"/>
        </w:rPr>
        <w:t xml:space="preserve">Этические и правовые аспекты информационной деятельности. Правовая охрана программ и данных. </w:t>
      </w:r>
      <w:r>
        <w:rPr>
          <w:kern w:val="0"/>
        </w:rPr>
        <w:t>Защита информации.</w:t>
      </w:r>
    </w:p>
    <w:p w:rsidR="00876F06" w:rsidRP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kern w:val="0"/>
          <w:lang w:val="ru-RU" w:eastAsia="ar-SA"/>
        </w:rPr>
      </w:pPr>
      <w:r w:rsidRPr="00876F06">
        <w:rPr>
          <w:kern w:val="0"/>
          <w:lang w:val="ru-RU" w:eastAsia="ar-SA"/>
        </w:rPr>
        <w:t>Позиционные и непозиционные системы счисления.</w:t>
      </w:r>
      <w:r w:rsidRPr="00876F06">
        <w:rPr>
          <w:b/>
          <w:kern w:val="0"/>
          <w:lang w:val="ru-RU" w:eastAsia="ar-SA"/>
        </w:rPr>
        <w:t xml:space="preserve"> </w:t>
      </w:r>
      <w:r w:rsidRPr="00876F06">
        <w:rPr>
          <w:kern w:val="0"/>
          <w:lang w:val="ru-RU" w:eastAsia="ar-SA"/>
        </w:rPr>
        <w:t>Алгоритмы</w:t>
      </w:r>
      <w:r w:rsidRPr="00876F06">
        <w:rPr>
          <w:kern w:val="0"/>
          <w:lang w:val="ru-RU"/>
        </w:rPr>
        <w:t xml:space="preserve"> </w:t>
      </w:r>
      <w:r w:rsidRPr="00876F06">
        <w:rPr>
          <w:kern w:val="0"/>
          <w:lang w:val="ru-RU" w:eastAsia="ar-SA"/>
        </w:rPr>
        <w:t>перевода из десятичной системы счисления в произвольную и наоборот.</w:t>
      </w:r>
    </w:p>
    <w:p w:rsidR="00876F06" w:rsidRPr="00876F06" w:rsidRDefault="00876F06" w:rsidP="00876F06">
      <w:pPr>
        <w:widowControl/>
        <w:numPr>
          <w:ilvl w:val="0"/>
          <w:numId w:val="1"/>
        </w:numPr>
        <w:tabs>
          <w:tab w:val="left" w:pos="-1260"/>
        </w:tabs>
        <w:suppressAutoHyphens w:val="0"/>
        <w:jc w:val="both"/>
        <w:rPr>
          <w:kern w:val="0"/>
          <w:lang w:val="ru-RU" w:eastAsia="ar-SA"/>
        </w:rPr>
      </w:pPr>
      <w:r w:rsidRPr="00876F06">
        <w:rPr>
          <w:kern w:val="0"/>
          <w:lang w:val="ru-RU" w:eastAsia="ar-SA"/>
        </w:rPr>
        <w:t>Двоичная арифметика. Связь между двоичной, восьмеричной  и шестнадцатеричной системами счисления.</w:t>
      </w:r>
    </w:p>
    <w:p w:rsidR="00876F06" w:rsidRPr="00876F06" w:rsidRDefault="00876F06" w:rsidP="00876F06">
      <w:pPr>
        <w:widowControl/>
        <w:numPr>
          <w:ilvl w:val="0"/>
          <w:numId w:val="1"/>
        </w:numPr>
        <w:tabs>
          <w:tab w:val="left" w:pos="-720"/>
        </w:tabs>
        <w:suppressAutoHyphens w:val="0"/>
        <w:jc w:val="both"/>
        <w:rPr>
          <w:kern w:val="0"/>
          <w:lang w:val="ru-RU" w:eastAsia="ar-SA"/>
        </w:rPr>
      </w:pPr>
      <w:r w:rsidRPr="00876F06">
        <w:rPr>
          <w:kern w:val="0"/>
          <w:lang w:val="ru-RU" w:eastAsia="ar-SA"/>
        </w:rPr>
        <w:t xml:space="preserve">Алгебра логики. Основные понятия и операции. </w:t>
      </w:r>
    </w:p>
    <w:p w:rsidR="00876F06" w:rsidRP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kern w:val="0"/>
          <w:lang w:val="ru-RU" w:eastAsia="ar-SA"/>
        </w:rPr>
      </w:pPr>
      <w:r w:rsidRPr="00876F06">
        <w:rPr>
          <w:kern w:val="0"/>
          <w:lang w:val="ru-RU" w:eastAsia="ar-SA"/>
        </w:rPr>
        <w:t>Законы логики. Логические переменные. Логические выражения и их преобразования.</w:t>
      </w:r>
    </w:p>
    <w:p w:rsidR="00876F06" w:rsidRP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kern w:val="0"/>
          <w:lang w:val="ru-RU" w:eastAsia="ar-SA"/>
        </w:rPr>
      </w:pPr>
      <w:r w:rsidRPr="00876F06">
        <w:rPr>
          <w:kern w:val="0"/>
          <w:lang w:val="ru-RU" w:eastAsia="ar-SA"/>
        </w:rPr>
        <w:t xml:space="preserve"> Построение таблиц истинности логических выражений.</w:t>
      </w:r>
    </w:p>
    <w:p w:rsidR="00876F06" w:rsidRPr="00876F06" w:rsidRDefault="00876F06" w:rsidP="00876F06">
      <w:pPr>
        <w:widowControl/>
        <w:numPr>
          <w:ilvl w:val="0"/>
          <w:numId w:val="1"/>
        </w:numPr>
        <w:tabs>
          <w:tab w:val="left" w:pos="-720"/>
        </w:tabs>
        <w:suppressAutoHyphens w:val="0"/>
        <w:jc w:val="both"/>
        <w:rPr>
          <w:kern w:val="0"/>
          <w:lang w:val="ru-RU" w:eastAsia="ar-SA"/>
        </w:rPr>
      </w:pPr>
      <w:r w:rsidRPr="00876F06">
        <w:rPr>
          <w:kern w:val="0"/>
          <w:lang w:val="ru-RU" w:eastAsia="ar-SA"/>
        </w:rPr>
        <w:t xml:space="preserve">Архитектура современных компьютеров. Основные устройства компьютера, их функции и взаимосвязь. 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ind w:left="448" w:hanging="448"/>
        <w:jc w:val="both"/>
        <w:rPr>
          <w:kern w:val="0"/>
          <w:lang w:val="ru-RU"/>
        </w:rPr>
      </w:pPr>
      <w:r>
        <w:rPr>
          <w:kern w:val="0"/>
        </w:rPr>
        <w:t>Основные характеристики компьютеров</w:t>
      </w:r>
      <w:r>
        <w:rPr>
          <w:kern w:val="0"/>
          <w:lang w:val="ru-RU"/>
        </w:rPr>
        <w:t>.</w:t>
      </w:r>
    </w:p>
    <w:p w:rsidR="00876F06" w:rsidRPr="00876F06" w:rsidRDefault="00876F06" w:rsidP="00876F06">
      <w:pPr>
        <w:widowControl/>
        <w:numPr>
          <w:ilvl w:val="0"/>
          <w:numId w:val="1"/>
        </w:numPr>
        <w:tabs>
          <w:tab w:val="left" w:pos="-720"/>
        </w:tabs>
        <w:suppressAutoHyphens w:val="0"/>
        <w:jc w:val="both"/>
        <w:rPr>
          <w:kern w:val="0"/>
          <w:lang w:val="ru-RU"/>
        </w:rPr>
      </w:pPr>
      <w:r w:rsidRPr="00876F06">
        <w:rPr>
          <w:kern w:val="0"/>
          <w:lang w:val="ru-RU"/>
        </w:rPr>
        <w:t>Характеристики процессора и внутренней памяти компьютера (быстродействие, разрядность, объем памяти и др.).</w:t>
      </w:r>
    </w:p>
    <w:p w:rsidR="00876F06" w:rsidRP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kern w:val="0"/>
          <w:lang w:val="ru-RU" w:eastAsia="ar-SA"/>
        </w:rPr>
      </w:pPr>
      <w:r w:rsidRPr="00876F06">
        <w:rPr>
          <w:kern w:val="0"/>
          <w:lang w:val="ru-RU" w:eastAsia="ar-SA"/>
        </w:rPr>
        <w:t>Внешняя память компьютера. Носители информации и их основные характеристики.</w:t>
      </w:r>
    </w:p>
    <w:p w:rsidR="00876F06" w:rsidRPr="00876F06" w:rsidRDefault="00876F06" w:rsidP="00876F06">
      <w:pPr>
        <w:widowControl/>
        <w:numPr>
          <w:ilvl w:val="0"/>
          <w:numId w:val="1"/>
        </w:numPr>
        <w:tabs>
          <w:tab w:val="left" w:pos="-720"/>
        </w:tabs>
        <w:suppressAutoHyphens w:val="0"/>
        <w:jc w:val="both"/>
        <w:rPr>
          <w:kern w:val="0"/>
          <w:lang w:val="ru-RU"/>
        </w:rPr>
      </w:pPr>
      <w:r w:rsidRPr="00876F06">
        <w:rPr>
          <w:kern w:val="0"/>
          <w:lang w:val="ru-RU"/>
        </w:rPr>
        <w:t>Программное обеспечение компьютера. Виды программного обеспечения.</w:t>
      </w:r>
    </w:p>
    <w:p w:rsidR="00876F06" w:rsidRP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kern w:val="0"/>
          <w:lang w:val="ru-RU" w:eastAsia="ar-SA"/>
        </w:rPr>
      </w:pPr>
      <w:r w:rsidRPr="00876F06">
        <w:rPr>
          <w:rFonts w:cs="Times New Roman"/>
          <w:kern w:val="0"/>
          <w:lang w:val="ru-RU" w:eastAsia="ar-SA"/>
        </w:rPr>
        <w:t xml:space="preserve">Классификация и характеристика программного обеспечения компьютера. Взаимосвязь аппаратного и программного обеспечения компьютера. </w:t>
      </w:r>
    </w:p>
    <w:p w:rsidR="00876F06" w:rsidRDefault="00876F06" w:rsidP="00876F0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Основные этапы инсталляции программного обеспечения. Инсталляция программы с носителя информации. </w:t>
      </w:r>
    </w:p>
    <w:p w:rsidR="00876F06" w:rsidRP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kern w:val="0"/>
          <w:lang w:val="ru-RU" w:eastAsia="ar-SA"/>
        </w:rPr>
      </w:pPr>
      <w:r w:rsidRPr="00876F06">
        <w:rPr>
          <w:kern w:val="0"/>
          <w:lang w:val="ru-RU" w:eastAsia="ar-SA"/>
        </w:rPr>
        <w:t>Операционная система компьютера (назначение, состав, способ организации диалога с пользователем).</w:t>
      </w:r>
    </w:p>
    <w:p w:rsidR="00876F06" w:rsidRDefault="00876F06" w:rsidP="00876F0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Работа с файловой системой, с графическим интерфейсом (выполнение стандартных операций с файлами: создание, копирование, переименование, удаление). 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ind w:left="448" w:hanging="448"/>
        <w:jc w:val="both"/>
        <w:rPr>
          <w:kern w:val="0"/>
          <w:lang w:val="ru-RU"/>
        </w:rPr>
      </w:pPr>
      <w:r w:rsidRPr="00876F06">
        <w:rPr>
          <w:kern w:val="0"/>
          <w:lang w:val="ru-RU"/>
        </w:rPr>
        <w:t>Объ</w:t>
      </w:r>
      <w:r>
        <w:rPr>
          <w:kern w:val="0"/>
          <w:lang w:val="ru-RU"/>
        </w:rPr>
        <w:t>е</w:t>
      </w:r>
      <w:r w:rsidRPr="00876F06">
        <w:rPr>
          <w:kern w:val="0"/>
          <w:lang w:val="ru-RU"/>
        </w:rPr>
        <w:t>динение компьютеров в  локальную сеть.</w:t>
      </w:r>
      <w:r w:rsidRPr="00876F06">
        <w:rPr>
          <w:rFonts w:cs="Times New Roman"/>
          <w:kern w:val="0"/>
          <w:lang w:val="ru-RU" w:eastAsia="ar-SA"/>
        </w:rPr>
        <w:t xml:space="preserve"> 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876F06">
        <w:rPr>
          <w:rFonts w:cs="Times New Roman"/>
          <w:kern w:val="0"/>
          <w:lang w:val="ru-RU" w:eastAsia="ar-SA"/>
        </w:rPr>
        <w:t xml:space="preserve">Компьютерные </w:t>
      </w:r>
      <w:r>
        <w:rPr>
          <w:rFonts w:cs="Times New Roman"/>
          <w:kern w:val="0"/>
          <w:lang w:val="ru-RU" w:eastAsia="ar-SA"/>
        </w:rPr>
        <w:t>с</w:t>
      </w:r>
      <w:r w:rsidRPr="00876F06">
        <w:rPr>
          <w:rFonts w:cs="Times New Roman"/>
          <w:kern w:val="0"/>
          <w:lang w:val="ru-RU" w:eastAsia="ar-SA"/>
        </w:rPr>
        <w:t>ети</w:t>
      </w:r>
      <w:r>
        <w:rPr>
          <w:rFonts w:cs="Times New Roman"/>
          <w:kern w:val="0"/>
          <w:lang w:val="ru-RU" w:eastAsia="ar-SA"/>
        </w:rPr>
        <w:t>.</w:t>
      </w:r>
      <w:r w:rsidRPr="00876F06">
        <w:rPr>
          <w:rFonts w:cs="Times New Roman"/>
          <w:kern w:val="0"/>
          <w:lang w:val="ru-RU" w:eastAsia="ar-SA"/>
        </w:rPr>
        <w:t xml:space="preserve"> Аппаратные средства компьютерных сетей.</w:t>
      </w:r>
      <w:r w:rsidRPr="00876F06">
        <w:rPr>
          <w:rFonts w:cs="Times New Roman"/>
          <w:kern w:val="0"/>
          <w:lang w:val="ru-RU"/>
        </w:rPr>
        <w:t xml:space="preserve"> 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876F06">
        <w:rPr>
          <w:rFonts w:cs="Times New Roman"/>
          <w:kern w:val="0"/>
          <w:lang w:val="ru-RU" w:eastAsia="ar-SA"/>
        </w:rPr>
        <w:lastRenderedPageBreak/>
        <w:t xml:space="preserve">Локальные и глобальные компьютерные сети. 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>
        <w:rPr>
          <w:rFonts w:cs="Times New Roman"/>
          <w:kern w:val="0"/>
          <w:lang w:eastAsia="ar-SA"/>
        </w:rPr>
        <w:t>Топологи</w:t>
      </w:r>
      <w:r>
        <w:rPr>
          <w:rFonts w:cs="Times New Roman"/>
          <w:kern w:val="0"/>
          <w:lang w:val="ru-RU" w:eastAsia="ar-SA"/>
        </w:rPr>
        <w:t xml:space="preserve">и </w:t>
      </w:r>
      <w:r>
        <w:rPr>
          <w:rFonts w:cs="Times New Roman"/>
          <w:kern w:val="0"/>
          <w:lang w:eastAsia="ar-SA"/>
        </w:rPr>
        <w:t>компьютерны</w:t>
      </w:r>
      <w:r>
        <w:rPr>
          <w:rFonts w:cs="Times New Roman"/>
          <w:kern w:val="0"/>
          <w:lang w:val="ru-RU" w:eastAsia="ar-SA"/>
        </w:rPr>
        <w:t>х</w:t>
      </w:r>
      <w:r>
        <w:rPr>
          <w:rFonts w:cs="Times New Roman"/>
          <w:kern w:val="0"/>
          <w:lang w:eastAsia="ar-SA"/>
        </w:rPr>
        <w:t xml:space="preserve"> сетей. 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>
        <w:rPr>
          <w:rFonts w:cs="Times New Roman"/>
          <w:kern w:val="0"/>
          <w:lang w:eastAsia="ar-SA"/>
        </w:rPr>
        <w:t>Адресация в компьютерны</w:t>
      </w:r>
      <w:r>
        <w:rPr>
          <w:rFonts w:cs="Times New Roman"/>
          <w:kern w:val="0"/>
          <w:lang w:val="ru-RU" w:eastAsia="ar-SA"/>
        </w:rPr>
        <w:t>х</w:t>
      </w:r>
      <w:r>
        <w:rPr>
          <w:rFonts w:cs="Times New Roman"/>
          <w:kern w:val="0"/>
          <w:lang w:eastAsia="ar-SA"/>
        </w:rPr>
        <w:t xml:space="preserve"> сетях.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876F06">
        <w:rPr>
          <w:rFonts w:cs="Times New Roman"/>
          <w:kern w:val="0"/>
          <w:lang w:val="ru-RU" w:eastAsia="ar-SA"/>
        </w:rPr>
        <w:t xml:space="preserve">Глобальная сеть Интернет и ее информационные сервисы (электронная почта, Всемирная паутина, файловые архивы и пр.). 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>
        <w:rPr>
          <w:rFonts w:cs="Times New Roman"/>
          <w:kern w:val="0"/>
          <w:lang w:eastAsia="ar-SA"/>
        </w:rPr>
        <w:t xml:space="preserve">Компьютерные телекоммуникации:  назначение, структура. 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876F06">
        <w:rPr>
          <w:rFonts w:cs="Times New Roman"/>
          <w:kern w:val="0"/>
          <w:lang w:val="ru-RU" w:eastAsia="ar-SA"/>
        </w:rPr>
        <w:t xml:space="preserve">Представления о телекоммуникационных службах: электронная почта, чат, телеконференции, форумы,  интернет-телефония. </w:t>
      </w:r>
    </w:p>
    <w:p w:rsidR="00876F06" w:rsidRDefault="00876F06" w:rsidP="00876F0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Электронная почта. Перечислить и охарактеризовать этапы создания почтового ящика.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>
        <w:rPr>
          <w:rFonts w:cs="Times New Roman"/>
          <w:kern w:val="0"/>
          <w:lang w:eastAsia="ar-SA"/>
        </w:rPr>
        <w:t>Поиск информации.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876F06">
        <w:rPr>
          <w:rFonts w:cs="Times New Roman"/>
          <w:kern w:val="0"/>
          <w:lang w:val="ru-RU" w:eastAsia="ar-SA"/>
        </w:rPr>
        <w:t xml:space="preserve">Информационные ресурсы в телекоммуникационных сетях. </w:t>
      </w:r>
    </w:p>
    <w:p w:rsidR="00876F06" w:rsidRDefault="00876F06" w:rsidP="00876F06">
      <w:pPr>
        <w:widowControl/>
        <w:numPr>
          <w:ilvl w:val="0"/>
          <w:numId w:val="1"/>
        </w:numPr>
        <w:tabs>
          <w:tab w:val="left" w:pos="1270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kern w:val="0"/>
          <w:lang w:val="ru-RU" w:eastAsia="ar-SA" w:bidi="ar-SA"/>
        </w:rPr>
      </w:pPr>
      <w:r w:rsidRPr="00876F06">
        <w:rPr>
          <w:rFonts w:cs="Times New Roman"/>
          <w:kern w:val="0"/>
          <w:lang w:val="ru-RU" w:eastAsia="ar-SA"/>
        </w:rPr>
        <w:t>Информационно-поисковые системы. Организации поиска информации в сетях</w:t>
      </w:r>
      <w:r>
        <w:rPr>
          <w:rFonts w:cs="Times New Roman"/>
          <w:kern w:val="0"/>
          <w:lang w:val="ru-RU" w:eastAsia="ar-SA"/>
        </w:rPr>
        <w:t>.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jc w:val="both"/>
        <w:rPr>
          <w:rFonts w:eastAsia="Times New Roman" w:cs="Times New Roman"/>
          <w:b/>
          <w:kern w:val="0"/>
          <w:u w:val="single"/>
          <w:lang w:val="ru-RU" w:eastAsia="ar-SA" w:bidi="ar-SA"/>
        </w:rPr>
      </w:pP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jc w:val="both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cs="Times New Roman"/>
          <w:lang w:val="ru-RU"/>
        </w:rPr>
      </w:pPr>
      <w:r w:rsidRPr="00876F06">
        <w:rPr>
          <w:lang w:val="ru-RU"/>
        </w:rPr>
        <w:t xml:space="preserve">Файл размером </w:t>
      </w:r>
      <w:r>
        <w:rPr>
          <w:lang w:val="ru-RU"/>
        </w:rPr>
        <w:t>7</w:t>
      </w:r>
      <w:r w:rsidRPr="00876F06">
        <w:rPr>
          <w:lang w:val="ru-RU"/>
        </w:rPr>
        <w:t xml:space="preserve"> </w:t>
      </w:r>
      <w:r>
        <w:rPr>
          <w:lang w:val="ru-RU"/>
        </w:rPr>
        <w:t>М</w:t>
      </w:r>
      <w:r w:rsidRPr="00876F06">
        <w:rPr>
          <w:lang w:val="ru-RU"/>
        </w:rPr>
        <w:t xml:space="preserve">байт передается через некоторое соединение </w:t>
      </w:r>
      <w:r>
        <w:rPr>
          <w:lang w:val="ru-RU"/>
        </w:rPr>
        <w:t>за</w:t>
      </w:r>
      <w:r w:rsidRPr="00876F06">
        <w:rPr>
          <w:lang w:val="ru-RU"/>
        </w:rPr>
        <w:t xml:space="preserve"> </w:t>
      </w:r>
      <w:r>
        <w:rPr>
          <w:lang w:val="ru-RU"/>
        </w:rPr>
        <w:t>28</w:t>
      </w:r>
      <w:r w:rsidRPr="00876F06">
        <w:rPr>
          <w:lang w:val="ru-RU"/>
        </w:rPr>
        <w:t xml:space="preserve"> секунд. Определить размер файла (в </w:t>
      </w:r>
      <w:r w:rsidRPr="00876F06">
        <w:rPr>
          <w:bCs/>
          <w:lang w:val="ru-RU"/>
        </w:rPr>
        <w:t xml:space="preserve">Кбайт), который можно передать через </w:t>
      </w:r>
      <w:r>
        <w:rPr>
          <w:bCs/>
          <w:lang w:val="ru-RU"/>
        </w:rPr>
        <w:t>другое</w:t>
      </w:r>
      <w:r w:rsidRPr="00876F06">
        <w:rPr>
          <w:bCs/>
          <w:lang w:val="ru-RU"/>
        </w:rPr>
        <w:t xml:space="preserve"> соединение</w:t>
      </w:r>
      <w:r>
        <w:rPr>
          <w:bCs/>
          <w:lang w:val="ru-RU"/>
        </w:rPr>
        <w:t xml:space="preserve"> с вдвое большей скоростью</w:t>
      </w:r>
      <w:r w:rsidRPr="00876F06">
        <w:rPr>
          <w:bCs/>
          <w:lang w:val="ru-RU"/>
        </w:rPr>
        <w:t xml:space="preserve"> за </w:t>
      </w:r>
      <w:r>
        <w:rPr>
          <w:bCs/>
          <w:lang w:val="ru-RU"/>
        </w:rPr>
        <w:t>5</w:t>
      </w:r>
      <w:r w:rsidRPr="00876F06">
        <w:rPr>
          <w:bCs/>
          <w:lang w:val="ru-RU"/>
        </w:rPr>
        <w:t xml:space="preserve"> секунд</w:t>
      </w:r>
      <w:r w:rsidRPr="00876F06">
        <w:rPr>
          <w:lang w:val="ru-RU"/>
        </w:rPr>
        <w:t>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одной из кодировок Unicode каждый символ кодируется 16 битами. Студент написал текст</w:t>
      </w:r>
      <w:r>
        <w:rPr>
          <w:rFonts w:cs="Times New Roman"/>
          <w:lang w:val="ru-RU" w:eastAsia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(в нём нет лишних пробелов):</w:t>
      </w:r>
    </w:p>
    <w:p w:rsidR="00876F06" w:rsidRDefault="00876F06" w:rsidP="00876F06">
      <w:pPr>
        <w:widowControl/>
        <w:suppressAutoHyphens w:val="0"/>
        <w:autoSpaceDE w:val="0"/>
        <w:adjustRightInd w:val="0"/>
        <w:ind w:firstLine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«Ёж, лев, слон, олень, тюлень, носорог, крокодил, аллигатор – дикие животные».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cs="Times New Roman"/>
          <w:lang w:val="ru-RU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Студент удалил из списка название одного животного, а также лишние запятую и пробел – два пробела не должны идти подряд. При этом размер нового предложения в данной кодировке оказался на 16 байт меньше, чем размер исходного предложения. Написать в ответе удалённое название животного.</w:t>
      </w:r>
    </w:p>
    <w:p w:rsidR="00876F06" w:rsidRP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cs="Times New Roman"/>
          <w:lang w:val="ru-RU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Переведите число 110 из десятичной системы счисления в двоичную систему счисления. Сколько единиц содержит полученное число? В ответе указать одно число – количество единиц.</w:t>
      </w:r>
    </w:p>
    <w:p w:rsidR="00876F06" w:rsidRPr="00876F06" w:rsidRDefault="00876F06" w:rsidP="00876F06">
      <w:pPr>
        <w:numPr>
          <w:ilvl w:val="0"/>
          <w:numId w:val="2"/>
        </w:numPr>
        <w:rPr>
          <w:rFonts w:cs="Times New Roman"/>
          <w:lang w:val="ru-RU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Сколько единиц в двоичной записи шестнадцатеричного числа E0F3</w:t>
      </w:r>
      <w:r>
        <w:rPr>
          <w:rFonts w:ascii="TimesNewRoman" w:eastAsia="Times New Roman" w:hAnsi="TimesNewRoman" w:cs="TimesNewRoman"/>
          <w:kern w:val="0"/>
          <w:sz w:val="16"/>
          <w:szCs w:val="16"/>
          <w:lang w:val="ru-RU" w:eastAsia="ru-RU" w:bidi="ar-SA"/>
        </w:rPr>
        <w:t>16.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Среди приведённых ниже трёх чисел, записанных в различных системах счисления, найти максимальное и записать его в десятичной системе счисления, основание системы счисления указывать не нужно. 23</w:t>
      </w:r>
      <w:r>
        <w:rPr>
          <w:rFonts w:ascii="TimesNewRoman" w:eastAsia="Times New Roman" w:hAnsi="TimesNewRoman" w:cs="TimesNewRoman"/>
          <w:kern w:val="0"/>
          <w:sz w:val="16"/>
          <w:szCs w:val="16"/>
          <w:lang w:val="ru-RU" w:eastAsia="ru-RU" w:bidi="ar-SA"/>
        </w:rPr>
        <w:t>16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, 32</w:t>
      </w:r>
      <w:r>
        <w:rPr>
          <w:rFonts w:ascii="TimesNewRoman" w:eastAsia="Times New Roman" w:hAnsi="TimesNewRoman" w:cs="TimesNewRoman"/>
          <w:kern w:val="0"/>
          <w:sz w:val="16"/>
          <w:szCs w:val="16"/>
          <w:lang w:val="ru-RU" w:eastAsia="ru-RU" w:bidi="ar-SA"/>
        </w:rPr>
        <w:t>8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, 11110</w:t>
      </w:r>
      <w:r>
        <w:rPr>
          <w:rFonts w:ascii="TimesNewRoman" w:eastAsia="Times New Roman" w:hAnsi="TimesNewRoman" w:cs="TimesNewRoman"/>
          <w:kern w:val="0"/>
          <w:sz w:val="16"/>
          <w:szCs w:val="16"/>
          <w:lang w:val="ru-RU" w:eastAsia="ru-RU" w:bidi="ar-SA"/>
        </w:rPr>
        <w:t>2.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cs="Times New Roman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Cколько существует натуральных чисел </w:t>
      </w:r>
      <w:r>
        <w:rPr>
          <w:rFonts w:eastAsia="Times New Roman" w:cs="Times New Roman"/>
          <w:i/>
          <w:iCs/>
          <w:kern w:val="0"/>
          <w:lang w:val="ru-RU" w:eastAsia="ru-RU" w:bidi="ar-SA"/>
        </w:rPr>
        <w:t>x</w:t>
      </w:r>
      <w:r>
        <w:rPr>
          <w:rFonts w:eastAsia="Times New Roman" w:cs="Times New Roman"/>
          <w:kern w:val="0"/>
          <w:lang w:val="ru-RU" w:eastAsia="ru-RU" w:bidi="ar-SA"/>
        </w:rPr>
        <w:t>, для которых выполняется неравенство 10011011</w:t>
      </w:r>
      <w:r>
        <w:rPr>
          <w:rFonts w:eastAsia="Times New Roman" w:cs="Times New Roman"/>
          <w:kern w:val="0"/>
          <w:vertAlign w:val="subscript"/>
          <w:lang w:val="ru-RU" w:eastAsia="ru-RU" w:bidi="ar-SA"/>
        </w:rPr>
        <w:t xml:space="preserve">2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&lt; </w:t>
      </w:r>
      <w:r>
        <w:rPr>
          <w:rFonts w:ascii="TimesNewRoman,Italic" w:eastAsia="Times New Roman" w:hAnsi="TimesNewRoman,Italic" w:cs="TimesNewRoman,Italic"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&lt; 10011111</w:t>
      </w:r>
      <w:r>
        <w:rPr>
          <w:rFonts w:ascii="TimesNewRoman" w:eastAsia="Times New Roman" w:hAnsi="TimesNewRoman" w:cs="TimesNewRoman"/>
          <w:kern w:val="0"/>
          <w:vertAlign w:val="subscript"/>
          <w:lang w:val="ru-RU" w:eastAsia="ru-RU" w:bidi="ar-SA"/>
        </w:rPr>
        <w:t>2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? В ответе указать только количество чисел.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cs="Times New Roman"/>
        </w:rPr>
      </w:pPr>
      <w:r w:rsidRPr="00876F06">
        <w:rPr>
          <w:lang w:val="ru-RU"/>
        </w:rPr>
        <w:t>Как</w:t>
      </w:r>
      <w:r>
        <w:rPr>
          <w:lang w:val="ru-RU"/>
        </w:rPr>
        <w:t>о</w:t>
      </w:r>
      <w:r w:rsidRPr="00876F06">
        <w:rPr>
          <w:lang w:val="ru-RU"/>
        </w:rPr>
        <w:t>е цел</w:t>
      </w:r>
      <w:r>
        <w:rPr>
          <w:lang w:val="ru-RU"/>
        </w:rPr>
        <w:t>о</w:t>
      </w:r>
      <w:r w:rsidRPr="00876F06">
        <w:rPr>
          <w:lang w:val="ru-RU"/>
        </w:rPr>
        <w:t>е числ</w:t>
      </w:r>
      <w:r>
        <w:rPr>
          <w:lang w:val="ru-RU"/>
        </w:rPr>
        <w:t>о</w:t>
      </w:r>
      <w:r w:rsidRPr="00876F06">
        <w:rPr>
          <w:lang w:val="ru-RU"/>
        </w:rPr>
        <w:t xml:space="preserve"> следу</w:t>
      </w:r>
      <w:r>
        <w:rPr>
          <w:lang w:val="ru-RU"/>
        </w:rPr>
        <w:t>е</w:t>
      </w:r>
      <w:r w:rsidRPr="00876F06">
        <w:rPr>
          <w:lang w:val="ru-RU"/>
        </w:rPr>
        <w:t>т за числ</w:t>
      </w:r>
      <w:r>
        <w:rPr>
          <w:lang w:val="ru-RU"/>
        </w:rPr>
        <w:t xml:space="preserve">ом </w:t>
      </w:r>
      <w:r w:rsidRPr="00876F06">
        <w:rPr>
          <w:lang w:val="ru-RU"/>
        </w:rPr>
        <w:t>1111</w:t>
      </w:r>
      <w:r w:rsidRPr="00876F06">
        <w:rPr>
          <w:vertAlign w:val="subscript"/>
          <w:lang w:val="ru-RU"/>
        </w:rPr>
        <w:t>2</w:t>
      </w:r>
      <w:r>
        <w:rPr>
          <w:lang w:val="ru-RU"/>
        </w:rPr>
        <w:t xml:space="preserve">.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ответе указать число в той же системе счисления. Основание системы счисления указывать не нужно.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cs="Times New Roman"/>
        </w:rPr>
      </w:pPr>
      <w:r w:rsidRPr="00876F06">
        <w:rPr>
          <w:lang w:val="ru-RU"/>
        </w:rPr>
        <w:t>Как</w:t>
      </w:r>
      <w:r>
        <w:rPr>
          <w:lang w:val="ru-RU"/>
        </w:rPr>
        <w:t>о</w:t>
      </w:r>
      <w:r w:rsidRPr="00876F06">
        <w:rPr>
          <w:lang w:val="ru-RU"/>
        </w:rPr>
        <w:t>е цел</w:t>
      </w:r>
      <w:r>
        <w:rPr>
          <w:lang w:val="ru-RU"/>
        </w:rPr>
        <w:t>о</w:t>
      </w:r>
      <w:r w:rsidRPr="00876F06">
        <w:rPr>
          <w:lang w:val="ru-RU"/>
        </w:rPr>
        <w:t>е числ</w:t>
      </w:r>
      <w:r>
        <w:rPr>
          <w:lang w:val="ru-RU"/>
        </w:rPr>
        <w:t>о</w:t>
      </w:r>
      <w:r w:rsidRPr="00876F06">
        <w:rPr>
          <w:lang w:val="ru-RU"/>
        </w:rPr>
        <w:t xml:space="preserve"> предшеству</w:t>
      </w:r>
      <w:r>
        <w:rPr>
          <w:lang w:val="ru-RU"/>
        </w:rPr>
        <w:t>е</w:t>
      </w:r>
      <w:r w:rsidRPr="00876F06">
        <w:rPr>
          <w:lang w:val="ru-RU"/>
        </w:rPr>
        <w:t>т числ</w:t>
      </w:r>
      <w:r>
        <w:rPr>
          <w:lang w:val="ru-RU"/>
        </w:rPr>
        <w:t xml:space="preserve">у </w:t>
      </w:r>
      <w:r w:rsidRPr="00876F06">
        <w:rPr>
          <w:lang w:val="ru-RU"/>
        </w:rPr>
        <w:t>100</w:t>
      </w:r>
      <w:r w:rsidRPr="00876F06">
        <w:rPr>
          <w:vertAlign w:val="subscript"/>
          <w:lang w:val="ru-RU"/>
        </w:rPr>
        <w:t>8</w:t>
      </w:r>
      <w:r>
        <w:rPr>
          <w:lang w:val="ru-RU"/>
        </w:rPr>
        <w:t xml:space="preserve">.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ответе указать число в той же системе счисления. Основание системы счисления указывать не нужно.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одной из кодировок Unicode каждый символ кодируется 16 битами. Студент написал текст</w:t>
      </w:r>
      <w:r>
        <w:rPr>
          <w:rFonts w:cs="Times New Roman"/>
          <w:lang w:val="ru-RU" w:eastAsia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(в нём нет лишних пробелов):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«Бор, азот, гелий, натрий, водород, кислород, рентгений, менделевий, резерфордий – химические элементы».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Студент вычеркнул из списка название одного химического элемента. Заодно он вычеркнул ставшие лишними запятую и пробел – два пробела не должны идти подряд. При этом размер нового предложения в данной кодировке оказался на 18 байт меньше, чем размер исходного предложения. Написать в ответе вычеркнутое название элемента.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От разведчика было получено следующее сообщение: 001001110110100.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этом сообщении зашифрован пароль – последовательность русских букв. В пароле использовались только буквы А, Б, К, Л, О, С; каждая буква кодировалась двоичным словом по следующей таблице.</w:t>
      </w:r>
    </w:p>
    <w:tbl>
      <w:tblPr>
        <w:tblW w:w="9166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28"/>
        <w:gridCol w:w="1528"/>
        <w:gridCol w:w="1527"/>
        <w:gridCol w:w="1528"/>
        <w:gridCol w:w="1528"/>
      </w:tblGrid>
      <w:tr w:rsidR="00876F06" w:rsidTr="00876F06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С</w:t>
            </w:r>
          </w:p>
        </w:tc>
      </w:tr>
      <w:tr w:rsidR="00876F06" w:rsidTr="00876F06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lastRenderedPageBreak/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101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111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lang w:val="ru-RU" w:eastAsia="ru-RU" w:bidi="ar-SA"/>
              </w:rPr>
              <w:t>110</w:t>
            </w:r>
          </w:p>
        </w:tc>
      </w:tr>
    </w:tbl>
    <w:p w:rsidR="00876F06" w:rsidRDefault="00876F06" w:rsidP="00876F06">
      <w:pPr>
        <w:widowControl/>
        <w:suppressAutoHyphens w:val="0"/>
        <w:autoSpaceDE w:val="0"/>
        <w:adjustRightInd w:val="0"/>
        <w:ind w:left="348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Расшифруйте сообщение. Запишите в ответе пароль.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Студенты и закодировали сообщение собственным шифром: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# ~ # + + ~ #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. Фрагмент кодовой таблицы приведён ниже.</w:t>
      </w:r>
    </w:p>
    <w:tbl>
      <w:tblPr>
        <w:tblW w:w="9166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28"/>
        <w:gridCol w:w="1528"/>
        <w:gridCol w:w="1527"/>
        <w:gridCol w:w="1528"/>
        <w:gridCol w:w="1528"/>
      </w:tblGrid>
      <w:tr w:rsidR="00876F06" w:rsidTr="00876F06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Е</w:t>
            </w:r>
          </w:p>
        </w:tc>
      </w:tr>
      <w:tr w:rsidR="00876F06" w:rsidTr="00876F06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~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#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# +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+ ~ #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+ #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~ #</w:t>
            </w:r>
          </w:p>
        </w:tc>
      </w:tr>
    </w:tbl>
    <w:p w:rsidR="00876F06" w:rsidRDefault="00876F06" w:rsidP="00876F06">
      <w:pPr>
        <w:widowControl/>
        <w:suppressAutoHyphens w:val="0"/>
        <w:autoSpaceDE w:val="0"/>
        <w:adjustRightInd w:val="0"/>
        <w:ind w:left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Расшифруйте сообщение. Получившееся слово (набор букв) запишите в качестве ответа.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Написать наибольшее натуральное число 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>x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, для которого ИСТИННО высказывание: </w:t>
      </w:r>
    </w:p>
    <w:p w:rsidR="00876F06" w:rsidRDefault="00876F06" w:rsidP="00876F06">
      <w:pPr>
        <w:widowControl/>
        <w:suppressAutoHyphens w:val="0"/>
        <w:autoSpaceDE w:val="0"/>
        <w:adjustRightInd w:val="0"/>
        <w:ind w:firstLine="348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,Bold" w:eastAsia="Times New Roman" w:hAnsi="TimesNewRoman,Bold" w:cs="TimesNewRoman,Bold"/>
          <w:b/>
          <w:bCs/>
          <w:kern w:val="0"/>
          <w:lang w:val="ru-RU" w:eastAsia="ru-RU" w:bidi="ar-SA"/>
        </w:rPr>
        <w:t xml:space="preserve">НЕ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(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&lt; 3) </w:t>
      </w:r>
      <w:r>
        <w:rPr>
          <w:rFonts w:ascii="TimesNewRoman,Bold" w:eastAsia="Times New Roman" w:hAnsi="TimesNewRoman,Bold" w:cs="TimesNewRoman,Bold"/>
          <w:b/>
          <w:bCs/>
          <w:kern w:val="0"/>
          <w:lang w:val="ru-RU" w:eastAsia="ru-RU" w:bidi="ar-SA"/>
        </w:rPr>
        <w:t xml:space="preserve">И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(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&lt; 4).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Написать наименьшее натуральное число 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>x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, для которого ИСТИННО высказывание:</w:t>
      </w:r>
    </w:p>
    <w:p w:rsidR="00876F06" w:rsidRDefault="00876F06" w:rsidP="00876F06">
      <w:pPr>
        <w:widowControl/>
        <w:suppressAutoHyphens w:val="0"/>
        <w:autoSpaceDE w:val="0"/>
        <w:adjustRightInd w:val="0"/>
        <w:ind w:firstLine="348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(</w:t>
      </w:r>
      <w:r>
        <w:rPr>
          <w:rFonts w:ascii="TimesNewRoman,BoldItalic" w:eastAsia="Times New Roman" w:hAnsi="TimesNewRoman,BoldItalic" w:cs="TimesNewRoman,BoldItalic"/>
          <w:b/>
          <w:bCs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&gt; 16) </w:t>
      </w:r>
      <w:r>
        <w:rPr>
          <w:rFonts w:ascii="TimesNewRoman,Bold" w:eastAsia="Times New Roman" w:hAnsi="TimesNewRoman,Bold" w:cs="TimesNewRoman,Bold"/>
          <w:b/>
          <w:bCs/>
          <w:kern w:val="0"/>
          <w:lang w:val="ru-RU" w:eastAsia="ru-RU" w:bidi="ar-SA"/>
        </w:rPr>
        <w:t xml:space="preserve">И НЕ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(</w:t>
      </w:r>
      <w:r>
        <w:rPr>
          <w:rFonts w:ascii="TimesNewRoman,BoldItalic" w:eastAsia="Times New Roman" w:hAnsi="TimesNewRoman,BoldItalic" w:cs="TimesNewRoman,BoldItalic"/>
          <w:b/>
          <w:bCs/>
          <w:i/>
          <w:iCs/>
          <w:kern w:val="0"/>
          <w:lang w:val="ru-RU" w:eastAsia="ru-RU" w:bidi="ar-SA"/>
        </w:rPr>
        <w:t xml:space="preserve">x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нечётное).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ind w:left="357" w:hanging="357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cs="Times New Roman"/>
          <w:lang w:val="ru-RU"/>
        </w:rPr>
        <w:t>Студент</w:t>
      </w:r>
      <w:r>
        <w:rPr>
          <w:rFonts w:cs="Times New Roman"/>
        </w:rPr>
        <w:t xml:space="preserve"> заполнял таблицу истинности функции (x /\ ¬y) \/ (x≡z) \/ ¬w, но успел заполнить лишь фрагмент из трёх </w:t>
      </w:r>
      <w:r>
        <w:rPr>
          <w:rFonts w:cs="Times New Roman"/>
          <w:b/>
        </w:rPr>
        <w:t>различных</w:t>
      </w:r>
      <w:r>
        <w:rPr>
          <w:rFonts w:cs="Times New Roman"/>
        </w:rPr>
        <w:t xml:space="preserve"> её строк, даже не указав, какому столбцу таблицы соответствует каждая из переменных w, x, y, z.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529"/>
        <w:gridCol w:w="1528"/>
        <w:gridCol w:w="1529"/>
        <w:gridCol w:w="3097"/>
      </w:tblGrid>
      <w:tr w:rsidR="00876F06" w:rsidTr="00876F06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(x /\ ¬y) \/(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≡z) \/ ¬w</w:t>
            </w:r>
          </w:p>
        </w:tc>
      </w:tr>
      <w:tr w:rsidR="00876F06" w:rsidTr="00876F06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76F06" w:rsidTr="00876F06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76F06" w:rsidTr="00876F06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876F06" w:rsidRDefault="00876F06" w:rsidP="00876F06">
      <w:pPr>
        <w:pStyle w:val="a6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какому столбцу таблицы соответствует каждая из переменных w, x, y, z. В ответе напишите буквы w, x, y, z в том порядке, в котором идут соответствующие им столбцы (сначала буква, соответствующая первому столбцу; затем буква, соответствующая второму столбцу, и т.д.), например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wxyz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– символ «&amp;». В таблице приведены запросы и количество найденных по ним страниц некоторого сегмента сети Интернет.</w:t>
      </w:r>
    </w:p>
    <w:tbl>
      <w:tblPr>
        <w:tblW w:w="8437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4678"/>
      </w:tblGrid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Найдено страниц (в сотнях тысяч)</w:t>
            </w:r>
          </w:p>
        </w:tc>
      </w:tr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ascii="TimesNewRoman,Italic" w:eastAsia="Times New Roman" w:hAnsi="TimesNewRoman,Italic" w:cs="TimesNewRoman,Italic"/>
                <w:i/>
                <w:iCs/>
                <w:kern w:val="0"/>
                <w:lang w:val="ru-RU" w:eastAsia="ru-RU" w:bidi="ar-SA"/>
              </w:rPr>
              <w:t>Швеция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210</w:t>
            </w:r>
          </w:p>
        </w:tc>
      </w:tr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ascii="TimesNewRoman,Italic" w:eastAsia="Times New Roman" w:hAnsi="TimesNewRoman,Italic" w:cs="TimesNewRoman,Italic"/>
                <w:i/>
                <w:iCs/>
                <w:kern w:val="0"/>
                <w:lang w:val="ru-RU" w:eastAsia="ru-RU" w:bidi="ar-SA"/>
              </w:rPr>
              <w:t>Норвегия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185</w:t>
            </w:r>
          </w:p>
        </w:tc>
      </w:tr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ascii="TimesNewRoman,Italic" w:eastAsia="Times New Roman" w:hAnsi="TimesNewRoman,Italic" w:cs="TimesNewRoman,Italic"/>
                <w:i/>
                <w:iCs/>
                <w:kern w:val="0"/>
                <w:lang w:val="ru-RU" w:eastAsia="ru-RU" w:bidi="ar-SA"/>
              </w:rPr>
              <w:t>Швеция | Норвегия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300</w:t>
            </w:r>
          </w:p>
        </w:tc>
      </w:tr>
    </w:tbl>
    <w:p w:rsidR="00876F06" w:rsidRDefault="00876F06" w:rsidP="00876F06">
      <w:pPr>
        <w:widowControl/>
        <w:suppressAutoHyphens w:val="0"/>
        <w:autoSpaceDE w:val="0"/>
        <w:adjustRightInd w:val="0"/>
        <w:ind w:left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Какое количество страниц (в сотнях тысяч) будет найдено по запросу </w:t>
      </w:r>
      <w:r>
        <w:rPr>
          <w:rFonts w:ascii="TimesNewRoman,Italic" w:eastAsia="Times New Roman" w:hAnsi="TimesNewRoman,Italic" w:cs="TimesNewRoman,Italic"/>
          <w:i/>
          <w:iCs/>
          <w:kern w:val="0"/>
          <w:lang w:val="ru-RU" w:eastAsia="ru-RU" w:bidi="ar-SA"/>
        </w:rPr>
        <w:t>Швеция &amp; Норвегия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?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48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В таблице приведены запросы к поисковому серверу. Для обозначения логической операции «ИЛИ» используется символ «|», а для обозначения логической операции «И» – символ «&amp;». Расположите коды запросов в порядке возрастания количества найденных страниц, например, </w:t>
      </w:r>
      <w:r>
        <w:rPr>
          <w:rFonts w:ascii="TimesNewRoman" w:eastAsia="Times New Roman" w:hAnsi="TimesNewRoman" w:cs="TimesNewRoman"/>
          <w:b/>
          <w:kern w:val="0"/>
          <w:lang w:val="ru-RU" w:eastAsia="ru-RU" w:bidi="ar-SA"/>
        </w:rPr>
        <w:t>1234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.</w:t>
      </w:r>
    </w:p>
    <w:tbl>
      <w:tblPr>
        <w:tblW w:w="8437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4678"/>
      </w:tblGrid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Запрос</w:t>
            </w:r>
          </w:p>
        </w:tc>
      </w:tr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(Карандаш </w:t>
            </w: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 xml:space="preserve">| Авторучка) </w:t>
            </w:r>
            <w:r>
              <w:rPr>
                <w:rFonts w:ascii="TimesNewRoman" w:eastAsia="Times New Roman" w:hAnsi="TimesNewRoman" w:cs="TimesNewRoman"/>
                <w:kern w:val="0"/>
                <w:lang w:val="en-US" w:eastAsia="ru-RU" w:bidi="ar-SA"/>
              </w:rPr>
              <w:t xml:space="preserve">&amp; </w:t>
            </w: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Фломастер</w:t>
            </w:r>
          </w:p>
        </w:tc>
      </w:tr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Карандаш </w:t>
            </w: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| Авторучка</w:t>
            </w:r>
          </w:p>
        </w:tc>
      </w:tr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 xml:space="preserve">Фломастер </w:t>
            </w:r>
            <w:r>
              <w:rPr>
                <w:rFonts w:ascii="TimesNewRoman" w:eastAsia="Times New Roman" w:hAnsi="TimesNewRoman" w:cs="TimesNewRoman"/>
                <w:kern w:val="0"/>
                <w:lang w:val="en-US" w:eastAsia="ru-RU" w:bidi="ar-SA"/>
              </w:rPr>
              <w:t xml:space="preserve">&amp; </w:t>
            </w: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>Авторучка</w:t>
            </w:r>
          </w:p>
        </w:tc>
      </w:tr>
      <w:tr w:rsidR="00876F06" w:rsidTr="00876F06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Карандаш </w:t>
            </w:r>
            <w:r>
              <w:rPr>
                <w:rFonts w:ascii="TimesNewRoman" w:eastAsia="Times New Roman" w:hAnsi="TimesNewRoman" w:cs="TimesNewRoman"/>
                <w:kern w:val="0"/>
                <w:lang w:val="en-US" w:eastAsia="ru-RU" w:bidi="ar-SA"/>
              </w:rPr>
              <w:t>&amp;</w:t>
            </w:r>
            <w:r>
              <w:rPr>
                <w:rFonts w:ascii="TimesNewRoman" w:eastAsia="Times New Roman" w:hAnsi="TimesNewRoman" w:cs="TimesNewRoman"/>
                <w:kern w:val="0"/>
                <w:lang w:val="ru-RU" w:eastAsia="ru-RU" w:bidi="ar-SA"/>
              </w:rPr>
              <w:t xml:space="preserve"> Фломастер &amp; Авторучка</w:t>
            </w:r>
          </w:p>
        </w:tc>
      </w:tr>
    </w:tbl>
    <w:p w:rsidR="00876F06" w:rsidRDefault="00876F06" w:rsidP="00876F06">
      <w:pPr>
        <w:widowControl/>
        <w:suppressAutoHyphens w:val="0"/>
        <w:autoSpaceDE w:val="0"/>
        <w:adjustRightInd w:val="0"/>
        <w:ind w:firstLine="348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b/>
          <w:lang w:val="ru-RU"/>
        </w:rPr>
      </w:pPr>
      <w:r>
        <w:rPr>
          <w:b/>
        </w:rPr>
        <w:t xml:space="preserve">Раздел </w:t>
      </w:r>
      <w:r>
        <w:rPr>
          <w:b/>
          <w:lang w:val="ru-RU"/>
        </w:rPr>
        <w:t>2</w:t>
      </w:r>
      <w:r>
        <w:rPr>
          <w:b/>
        </w:rPr>
        <w:t>. Использование программных средств и сервисов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Программные средства и технологии обработки текстовой информации (текстовый редактор, текстовый процессор, редакционно-издательские системы).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Режимы работы с текстовым процессором. 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Панели инструментов в текстовом процессоре. Вывод, назначение.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</w:rPr>
        <w:t xml:space="preserve">Форматирование и редактирование текстового документа. 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Форматирование абзаца в среде текстового процессора, параметры абзаца.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</w:rPr>
        <w:t>Параметры страницы текстового процессора.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Создание и редактирование графических объектов.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Работа с графическими объектами, иллюстрациями в  текстовом процессор</w:t>
      </w:r>
      <w:r>
        <w:rPr>
          <w:rFonts w:cs="Times New Roman"/>
          <w:lang w:val="ru-RU" w:eastAsia="ar-SA"/>
        </w:rPr>
        <w:t>е</w:t>
      </w:r>
      <w:r>
        <w:rPr>
          <w:rFonts w:cs="Times New Roman"/>
          <w:lang w:eastAsia="ar-SA"/>
        </w:rPr>
        <w:t xml:space="preserve">. 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С</w:t>
      </w:r>
      <w:r>
        <w:rPr>
          <w:rFonts w:ascii="Times New Roman" w:hAnsi="Times New Roman"/>
          <w:sz w:val="24"/>
          <w:szCs w:val="24"/>
        </w:rPr>
        <w:t xml:space="preserve">оздание таблиц в среде </w:t>
      </w:r>
      <w:r>
        <w:rPr>
          <w:rFonts w:ascii="Times New Roman" w:hAnsi="Times New Roman"/>
          <w:sz w:val="24"/>
          <w:szCs w:val="24"/>
          <w:lang w:eastAsia="ar-SA"/>
        </w:rPr>
        <w:t>текстового процессора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Операции, выполняемые с таблицами, диаграммами в текстовом процессоре. </w:t>
      </w:r>
      <w:r>
        <w:rPr>
          <w:rFonts w:cs="Times New Roman"/>
          <w:lang w:val="ru-RU" w:eastAsia="ar-SA"/>
        </w:rPr>
        <w:t xml:space="preserve">Назначение и краткая </w:t>
      </w:r>
      <w:r>
        <w:rPr>
          <w:rFonts w:cs="Times New Roman"/>
          <w:lang w:eastAsia="ar-SA"/>
        </w:rPr>
        <w:t>характери</w:t>
      </w:r>
      <w:r>
        <w:rPr>
          <w:rFonts w:cs="Times New Roman"/>
          <w:lang w:val="ru-RU" w:eastAsia="ar-SA"/>
        </w:rPr>
        <w:t>стика</w:t>
      </w:r>
      <w:r>
        <w:rPr>
          <w:rFonts w:cs="Times New Roman"/>
          <w:lang w:eastAsia="ar-SA"/>
        </w:rPr>
        <w:t>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</w:rPr>
        <w:t>Компьютерная графика. Аппаратные средства (монитор, видеокарта, видеоадаптер, сканер и др.).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</w:rPr>
        <w:t xml:space="preserve">Программные средства </w:t>
      </w:r>
      <w:r>
        <w:rPr>
          <w:rFonts w:cs="Times New Roman"/>
          <w:lang w:val="ru-RU"/>
        </w:rPr>
        <w:t>к</w:t>
      </w:r>
      <w:r>
        <w:rPr>
          <w:rFonts w:cs="Times New Roman"/>
        </w:rPr>
        <w:t>омпьютерн</w:t>
      </w:r>
      <w:r>
        <w:rPr>
          <w:rFonts w:cs="Times New Roman"/>
          <w:lang w:val="ru-RU"/>
        </w:rPr>
        <w:t>ой</w:t>
      </w:r>
      <w:r>
        <w:rPr>
          <w:rFonts w:cs="Times New Roman"/>
        </w:rPr>
        <w:t xml:space="preserve"> график</w:t>
      </w:r>
      <w:r>
        <w:rPr>
          <w:rFonts w:cs="Times New Roman"/>
          <w:lang w:val="ru-RU"/>
        </w:rPr>
        <w:t>и</w:t>
      </w:r>
      <w:r>
        <w:rPr>
          <w:rFonts w:cs="Times New Roman"/>
        </w:rPr>
        <w:t xml:space="preserve"> (растровые и векторные графические редакторы, программы анимации и др.).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Графический редактор </w:t>
      </w:r>
      <w:r>
        <w:rPr>
          <w:rFonts w:cs="Times New Roman"/>
          <w:lang w:val="en-US" w:eastAsia="ar-SA"/>
        </w:rPr>
        <w:t>Paint</w:t>
      </w:r>
      <w:r>
        <w:rPr>
          <w:rFonts w:cs="Times New Roman"/>
          <w:lang w:eastAsia="ar-SA"/>
        </w:rPr>
        <w:t>. Режимы его работы.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Компьютерные презентации. Виды презентации. Требования к презентациям.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val="en-US" w:eastAsia="ar-SA"/>
        </w:rPr>
        <w:t>PowerPoint</w:t>
      </w:r>
      <w:r>
        <w:rPr>
          <w:rFonts w:cs="Times New Roman"/>
          <w:lang w:eastAsia="ar-SA"/>
        </w:rPr>
        <w:t>. Назначение, режимы  его работы.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Требования к презентации Power</w:t>
      </w:r>
      <w:r>
        <w:rPr>
          <w:rFonts w:ascii="Times New Roman" w:hAnsi="Times New Roman"/>
          <w:sz w:val="24"/>
          <w:szCs w:val="24"/>
          <w:lang w:val="en-US" w:eastAsia="ar-SA"/>
        </w:rPr>
        <w:t>P</w:t>
      </w:r>
      <w:r>
        <w:rPr>
          <w:rFonts w:ascii="Times New Roman" w:hAnsi="Times New Roman"/>
          <w:sz w:val="24"/>
          <w:szCs w:val="24"/>
          <w:lang w:eastAsia="ar-SA"/>
        </w:rPr>
        <w:t>oint.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Режимы показа презентации. </w:t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ind w:left="720"/>
        <w:jc w:val="both"/>
        <w:rPr>
          <w:rFonts w:eastAsia="Times New Roman" w:cs="Times New Roman"/>
          <w:kern w:val="0"/>
          <w:lang w:val="ru-RU" w:eastAsia="ar-SA" w:bidi="ar-SA"/>
        </w:rPr>
      </w:pP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Создать в текстовом редакторе документ по образцу: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noProof/>
          <w:kern w:val="0"/>
          <w:lang w:val="ru-RU" w:eastAsia="ru-RU" w:bidi="ar-SA"/>
        </w:rPr>
        <w:drawing>
          <wp:inline distT="0" distB="0" distL="0" distR="0">
            <wp:extent cx="6066790" cy="14071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" t="3145" r="1074" b="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Требования к оформлению документа: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Размер шрифта - 14 пунктов, начертание обычное. Отступ первой строки первого абзаца основного текста – 1 см. Межстрочный интервал - полуторный.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Основной текст выровнен по ширине; заголовок и текст в ячейках таблицы – по центру. В основном тексте и таблице есть слова, выделенные полужирным или курсивным шрифтом. 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Интервал между текстом и таблицей - 12 пунктов.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Создать в текстовом редакторе документ по образцу: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center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cs="Times New Roman"/>
          <w:b/>
          <w:bCs/>
          <w:noProof/>
          <w:lang w:val="ru-RU" w:eastAsia="ru-RU" w:bidi="ar-SA"/>
        </w:rPr>
        <w:drawing>
          <wp:inline distT="0" distB="0" distL="0" distR="0">
            <wp:extent cx="2941955" cy="2289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Требования к оформлению документа: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lastRenderedPageBreak/>
        <w:t>Размер шрифта - 14 пунктов, начертание обычное. Отступ первой строки первого абзаца основного текста – 1 см. Межстрочный интервал - полуторный.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Создать</w:t>
      </w:r>
      <w:r>
        <w:rPr>
          <w:rFonts w:cs="Times New Roman"/>
          <w:lang w:eastAsia="ar-SA"/>
        </w:rPr>
        <w:t xml:space="preserve"> в </w:t>
      </w:r>
      <w:r>
        <w:rPr>
          <w:rFonts w:cs="Times New Roman"/>
          <w:lang w:val="en-US" w:eastAsia="ar-SA"/>
        </w:rPr>
        <w:t>PowerPoint</w:t>
      </w:r>
      <w:r>
        <w:rPr>
          <w:rFonts w:cs="Times New Roman"/>
          <w:lang w:eastAsia="ar-SA"/>
        </w:rPr>
        <w:t xml:space="preserve"> презентацию (5-7 слайдов) на тему</w:t>
      </w:r>
      <w:r>
        <w:t xml:space="preserve"> «Бурый медведь». В презентации должны содержаться краткие иллюстрированные сведения о внешнем виде, образе жизни и среде обитания бурых медведей. Все слайды должны быть выполнены в едином стиле, каждый слайд должен быть озаглавлен.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Требования к оформлению </w:t>
      </w:r>
      <w:r>
        <w:t>презентаци</w:t>
      </w:r>
      <w:r>
        <w:rPr>
          <w:lang w:val="ru-RU"/>
        </w:rPr>
        <w:t>и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: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lang w:val="ru-RU"/>
        </w:rPr>
      </w:pPr>
      <w:r>
        <w:t>Параметры страницы (слайда): экран (16:9), ориентация альбомная.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lang w:val="ru-RU"/>
        </w:rPr>
      </w:pPr>
      <w:r>
        <w:rPr>
          <w:lang w:val="ru-RU"/>
        </w:rPr>
        <w:t xml:space="preserve">На </w:t>
      </w:r>
      <w:r>
        <w:t xml:space="preserve"> титульн</w:t>
      </w:r>
      <w:r>
        <w:rPr>
          <w:lang w:val="ru-RU"/>
        </w:rPr>
        <w:t>ом</w:t>
      </w:r>
      <w:r>
        <w:t xml:space="preserve"> слайд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необходимо указать</w:t>
      </w:r>
      <w:r>
        <w:t xml:space="preserve"> название презентации; в подзаголовке </w:t>
      </w:r>
      <w:r>
        <w:rPr>
          <w:lang w:val="ru-RU"/>
        </w:rPr>
        <w:t>-</w:t>
      </w:r>
      <w:r>
        <w:t xml:space="preserve"> информаци</w:t>
      </w:r>
      <w:r>
        <w:rPr>
          <w:lang w:val="ru-RU"/>
        </w:rPr>
        <w:t>ю</w:t>
      </w:r>
      <w:r>
        <w:t xml:space="preserve"> об авторе презентации</w:t>
      </w:r>
      <w:r>
        <w:rPr>
          <w:lang w:val="ru-RU"/>
        </w:rPr>
        <w:t>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rFonts w:cs="Times New Roman"/>
          <w:lang w:val="ru-RU" w:eastAsia="ar-SA"/>
        </w:rPr>
      </w:pPr>
      <w:r>
        <w:rPr>
          <w:lang w:val="ru-RU"/>
        </w:rPr>
        <w:t>При создании и оформлении презентации необходимо использовать различные макеты слайдов (не менее двух, кроме титульного слайда), выбрать дизайн слайдов, применить анимацию слайдов. Установить автоматическую смену слайдов с интервалом в 2 секунды.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>Создать</w:t>
      </w:r>
      <w:r>
        <w:rPr>
          <w:rFonts w:cs="Times New Roman"/>
          <w:lang w:eastAsia="ar-SA"/>
        </w:rPr>
        <w:t xml:space="preserve"> в </w:t>
      </w:r>
      <w:r>
        <w:rPr>
          <w:rFonts w:cs="Times New Roman"/>
          <w:lang w:val="en-US" w:eastAsia="ar-SA"/>
        </w:rPr>
        <w:t>PowerPoint</w:t>
      </w:r>
      <w:r>
        <w:rPr>
          <w:rFonts w:cs="Times New Roman"/>
          <w:lang w:eastAsia="ar-SA"/>
        </w:rPr>
        <w:t xml:space="preserve"> презентацию (5-7 слайдов) на тему</w:t>
      </w:r>
      <w:r>
        <w:t xml:space="preserve"> «</w:t>
      </w:r>
      <w:r>
        <w:rPr>
          <w:lang w:val="ru-RU"/>
        </w:rPr>
        <w:t>Тигр</w:t>
      </w:r>
      <w:r>
        <w:t>». В презентации должны содержаться краткие иллюстрированные сведения о внешнем виде, образе жизни и среде обитания бурых медведей. Все слайды должны быть выполнены в едином стиле, каждый слайд должен быть озаглавлен.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Требования к оформлению </w:t>
      </w:r>
      <w:r>
        <w:t>презентаци</w:t>
      </w:r>
      <w:r>
        <w:rPr>
          <w:lang w:val="ru-RU"/>
        </w:rPr>
        <w:t>и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: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lang w:val="ru-RU"/>
        </w:rPr>
      </w:pPr>
      <w:r>
        <w:t>Параметры страницы (слайда): экран (16:9), ориентация альбомная.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lang w:val="ru-RU"/>
        </w:rPr>
      </w:pPr>
      <w:r>
        <w:rPr>
          <w:lang w:val="ru-RU"/>
        </w:rPr>
        <w:t xml:space="preserve">На </w:t>
      </w:r>
      <w:r>
        <w:t xml:space="preserve"> титульн</w:t>
      </w:r>
      <w:r>
        <w:rPr>
          <w:lang w:val="ru-RU"/>
        </w:rPr>
        <w:t>ом</w:t>
      </w:r>
      <w:r>
        <w:t xml:space="preserve"> слайд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необходимо указать</w:t>
      </w:r>
      <w:r>
        <w:t xml:space="preserve"> название презентации; в подзаголовке </w:t>
      </w:r>
      <w:r>
        <w:rPr>
          <w:lang w:val="ru-RU"/>
        </w:rPr>
        <w:t>-</w:t>
      </w:r>
      <w:r>
        <w:t xml:space="preserve"> информаци</w:t>
      </w:r>
      <w:r>
        <w:rPr>
          <w:lang w:val="ru-RU"/>
        </w:rPr>
        <w:t>ю</w:t>
      </w:r>
      <w:r>
        <w:t xml:space="preserve"> об авторе презентации</w:t>
      </w:r>
      <w:r>
        <w:rPr>
          <w:lang w:val="ru-RU"/>
        </w:rPr>
        <w:t>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lang w:val="ru-RU"/>
        </w:rPr>
      </w:pPr>
      <w:r>
        <w:rPr>
          <w:lang w:val="ru-RU"/>
        </w:rPr>
        <w:t>При создании и оформлении презентации необходимо использовать различные макеты слайдов (не менее двух, кроме титульного слайда), выбрать дизайн слайдов, применить анимацию слайдов. Установить автоматическую смену слайдов с интервалом в 2 секунды.</w:t>
      </w:r>
    </w:p>
    <w:p w:rsidR="00876F06" w:rsidRDefault="00876F06" w:rsidP="00876F06">
      <w:pPr>
        <w:widowControl/>
        <w:suppressAutoHyphens w:val="0"/>
        <w:autoSpaceDE w:val="0"/>
        <w:adjustRightInd w:val="0"/>
        <w:ind w:left="360"/>
        <w:jc w:val="both"/>
        <w:rPr>
          <w:lang w:val="ru-RU"/>
        </w:rPr>
      </w:pPr>
    </w:p>
    <w:p w:rsidR="00876F06" w:rsidRDefault="00876F06" w:rsidP="00876F06">
      <w:pPr>
        <w:widowControl/>
        <w:tabs>
          <w:tab w:val="left" w:pos="1270"/>
        </w:tabs>
        <w:suppressAutoHyphens w:val="0"/>
        <w:autoSpaceDE w:val="0"/>
        <w:autoSpaceDN/>
        <w:adjustRightInd w:val="0"/>
        <w:spacing w:line="360" w:lineRule="auto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ru-RU"/>
        </w:rPr>
        <w:t>3</w:t>
      </w:r>
      <w:r>
        <w:rPr>
          <w:b/>
          <w:sz w:val="22"/>
          <w:szCs w:val="22"/>
        </w:rPr>
        <w:t>. Информационное моделирование</w:t>
      </w:r>
    </w:p>
    <w:p w:rsidR="00876F06" w:rsidRDefault="00876F06" w:rsidP="00876F06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Style w:val="a7"/>
        </w:rPr>
      </w:pPr>
      <w:r>
        <w:rPr>
          <w:rStyle w:val="a7"/>
          <w:b w:val="0"/>
          <w:lang w:val="ru-RU"/>
        </w:rPr>
        <w:t xml:space="preserve">Понятие модели и моделирования. </w:t>
      </w:r>
      <w:r>
        <w:t>Основные этапы компьютерного моделирования</w:t>
      </w:r>
      <w:r>
        <w:rPr>
          <w:lang w:val="ru-RU"/>
        </w:rPr>
        <w:t>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val="ru-RU" w:eastAsia="ar-SA"/>
        </w:rPr>
        <w:t>Структуры данных в информационных моделях.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lang w:val="ru-RU"/>
        </w:rPr>
        <w:t>Л</w:t>
      </w:r>
      <w:r>
        <w:t>инейны</w:t>
      </w:r>
      <w:r>
        <w:rPr>
          <w:lang w:val="ru-RU"/>
        </w:rPr>
        <w:t>е</w:t>
      </w:r>
      <w:r>
        <w:t xml:space="preserve"> структур</w:t>
      </w:r>
      <w:r>
        <w:rPr>
          <w:lang w:val="ru-RU"/>
        </w:rPr>
        <w:t>ы</w:t>
      </w:r>
      <w:r>
        <w:t xml:space="preserve"> данных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>П</w:t>
      </w:r>
      <w:r>
        <w:t>римеры.</w:t>
      </w:r>
    </w:p>
    <w:p w:rsidR="00876F06" w:rsidRDefault="00876F06" w:rsidP="00876F06">
      <w:pPr>
        <w:numPr>
          <w:ilvl w:val="0"/>
          <w:numId w:val="1"/>
        </w:numPr>
        <w:jc w:val="both"/>
      </w:pPr>
      <w:r>
        <w:rPr>
          <w:lang w:val="ru-RU"/>
        </w:rPr>
        <w:t xml:space="preserve">Поянтие </w:t>
      </w:r>
      <w:r>
        <w:t>граф</w:t>
      </w:r>
      <w:r>
        <w:rPr>
          <w:lang w:val="ru-RU"/>
        </w:rPr>
        <w:t>а.</w:t>
      </w:r>
      <w:r>
        <w:t xml:space="preserve"> </w:t>
      </w:r>
      <w:r>
        <w:rPr>
          <w:lang w:val="ru-RU"/>
        </w:rPr>
        <w:t>О</w:t>
      </w:r>
      <w:r>
        <w:t>риентированны</w:t>
      </w:r>
      <w:r>
        <w:rPr>
          <w:lang w:val="ru-RU"/>
        </w:rPr>
        <w:t>й</w:t>
      </w:r>
      <w:r>
        <w:t xml:space="preserve"> граф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>В</w:t>
      </w:r>
      <w:r>
        <w:t>звешенны</w:t>
      </w:r>
      <w:r>
        <w:rPr>
          <w:lang w:val="ru-RU"/>
        </w:rPr>
        <w:t xml:space="preserve">й </w:t>
      </w:r>
      <w:r>
        <w:t>граф</w:t>
      </w:r>
      <w:r>
        <w:rPr>
          <w:lang w:val="ru-RU"/>
        </w:rPr>
        <w:t>.</w:t>
      </w:r>
      <w:r>
        <w:t xml:space="preserve"> Примеры.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Понятие алгоритма. Свойства алгоритма. Исполнители алгоритмов (назначение, среда, режим работы, система команд). 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Компьютер как формальный исполнитель алгоритмов (программ).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val="ru-RU" w:eastAsia="ar-SA"/>
        </w:rPr>
        <w:t>Формы представления алгоритмов. Блоксхема.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val="ru-RU" w:eastAsia="ar-SA"/>
        </w:rPr>
        <w:t>Базовые алгоритмические структуры.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</w:rPr>
        <w:t>Графическое представление алгоритма. Линейная алгоритмическая конструкция.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</w:rPr>
        <w:t>Графическое представление алгоритма. Алгоритмическая структура «ветвление».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</w:rPr>
        <w:t>Графическое представление алгоритма. Алгоритмическая структура «цикл».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Язык как способ представления информации: естественные и формальные языки.</w:t>
      </w:r>
    </w:p>
    <w:p w:rsidR="00876F06" w:rsidRDefault="00876F06" w:rsidP="00876F06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Style w:val="a7"/>
          <w:b w:val="0"/>
        </w:rPr>
      </w:pPr>
      <w:r>
        <w:rPr>
          <w:rStyle w:val="a7"/>
          <w:b w:val="0"/>
        </w:rPr>
        <w:t>Понятие языка программирования. Понятие программы.</w:t>
      </w:r>
    </w:p>
    <w:p w:rsidR="00876F06" w:rsidRDefault="00876F06" w:rsidP="00876F06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Style w:val="a7"/>
          <w:b w:val="0"/>
        </w:rPr>
      </w:pPr>
      <w:r>
        <w:rPr>
          <w:rStyle w:val="a7"/>
          <w:b w:val="0"/>
        </w:rPr>
        <w:t>Структуры данных, используемые в языке программирования.</w:t>
      </w:r>
    </w:p>
    <w:p w:rsidR="00876F06" w:rsidRDefault="00876F06" w:rsidP="00876F06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Style w:val="a7"/>
          <w:b w:val="0"/>
        </w:rPr>
      </w:pPr>
      <w:r>
        <w:rPr>
          <w:rStyle w:val="a7"/>
          <w:b w:val="0"/>
        </w:rPr>
        <w:t>Краткая характеристика основных элементов языка программирования.</w:t>
      </w:r>
    </w:p>
    <w:p w:rsidR="00876F06" w:rsidRDefault="00876F06" w:rsidP="00876F06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Структура программы на языке </w:t>
      </w:r>
      <w:r>
        <w:rPr>
          <w:rStyle w:val="a7"/>
          <w:b w:val="0"/>
          <w:lang w:val="ru-RU"/>
        </w:rPr>
        <w:t>программирования</w:t>
      </w:r>
      <w:r>
        <w:rPr>
          <w:rStyle w:val="a7"/>
          <w:b w:val="0"/>
        </w:rPr>
        <w:t>.</w:t>
      </w:r>
    </w:p>
    <w:p w:rsidR="00876F06" w:rsidRDefault="00876F06" w:rsidP="00876F06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Style w:val="a7"/>
          <w:b w:val="0"/>
        </w:rPr>
      </w:pPr>
      <w:r>
        <w:rPr>
          <w:rStyle w:val="a7"/>
          <w:b w:val="0"/>
        </w:rPr>
        <w:t>Анализ программ. Понятие трассировочной таблицы.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Программные средства и технологии обработки числовой информации (электронные калькуляторы и электронные таблицы).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Электронные таблицы. Основные объекты электронных таблиц.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Адресация ячеек. Диапазон ячеек. Понятие активной ячейки.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Табличный процессор. Назначение, </w:t>
      </w:r>
      <w:r>
        <w:rPr>
          <w:rFonts w:cs="Times New Roman"/>
          <w:lang w:val="ru-RU" w:eastAsia="ar-SA"/>
        </w:rPr>
        <w:t xml:space="preserve">основные </w:t>
      </w:r>
      <w:r>
        <w:rPr>
          <w:rFonts w:cs="Times New Roman"/>
          <w:lang w:eastAsia="ar-SA"/>
        </w:rPr>
        <w:t>функции.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Форматы данных в электронных таблицах. 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val="ru-RU" w:eastAsia="ar-SA"/>
        </w:rPr>
        <w:lastRenderedPageBreak/>
        <w:t>Использование</w:t>
      </w:r>
      <w:r>
        <w:rPr>
          <w:rFonts w:cs="Times New Roman"/>
          <w:lang w:eastAsia="ar-SA"/>
        </w:rPr>
        <w:t xml:space="preserve"> функций в табличном </w:t>
      </w:r>
      <w:r>
        <w:rPr>
          <w:lang w:eastAsia="ar-SA"/>
        </w:rPr>
        <w:t>процессоре</w:t>
      </w:r>
      <w:r>
        <w:rPr>
          <w:rFonts w:cs="Times New Roman"/>
          <w:lang w:eastAsia="ar-SA"/>
        </w:rPr>
        <w:t xml:space="preserve">. </w:t>
      </w:r>
      <w:r>
        <w:rPr>
          <w:lang w:eastAsia="ar-SA"/>
        </w:rPr>
        <w:t>Мастер функций.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val="ru-RU" w:eastAsia="ar-SA"/>
        </w:rPr>
        <w:t>Абсолютная и относительная адресация ячеек.</w:t>
      </w:r>
    </w:p>
    <w:p w:rsidR="00876F06" w:rsidRDefault="00876F06" w:rsidP="00876F0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Графическое представление данных в электронных таблицах.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Построение диаграмм и графиков в табличном процессоре.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Работа с диаграммами в табличном </w:t>
      </w:r>
      <w:r>
        <w:rPr>
          <w:lang w:eastAsia="ar-SA"/>
        </w:rPr>
        <w:t>процессоре</w:t>
      </w:r>
      <w:r>
        <w:rPr>
          <w:rFonts w:cs="Times New Roman"/>
          <w:lang w:eastAsia="ar-SA"/>
        </w:rPr>
        <w:t xml:space="preserve">. Виды диаграмм. 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Работа с графиками в табличном </w:t>
      </w:r>
      <w:r>
        <w:rPr>
          <w:lang w:eastAsia="ar-SA"/>
        </w:rPr>
        <w:t>процессоре</w:t>
      </w:r>
      <w:r>
        <w:rPr>
          <w:rFonts w:cs="Times New Roman"/>
          <w:lang w:eastAsia="ar-SA"/>
        </w:rPr>
        <w:t>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Сортировка данных в электронных таблицах. Фильтрация данных.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Организация поиска данных в электронных таблицах.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База данных. Основные понятия баз данных. Структуры базы данных.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Система управления базами данных. СУБД </w:t>
      </w:r>
      <w:r>
        <w:rPr>
          <w:rFonts w:ascii="Times New Roman" w:hAnsi="Times New Roman"/>
          <w:sz w:val="24"/>
          <w:szCs w:val="24"/>
          <w:lang w:val="en-US" w:eastAsia="ar-SA"/>
        </w:rPr>
        <w:t>ACCESS</w:t>
      </w:r>
      <w:r>
        <w:rPr>
          <w:rFonts w:ascii="Times New Roman" w:hAnsi="Times New Roman"/>
          <w:sz w:val="24"/>
          <w:szCs w:val="24"/>
          <w:lang w:eastAsia="ar-SA"/>
        </w:rPr>
        <w:t>. Назначение, режимы  работы.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Табличные, иерархические и сетевые базы данных.</w:t>
      </w:r>
    </w:p>
    <w:p w:rsidR="00876F06" w:rsidRDefault="00876F06" w:rsidP="00876F0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Создание базы данных. Определение структуры базы данных: количество и типы полей. </w:t>
      </w:r>
    </w:p>
    <w:p w:rsidR="00876F06" w:rsidRDefault="00876F06" w:rsidP="00876F0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Определение кортежа (записи) и атрибута (поля). Их функции. Примеры.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ind w:left="448" w:hanging="448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Технология хранения, поиска и сортировки данных (базы данных, информационные системы). </w:t>
      </w:r>
    </w:p>
    <w:p w:rsidR="00876F06" w:rsidRDefault="00876F06" w:rsidP="00876F06">
      <w:pPr>
        <w:pStyle w:val="a5"/>
        <w:numPr>
          <w:ilvl w:val="0"/>
          <w:numId w:val="1"/>
        </w:numPr>
        <w:ind w:left="448" w:hanging="44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Организация поиска информации в базах данных. Создание запросов разной сложности. 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ind w:left="448" w:hanging="448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Создание, ведение и использование баз данных при решении учебных и практических задач. </w:t>
      </w:r>
    </w:p>
    <w:p w:rsidR="00876F06" w:rsidRDefault="00876F06" w:rsidP="00876F06">
      <w:pPr>
        <w:widowControl/>
        <w:numPr>
          <w:ilvl w:val="0"/>
          <w:numId w:val="1"/>
        </w:numPr>
        <w:suppressAutoHyphens w:val="0"/>
        <w:ind w:left="448" w:hanging="448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Организация баз данных. Примеры баз данных: юридические, библиотечные, здравоохранения,  налоговые, социальные,  кадровые.</w:t>
      </w:r>
    </w:p>
    <w:p w:rsidR="00876F06" w:rsidRDefault="00876F06" w:rsidP="00876F06">
      <w:pPr>
        <w:widowControl/>
        <w:suppressAutoHyphens w:val="0"/>
        <w:jc w:val="both"/>
        <w:rPr>
          <w:lang w:val="en-US"/>
        </w:rPr>
      </w:pP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3466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76"/>
        <w:gridCol w:w="576"/>
        <w:gridCol w:w="576"/>
        <w:gridCol w:w="576"/>
        <w:gridCol w:w="576"/>
      </w:tblGrid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E</w:t>
            </w: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</w:tr>
    </w:tbl>
    <w:p w:rsidR="00876F06" w:rsidRDefault="00876F06" w:rsidP="00876F06">
      <w:pPr>
        <w:jc w:val="both"/>
        <w:rPr>
          <w:rFonts w:cs="Times New Roman"/>
          <w:lang w:val="ru-RU"/>
        </w:rPr>
      </w:pPr>
      <w:r>
        <w:t>Определит</w:t>
      </w:r>
      <w:r>
        <w:rPr>
          <w:lang w:val="ru-RU"/>
        </w:rPr>
        <w:t>ь</w:t>
      </w:r>
      <w:r>
        <w:t xml:space="preserve"> длину кратчайшего пути между пунктами A и Е.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876F06" w:rsidRDefault="00876F06" w:rsidP="00876F06">
      <w:pPr>
        <w:jc w:val="both"/>
        <w:rPr>
          <w:rFonts w:cs="Times New Roman"/>
          <w:lang w:val="ru-RU"/>
        </w:rPr>
      </w:pP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3466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76"/>
        <w:gridCol w:w="576"/>
        <w:gridCol w:w="576"/>
        <w:gridCol w:w="576"/>
        <w:gridCol w:w="576"/>
      </w:tblGrid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  <w:r>
              <w:rPr>
                <w:lang w:val="en-US"/>
              </w:rPr>
              <w:t>E</w:t>
            </w: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76F06" w:rsidTr="00876F0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6F06" w:rsidRDefault="00876F06">
            <w:pPr>
              <w:suppressAutoHyphens w:val="0"/>
              <w:autoSpaceDE w:val="0"/>
              <w:adjustRightInd w:val="0"/>
              <w:jc w:val="center"/>
            </w:pPr>
          </w:p>
        </w:tc>
      </w:tr>
    </w:tbl>
    <w:p w:rsidR="00876F06" w:rsidRDefault="00876F06" w:rsidP="00876F06">
      <w:pPr>
        <w:jc w:val="both"/>
        <w:rPr>
          <w:rFonts w:cs="Times New Roman"/>
          <w:lang w:val="ru-RU"/>
        </w:rPr>
      </w:pPr>
      <w:r>
        <w:t>Определит</w:t>
      </w:r>
      <w:r>
        <w:rPr>
          <w:lang w:val="ru-RU"/>
        </w:rPr>
        <w:t>ь</w:t>
      </w:r>
      <w:r>
        <w:t xml:space="preserve"> длину кратчайшего пути между пунктами A и Е, проходящего через пункт С.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876F06" w:rsidRDefault="00876F06" w:rsidP="00876F06">
      <w:pPr>
        <w:jc w:val="both"/>
        <w:rPr>
          <w:rFonts w:cs="Times New Roman"/>
          <w:lang w:val="ru-RU"/>
        </w:rPr>
      </w:pP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t>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В?</w:t>
      </w:r>
    </w:p>
    <w:p w:rsidR="00876F06" w:rsidRDefault="00876F06" w:rsidP="00876F06">
      <w:pPr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3291840" cy="20993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06" w:rsidRDefault="00876F06" w:rsidP="00876F06">
      <w:pPr>
        <w:jc w:val="center"/>
        <w:rPr>
          <w:rFonts w:cs="Times New Roman"/>
          <w:lang w:val="ru-RU"/>
        </w:rPr>
      </w:pP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t xml:space="preserve">В алгоритме, записанном ниже, используются переменные </w:t>
      </w:r>
      <w:r>
        <w:rPr>
          <w:b/>
          <w:i/>
          <w:lang w:val="en-US"/>
        </w:rPr>
        <w:t>a</w:t>
      </w:r>
      <w:r>
        <w:t xml:space="preserve"> и </w:t>
      </w:r>
      <w:r>
        <w:rPr>
          <w:b/>
          <w:i/>
          <w:lang w:val="en-US"/>
        </w:rPr>
        <w:t>b</w:t>
      </w:r>
      <w:r>
        <w:t xml:space="preserve">. Символ «=» обозначает оператор присваивания, знаки «+», «-», «*», «/» - операции сложения, вычитания, умножения и деления. Правила выполнения операций и порядок действий соответствуют правилам арифметики. Определить значение переменной </w:t>
      </w:r>
      <w:r>
        <w:rPr>
          <w:b/>
          <w:i/>
          <w:lang w:val="en-US"/>
        </w:rPr>
        <w:t>a</w:t>
      </w:r>
      <w:r>
        <w:t xml:space="preserve"> после выполнения данного алгоритма:</w:t>
      </w:r>
    </w:p>
    <w:p w:rsidR="00876F06" w:rsidRDefault="00876F06" w:rsidP="00876F06">
      <w:pPr>
        <w:shd w:val="clear" w:color="auto" w:fill="FFFFFF"/>
        <w:suppressAutoHyphens w:val="0"/>
        <w:autoSpaceDE w:val="0"/>
        <w:adjustRightInd w:val="0"/>
        <w:ind w:left="714" w:hanging="357"/>
        <w:jc w:val="both"/>
        <w:rPr>
          <w:i/>
        </w:rPr>
      </w:pPr>
      <w:r>
        <w:rPr>
          <w:i/>
          <w:lang w:val="en-US"/>
        </w:rPr>
        <w:t>a</w:t>
      </w:r>
      <w:r>
        <w:t xml:space="preserve"> = 30</w:t>
      </w:r>
    </w:p>
    <w:p w:rsidR="00876F06" w:rsidRDefault="00876F06" w:rsidP="00876F06">
      <w:pPr>
        <w:shd w:val="clear" w:color="auto" w:fill="FFFFFF"/>
        <w:suppressAutoHyphens w:val="0"/>
        <w:autoSpaceDE w:val="0"/>
        <w:adjustRightInd w:val="0"/>
        <w:ind w:left="714" w:hanging="357"/>
        <w:jc w:val="both"/>
      </w:pPr>
      <w:r>
        <w:rPr>
          <w:i/>
          <w:lang w:val="en-US"/>
        </w:rPr>
        <w:t>b</w:t>
      </w:r>
      <w:r>
        <w:t xml:space="preserve"> = 3</w:t>
      </w:r>
    </w:p>
    <w:p w:rsidR="00876F06" w:rsidRDefault="00876F06" w:rsidP="00876F06">
      <w:pPr>
        <w:shd w:val="clear" w:color="auto" w:fill="FFFFFF"/>
        <w:suppressAutoHyphens w:val="0"/>
        <w:autoSpaceDE w:val="0"/>
        <w:adjustRightInd w:val="0"/>
        <w:ind w:left="714" w:hanging="357"/>
        <w:jc w:val="both"/>
      </w:pPr>
      <w:r>
        <w:rPr>
          <w:i/>
          <w:lang w:val="en-US"/>
        </w:rPr>
        <w:t>b</w:t>
      </w:r>
      <w:r>
        <w:t xml:space="preserve"> = 90/</w:t>
      </w:r>
      <w:r>
        <w:rPr>
          <w:i/>
          <w:lang w:val="en-US"/>
        </w:rPr>
        <w:t>b</w:t>
      </w:r>
      <w:r>
        <w:t>*3</w:t>
      </w:r>
    </w:p>
    <w:p w:rsidR="00876F06" w:rsidRDefault="00876F06" w:rsidP="00876F06">
      <w:pPr>
        <w:shd w:val="clear" w:color="auto" w:fill="FFFFFF"/>
        <w:suppressAutoHyphens w:val="0"/>
        <w:autoSpaceDE w:val="0"/>
        <w:adjustRightInd w:val="0"/>
        <w:ind w:left="714" w:hanging="357"/>
        <w:jc w:val="both"/>
        <w:rPr>
          <w:i/>
        </w:rPr>
      </w:pPr>
      <w:r>
        <w:rPr>
          <w:i/>
          <w:lang w:val="en-US"/>
        </w:rPr>
        <w:t>a</w:t>
      </w:r>
      <w:r>
        <w:t xml:space="preserve"> = </w:t>
      </w:r>
      <w:r>
        <w:rPr>
          <w:i/>
          <w:lang w:val="en-US"/>
        </w:rPr>
        <w:t>a</w:t>
      </w:r>
      <w:r>
        <w:t>*</w:t>
      </w:r>
      <w:r>
        <w:rPr>
          <w:i/>
          <w:lang w:val="en-US"/>
        </w:rPr>
        <w:t>b</w:t>
      </w:r>
      <w:r>
        <w:t xml:space="preserve"> + 4</w:t>
      </w:r>
      <w:r>
        <w:rPr>
          <w:i/>
        </w:rPr>
        <w:t>*</w:t>
      </w:r>
      <w:r>
        <w:rPr>
          <w:i/>
          <w:lang w:val="en-US"/>
        </w:rPr>
        <w:t>b</w:t>
      </w:r>
    </w:p>
    <w:p w:rsidR="00876F06" w:rsidRDefault="00876F06" w:rsidP="00876F06">
      <w:pPr>
        <w:shd w:val="clear" w:color="auto" w:fill="FFFFFF"/>
        <w:suppressAutoHyphens w:val="0"/>
        <w:autoSpaceDE w:val="0"/>
        <w:adjustRightInd w:val="0"/>
        <w:ind w:left="714" w:hanging="357"/>
        <w:jc w:val="both"/>
      </w:pPr>
      <w:r>
        <w:t xml:space="preserve">В ответе указать </w:t>
      </w:r>
      <w:r>
        <w:rPr>
          <w:b/>
        </w:rPr>
        <w:t>только целое число</w:t>
      </w:r>
      <w:r>
        <w:t xml:space="preserve"> – значение переменной </w:t>
      </w:r>
      <w:r>
        <w:rPr>
          <w:b/>
          <w:i/>
          <w:lang w:val="en-US"/>
        </w:rPr>
        <w:t>a</w:t>
      </w:r>
      <w:r>
        <w:t>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t>Напи</w:t>
      </w:r>
      <w:r>
        <w:rPr>
          <w:lang w:val="ru-RU"/>
        </w:rPr>
        <w:t>сать</w:t>
      </w:r>
      <w:r>
        <w:t xml:space="preserve"> программу, которая в последовательности натуральных чисел определяет количество чисел, кратных 4. Программа получает на вход количество чисел в последовательности, а затем сами числа. В последовательности всегда имеется число, кратное 4. Программа должна вывести одно число: количество чисел, кратных 4.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t>Напи</w:t>
      </w:r>
      <w:r>
        <w:rPr>
          <w:lang w:val="ru-RU"/>
        </w:rPr>
        <w:t>сать</w:t>
      </w:r>
      <w:r>
        <w:t xml:space="preserve"> программу, которая </w:t>
      </w:r>
      <w:r>
        <w:rPr>
          <w:lang w:val="ru-RU"/>
        </w:rPr>
        <w:t>по двум заданным</w:t>
      </w:r>
      <w:r>
        <w:t xml:space="preserve"> чис</w:t>
      </w:r>
      <w:r>
        <w:rPr>
          <w:lang w:val="ru-RU"/>
        </w:rPr>
        <w:t xml:space="preserve">лам выводит на экран текст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«</w:t>
      </w:r>
      <w:r>
        <w:rPr>
          <w:rFonts w:ascii="TimesNewRoman" w:eastAsia="Times New Roman" w:hAnsi="TimesNewRoman" w:cs="TimesNewRoman"/>
          <w:kern w:val="0"/>
          <w:lang w:val="en-US" w:eastAsia="ru-RU" w:bidi="ar-SA"/>
        </w:rPr>
        <w:t>YES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»</w:t>
      </w:r>
      <w:r>
        <w:rPr>
          <w:lang w:val="ru-RU"/>
        </w:rPr>
        <w:t xml:space="preserve">, если оба числа положительны и 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«</w:t>
      </w:r>
      <w:r>
        <w:rPr>
          <w:rFonts w:ascii="TimesNewRoman" w:eastAsia="Times New Roman" w:hAnsi="TimesNewRoman" w:cs="TimesNewRoman"/>
          <w:kern w:val="0"/>
          <w:lang w:val="en-US" w:eastAsia="ru-RU" w:bidi="ar-SA"/>
        </w:rPr>
        <w:t>NO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>» в противном случае.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В табличном процессоре построить график функции </w:t>
      </w:r>
      <w:r>
        <w:rPr>
          <w:rFonts w:ascii="TimesNewRoman" w:eastAsia="Times New Roman" w:hAnsi="TimesNewRoman" w:cs="TimesNewRoman"/>
          <w:i/>
          <w:kern w:val="0"/>
          <w:lang w:val="en-US" w:eastAsia="ru-RU" w:bidi="ar-SA"/>
        </w:rPr>
        <w:t>y</w:t>
      </w:r>
      <w:r>
        <w:rPr>
          <w:rFonts w:ascii="TimesNewRoman" w:eastAsia="Times New Roman" w:hAnsi="TimesNewRoman" w:cs="TimesNewRoman"/>
          <w:i/>
          <w:kern w:val="0"/>
          <w:lang w:val="ru-RU" w:eastAsia="ru-RU" w:bidi="ar-SA"/>
        </w:rPr>
        <w:t>=</w:t>
      </w:r>
      <w:r>
        <w:rPr>
          <w:rFonts w:ascii="TimesNewRoman" w:eastAsia="Times New Roman" w:hAnsi="TimesNewRoman" w:cs="TimesNewRoman"/>
          <w:i/>
          <w:kern w:val="0"/>
          <w:lang w:val="en-US" w:eastAsia="ru-RU" w:bidi="ar-SA"/>
        </w:rPr>
        <w:t>sin</w:t>
      </w:r>
      <w:r>
        <w:rPr>
          <w:rFonts w:ascii="TimesNewRoman" w:eastAsia="Times New Roman" w:hAnsi="TimesNewRoman" w:cs="TimesNewRoman"/>
          <w:i/>
          <w:kern w:val="0"/>
          <w:lang w:val="ru-RU" w:eastAsia="ru-RU" w:bidi="ar-SA"/>
        </w:rPr>
        <w:t xml:space="preserve"> </w:t>
      </w:r>
      <w:r>
        <w:rPr>
          <w:rFonts w:ascii="TimesNewRoman" w:eastAsia="Times New Roman" w:hAnsi="TimesNewRoman" w:cs="TimesNewRoman"/>
          <w:i/>
          <w:kern w:val="0"/>
          <w:lang w:val="en-US" w:eastAsia="ru-RU" w:bidi="ar-SA"/>
        </w:rPr>
        <w:t>x</w:t>
      </w: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 </w:t>
      </w:r>
      <w:r>
        <w:rPr>
          <w:rFonts w:cs="Times New Roman"/>
          <w:lang w:val="ru-RU"/>
        </w:rPr>
        <w:t>на и</w:t>
      </w:r>
      <w:r>
        <w:rPr>
          <w:rFonts w:cs="Times New Roman"/>
        </w:rPr>
        <w:t>нтервал</w:t>
      </w:r>
      <w:r>
        <w:rPr>
          <w:rFonts w:cs="Times New Roman"/>
          <w:lang w:val="ru-RU"/>
        </w:rPr>
        <w:t>е</w:t>
      </w:r>
      <w:r>
        <w:rPr>
          <w:rFonts w:cs="Times New Roman"/>
        </w:rPr>
        <w:t xml:space="preserve"> </w:t>
      </w:r>
      <w:r>
        <w:rPr>
          <w:rFonts w:cs="Times New Roman"/>
          <w:position w:val="-10"/>
        </w:rPr>
        <w:object w:dxaOrig="88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 o:ole="">
            <v:imagedata r:id="rId9" o:title=""/>
          </v:shape>
          <o:OLEObject Type="Embed" ProgID="Equation.3" ShapeID="_x0000_i1025" DrawAspect="Content" ObjectID="_1795349150" r:id="rId10"/>
        </w:objec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с шагом </w:t>
      </w:r>
      <w:r>
        <w:rPr>
          <w:rFonts w:cs="Times New Roman"/>
          <w:i/>
          <w:lang w:val="en-US"/>
        </w:rPr>
        <w:t>h</w:t>
      </w:r>
      <w:r>
        <w:rPr>
          <w:rFonts w:cs="Times New Roman"/>
          <w:i/>
          <w:lang w:val="ru-RU"/>
        </w:rPr>
        <w:t>=</w:t>
      </w:r>
      <w:r>
        <w:rPr>
          <w:rFonts w:cs="Times New Roman"/>
          <w:i/>
          <w:lang w:val="ru-RU"/>
        </w:rPr>
        <w:sym w:font="Symbol" w:char="F070"/>
      </w:r>
      <w:r>
        <w:rPr>
          <w:rFonts w:cs="Times New Roman"/>
          <w:i/>
          <w:lang w:val="ru-RU"/>
        </w:rPr>
        <w:t>/10</w:t>
      </w:r>
      <w:r>
        <w:rPr>
          <w:rFonts w:cs="Times New Roman"/>
          <w:lang w:val="ru-RU"/>
        </w:rPr>
        <w:t xml:space="preserve">. В качестве подписи оси </w:t>
      </w:r>
      <w:r>
        <w:rPr>
          <w:rFonts w:cs="Times New Roman"/>
          <w:i/>
          <w:lang w:val="en-US"/>
        </w:rPr>
        <w:t>OX</w:t>
      </w:r>
      <w:r>
        <w:rPr>
          <w:rFonts w:cs="Times New Roman"/>
          <w:lang w:val="ru-RU"/>
        </w:rPr>
        <w:t xml:space="preserve"> указать значения переменной </w:t>
      </w:r>
      <w:r>
        <w:rPr>
          <w:rFonts w:cs="Times New Roman"/>
          <w:i/>
          <w:lang w:val="en-US"/>
        </w:rPr>
        <w:t>x</w:t>
      </w:r>
      <w:r>
        <w:rPr>
          <w:rFonts w:cs="Times New Roman"/>
          <w:lang w:val="ru-RU"/>
        </w:rPr>
        <w:t xml:space="preserve">. В заголовке диаграммы указать: Работа выполнена студентом </w:t>
      </w:r>
      <w:r>
        <w:rPr>
          <w:rFonts w:cs="Times New Roman"/>
          <w:i/>
          <w:lang w:val="ru-RU"/>
        </w:rPr>
        <w:t>ФИО студента</w:t>
      </w:r>
      <w:r>
        <w:rPr>
          <w:rFonts w:cs="Times New Roman"/>
          <w:lang w:val="ru-RU"/>
        </w:rPr>
        <w:t xml:space="preserve">, группа </w:t>
      </w:r>
      <w:r>
        <w:rPr>
          <w:rFonts w:cs="Times New Roman"/>
          <w:i/>
          <w:lang w:val="ru-RU"/>
        </w:rPr>
        <w:t>Номер группы</w:t>
      </w:r>
      <w:r>
        <w:rPr>
          <w:rFonts w:cs="Times New Roman"/>
          <w:lang w:val="ru-RU"/>
        </w:rPr>
        <w:t>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ascii="TimesNewRoman" w:eastAsia="Times New Roman" w:hAnsi="TimesNewRoman" w:cs="TimesNewRoman"/>
          <w:kern w:val="0"/>
          <w:lang w:val="ru-RU" w:eastAsia="ru-RU" w:bidi="ar-SA"/>
        </w:rPr>
        <w:t xml:space="preserve">В табличном процессоре построить график функции </w:t>
      </w:r>
      <w:r>
        <w:rPr>
          <w:rFonts w:cs="Times New Roman"/>
          <w:position w:val="-34"/>
        </w:rPr>
        <w:object w:dxaOrig="1260" w:dyaOrig="720">
          <v:shape id="_x0000_i1026" type="#_x0000_t75" style="width:63pt;height:36pt" o:ole="">
            <v:imagedata r:id="rId11" o:title=""/>
          </v:shape>
          <o:OLEObject Type="Embed" ProgID="Equation.3" ShapeID="_x0000_i1026" DrawAspect="Content" ObjectID="_1795349151" r:id="rId12"/>
        </w:objec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на и</w:t>
      </w:r>
      <w:r>
        <w:rPr>
          <w:rFonts w:cs="Times New Roman"/>
        </w:rPr>
        <w:t>нтервал</w:t>
      </w:r>
      <w:r>
        <w:rPr>
          <w:rFonts w:cs="Times New Roman"/>
          <w:lang w:val="ru-RU"/>
        </w:rPr>
        <w:t>е</w:t>
      </w:r>
      <w:r>
        <w:rPr>
          <w:rFonts w:cs="Times New Roman"/>
        </w:rPr>
        <w:t xml:space="preserve"> </w:t>
      </w:r>
      <w:r>
        <w:rPr>
          <w:rFonts w:cs="Times New Roman"/>
          <w:position w:val="-10"/>
        </w:rPr>
        <w:object w:dxaOrig="1200" w:dyaOrig="345">
          <v:shape id="_x0000_i1027" type="#_x0000_t75" style="width:60pt;height:17.25pt" o:ole="">
            <v:imagedata r:id="rId13" o:title=""/>
          </v:shape>
          <o:OLEObject Type="Embed" ProgID="Equation.3" ShapeID="_x0000_i1027" DrawAspect="Content" ObjectID="_1795349152" r:id="rId14"/>
        </w:objec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с шагом </w:t>
      </w:r>
      <w:r>
        <w:rPr>
          <w:rFonts w:cs="Times New Roman"/>
          <w:i/>
          <w:lang w:val="en-US"/>
        </w:rPr>
        <w:t>h</w:t>
      </w:r>
      <w:r>
        <w:rPr>
          <w:rFonts w:cs="Times New Roman"/>
          <w:i/>
          <w:lang w:val="ru-RU"/>
        </w:rPr>
        <w:t>=2</w:t>
      </w:r>
      <w:r>
        <w:rPr>
          <w:rFonts w:cs="Times New Roman"/>
          <w:lang w:val="ru-RU"/>
        </w:rPr>
        <w:t xml:space="preserve">. В качестве подписи оси </w:t>
      </w:r>
      <w:r>
        <w:rPr>
          <w:rFonts w:cs="Times New Roman"/>
          <w:i/>
          <w:lang w:val="en-US"/>
        </w:rPr>
        <w:t>OX</w:t>
      </w:r>
      <w:r>
        <w:rPr>
          <w:rFonts w:cs="Times New Roman"/>
          <w:lang w:val="ru-RU"/>
        </w:rPr>
        <w:t xml:space="preserve"> указать значения переменной </w:t>
      </w:r>
      <w:r>
        <w:rPr>
          <w:rFonts w:cs="Times New Roman"/>
          <w:i/>
          <w:lang w:val="en-US"/>
        </w:rPr>
        <w:t>x</w:t>
      </w:r>
      <w:r>
        <w:rPr>
          <w:rFonts w:cs="Times New Roman"/>
          <w:lang w:val="ru-RU"/>
        </w:rPr>
        <w:t xml:space="preserve">. В заголовке диаграммы указать: Работа выполнена студентом </w:t>
      </w:r>
      <w:r>
        <w:rPr>
          <w:rFonts w:cs="Times New Roman"/>
          <w:i/>
          <w:lang w:val="ru-RU"/>
        </w:rPr>
        <w:t>ФИО студента</w:t>
      </w:r>
      <w:r>
        <w:rPr>
          <w:rFonts w:cs="Times New Roman"/>
          <w:lang w:val="ru-RU"/>
        </w:rPr>
        <w:t xml:space="preserve">, группа </w:t>
      </w:r>
      <w:r>
        <w:rPr>
          <w:rFonts w:cs="Times New Roman"/>
          <w:i/>
          <w:lang w:val="ru-RU"/>
        </w:rPr>
        <w:t>Номер группы</w:t>
      </w:r>
      <w:r>
        <w:rPr>
          <w:rFonts w:cs="Times New Roman"/>
          <w:lang w:val="ru-RU"/>
        </w:rPr>
        <w:t>.</w:t>
      </w: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cs="Times New Roman"/>
        </w:rPr>
        <w:t>Создать БД; предназначенную для хранения информации о компьютерных курсах и слушателях. В БД по каждому клиенту должна содержаться следующая информация</w:t>
      </w:r>
      <w:r>
        <w:rPr>
          <w:rFonts w:cs="Times New Roman"/>
          <w:caps/>
        </w:rPr>
        <w:t xml:space="preserve">: фамилия; имя; отчество; адрес; телефон контакта; </w:t>
      </w:r>
      <w:r>
        <w:rPr>
          <w:rFonts w:cs="Times New Roman"/>
        </w:rPr>
        <w:t xml:space="preserve">Также в БД должны быть указаны: </w:t>
      </w:r>
      <w:r>
        <w:rPr>
          <w:rFonts w:cs="Times New Roman"/>
          <w:caps/>
        </w:rPr>
        <w:t xml:space="preserve">фамилия преподавателя; название курса, </w:t>
      </w:r>
      <w:r>
        <w:rPr>
          <w:rFonts w:cs="Times New Roman"/>
        </w:rPr>
        <w:t>который(е) слушает клиент</w:t>
      </w:r>
      <w:r>
        <w:rPr>
          <w:rFonts w:cs="Times New Roman"/>
          <w:caps/>
        </w:rPr>
        <w:t xml:space="preserve">; стоимость обучения за курс; количество часов, </w:t>
      </w:r>
      <w:r>
        <w:rPr>
          <w:rFonts w:cs="Times New Roman"/>
        </w:rPr>
        <w:t>отведенных на каждый курс. Составить схему БД.</w:t>
      </w:r>
    </w:p>
    <w:p w:rsidR="00876F06" w:rsidRDefault="00876F06" w:rsidP="00876F06">
      <w:pPr>
        <w:jc w:val="both"/>
        <w:rPr>
          <w:rFonts w:cs="Times New Roman"/>
          <w:lang w:val="ru-RU"/>
        </w:rPr>
      </w:pPr>
    </w:p>
    <w:p w:rsidR="00876F06" w:rsidRDefault="00876F06" w:rsidP="00876F0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NewRoman" w:eastAsia="Times New Roman" w:hAnsi="TimesNewRoman" w:cs="TimesNewRoman"/>
          <w:kern w:val="0"/>
          <w:lang w:val="ru-RU" w:eastAsia="ru-RU" w:bidi="ar-SA"/>
        </w:rPr>
      </w:pPr>
      <w:r>
        <w:rPr>
          <w:rFonts w:cs="Times New Roman"/>
        </w:rPr>
        <w:t>Спроектируйте БД, предназначенн</w:t>
      </w:r>
      <w:r>
        <w:rPr>
          <w:rFonts w:cs="Times New Roman"/>
          <w:lang w:val="ru-RU"/>
        </w:rPr>
        <w:t>ую</w:t>
      </w:r>
      <w:r>
        <w:rPr>
          <w:rFonts w:cs="Times New Roman"/>
        </w:rPr>
        <w:t xml:space="preserve"> для хранения информации о рейсах самолетов.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БД должна содержать информацию о </w:t>
      </w:r>
      <w:r>
        <w:rPr>
          <w:rFonts w:cs="Times New Roman"/>
          <w:caps/>
        </w:rPr>
        <w:t xml:space="preserve">номере рейса, дате </w:t>
      </w:r>
      <w:r>
        <w:rPr>
          <w:rFonts w:cs="Times New Roman"/>
        </w:rPr>
        <w:t>и</w:t>
      </w:r>
      <w:r>
        <w:rPr>
          <w:rFonts w:cs="Times New Roman"/>
          <w:caps/>
        </w:rPr>
        <w:t xml:space="preserve"> времени вылета</w:t>
      </w:r>
      <w:r>
        <w:rPr>
          <w:rFonts w:cs="Times New Roman"/>
        </w:rPr>
        <w:t>, членах экипажа (</w:t>
      </w:r>
      <w:r>
        <w:rPr>
          <w:rFonts w:cs="Times New Roman"/>
          <w:caps/>
        </w:rPr>
        <w:t>Фамилия; Имя; Отчество; Должность; Домашний адрес; Домашний телефон; Фотография</w:t>
      </w:r>
      <w:r>
        <w:rPr>
          <w:rFonts w:cs="Times New Roman"/>
        </w:rPr>
        <w:t>). Состав</w:t>
      </w:r>
      <w:r>
        <w:rPr>
          <w:rFonts w:cs="Times New Roman"/>
          <w:lang w:val="ru-RU"/>
        </w:rPr>
        <w:t>ить</w:t>
      </w:r>
      <w:r>
        <w:rPr>
          <w:rFonts w:cs="Times New Roman"/>
        </w:rPr>
        <w:t xml:space="preserve"> схему данных.</w:t>
      </w:r>
    </w:p>
    <w:p w:rsidR="00876F06" w:rsidRDefault="00876F06" w:rsidP="00876F06">
      <w:pPr>
        <w:jc w:val="both"/>
        <w:rPr>
          <w:rFonts w:cs="Times New Roman"/>
          <w:lang w:val="ru-RU"/>
        </w:rPr>
      </w:pPr>
    </w:p>
    <w:p w:rsidR="00876F06" w:rsidRDefault="00876F06" w:rsidP="00876F06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br w:type="page"/>
      </w:r>
    </w:p>
    <w:p w:rsidR="00876F06" w:rsidRDefault="00876F06" w:rsidP="00876F0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lastRenderedPageBreak/>
        <w:t>СПИСОК ЛИТЕРАТУРЫ И ИСТОЧНИКОВ</w:t>
      </w:r>
    </w:p>
    <w:p w:rsidR="00876F06" w:rsidRDefault="00876F06" w:rsidP="00876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876F06" w:rsidRDefault="00876F06" w:rsidP="00876F06">
      <w:pPr>
        <w:jc w:val="center"/>
        <w:rPr>
          <w:sz w:val="28"/>
          <w:szCs w:val="28"/>
        </w:rPr>
      </w:pPr>
    </w:p>
    <w:p w:rsidR="00876F06" w:rsidRDefault="00876F06" w:rsidP="00876F0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876F06" w:rsidRDefault="00876F06" w:rsidP="00876F06">
      <w:pPr>
        <w:widowControl/>
        <w:numPr>
          <w:ilvl w:val="0"/>
          <w:numId w:val="3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Семакин И.Г. Информатика и ИКТ. Базовый уровень: учебник для 10-11 классов / И.Г. Семакин, Е.К. Хеннер. – 5-е изд. – М.: БИНОМ. Лаборатория знаний, 2014. – 246 с.: ил.</w:t>
      </w:r>
    </w:p>
    <w:p w:rsidR="00876F06" w:rsidRDefault="00876F06" w:rsidP="00876F06">
      <w:pPr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Цветкова М.С. Информатика и ИКТ / Л.С.Великович– М.: ИЦ Академия, 2014. – 372 с.</w:t>
      </w:r>
    </w:p>
    <w:p w:rsidR="00876F06" w:rsidRDefault="00876F06" w:rsidP="00876F06">
      <w:pPr>
        <w:jc w:val="center"/>
        <w:rPr>
          <w:sz w:val="28"/>
          <w:szCs w:val="28"/>
        </w:rPr>
      </w:pPr>
    </w:p>
    <w:p w:rsidR="00876F06" w:rsidRDefault="00876F06" w:rsidP="00876F0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876F06" w:rsidRDefault="00876F06" w:rsidP="00876F06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литература:</w:t>
      </w:r>
    </w:p>
    <w:p w:rsidR="00876F06" w:rsidRDefault="00876F06" w:rsidP="00876F06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djustRightInd w:val="0"/>
        <w:spacing w:before="120" w:after="1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МакароваН.В.Информатика 10-11класс.Базовыйкурс.Теория /  СПб.: Питер, 2013. – 675 с.: ил.</w:t>
      </w:r>
    </w:p>
    <w:p w:rsidR="00876F06" w:rsidRDefault="00876F06" w:rsidP="00876F06">
      <w:pPr>
        <w:widowControl/>
        <w:numPr>
          <w:ilvl w:val="0"/>
          <w:numId w:val="4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Угринович Н.Д. Информатика и информационные технологии. Учебник для 10-11 классов/М.: БИНОМ. Лаборатория знаний, 2013. – 511 с.: ил.</w:t>
      </w:r>
    </w:p>
    <w:p w:rsidR="00876F06" w:rsidRDefault="00876F06" w:rsidP="00876F06">
      <w:pPr>
        <w:widowControl/>
        <w:numPr>
          <w:ilvl w:val="0"/>
          <w:numId w:val="4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Угринович Н.Д.  Практикум по информатике и информационным технологиям. Учебное пособие для общеобразовательных учреждений/ Л.Л.Босова, Н.И.Михайлова.  – М.: БИНОМ. Лаборатория знаний, 2013. – 394 с.: ил.</w:t>
      </w:r>
    </w:p>
    <w:p w:rsidR="00876F06" w:rsidRDefault="00876F06" w:rsidP="00876F06">
      <w:pPr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Колмыкова Е.А. Информатика / И.А. Кумскова. – М.: ИЦ Академия, 2014. – 416 с.</w:t>
      </w:r>
    </w:p>
    <w:p w:rsidR="00876F06" w:rsidRDefault="00876F06" w:rsidP="00876F06">
      <w:pPr>
        <w:spacing w:before="120" w:after="120"/>
        <w:ind w:left="720"/>
        <w:jc w:val="both"/>
        <w:rPr>
          <w:sz w:val="28"/>
          <w:szCs w:val="28"/>
          <w:highlight w:val="yellow"/>
        </w:rPr>
      </w:pPr>
    </w:p>
    <w:p w:rsidR="00876F06" w:rsidRDefault="00876F06" w:rsidP="00876F06">
      <w:pPr>
        <w:tabs>
          <w:tab w:val="left" w:pos="1069"/>
          <w:tab w:val="left" w:pos="1134"/>
        </w:tabs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:rsidR="00876F06" w:rsidRDefault="00876F06" w:rsidP="00876F06">
      <w:pPr>
        <w:widowControl/>
        <w:numPr>
          <w:ilvl w:val="0"/>
          <w:numId w:val="4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Тексты демонстрационных тестов по информатике в форме и по материалам ЕГЭ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гг.</w:t>
      </w:r>
    </w:p>
    <w:p w:rsidR="00876F06" w:rsidRDefault="00876F06" w:rsidP="00876F06">
      <w:pPr>
        <w:widowControl/>
        <w:numPr>
          <w:ilvl w:val="0"/>
          <w:numId w:val="4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Угринович Н.Д. Информатика и ИКТ. Базовый уровень: учебник для 10 класса /М.: БИНОМ. Лаборатория знаний, 2013. – 212 с.: ил.</w:t>
      </w:r>
    </w:p>
    <w:p w:rsidR="00876F06" w:rsidRDefault="00876F06" w:rsidP="00876F06">
      <w:pPr>
        <w:jc w:val="center"/>
        <w:rPr>
          <w:sz w:val="28"/>
          <w:szCs w:val="28"/>
        </w:rPr>
      </w:pPr>
    </w:p>
    <w:p w:rsidR="00876F06" w:rsidRDefault="00876F06" w:rsidP="00876F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876F06" w:rsidRDefault="00876F06" w:rsidP="00876F06">
      <w:pPr>
        <w:jc w:val="center"/>
        <w:rPr>
          <w:sz w:val="28"/>
          <w:szCs w:val="28"/>
        </w:rPr>
      </w:pPr>
    </w:p>
    <w:p w:rsidR="00876F06" w:rsidRDefault="00876F06" w:rsidP="00876F0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876F06" w:rsidRDefault="00876F06" w:rsidP="00876F06">
      <w:pPr>
        <w:jc w:val="center"/>
        <w:rPr>
          <w:sz w:val="28"/>
          <w:szCs w:val="28"/>
        </w:rPr>
      </w:pPr>
    </w:p>
    <w:p w:rsidR="00876F06" w:rsidRDefault="00876F06" w:rsidP="00876F06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Ганенко А.П., Лапсарь М.И. Оформление текстовых и графических материалов при подготовке дипломных проектов, курсовых и письменных экзаменационных работ (требования ЕСКД) - ОИЦ «Академия», 2015</w:t>
      </w:r>
    </w:p>
    <w:p w:rsidR="00876F06" w:rsidRDefault="00876F06" w:rsidP="00876F06">
      <w:pPr>
        <w:widowControl/>
        <w:numPr>
          <w:ilvl w:val="0"/>
          <w:numId w:val="5"/>
        </w:numPr>
        <w:tabs>
          <w:tab w:val="left" w:pos="851"/>
          <w:tab w:val="left" w:pos="7105"/>
          <w:tab w:val="left" w:pos="8191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Голицына О.Л., Попов И.И., Партыка Т.А. Системы управления базами данных - ООО Издательство «Форум», 2013</w:t>
      </w:r>
    </w:p>
    <w:p w:rsidR="00876F06" w:rsidRDefault="00876F06" w:rsidP="00876F06">
      <w:pPr>
        <w:widowControl/>
        <w:numPr>
          <w:ilvl w:val="0"/>
          <w:numId w:val="5"/>
        </w:numPr>
        <w:tabs>
          <w:tab w:val="left" w:pos="851"/>
          <w:tab w:val="left" w:pos="7105"/>
          <w:tab w:val="left" w:pos="8191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>Мельников В.П. Информационная безопасность - ОИЦ "Академия", 2014</w:t>
      </w:r>
    </w:p>
    <w:p w:rsidR="00876F06" w:rsidRDefault="00876F06" w:rsidP="00876F06">
      <w:pPr>
        <w:widowControl/>
        <w:numPr>
          <w:ilvl w:val="0"/>
          <w:numId w:val="5"/>
        </w:numPr>
        <w:tabs>
          <w:tab w:val="left" w:pos="851"/>
          <w:tab w:val="left" w:pos="7105"/>
          <w:tab w:val="left" w:pos="8191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Мельников В.П. Информационная безопасность. Практикум. - ОИЦ "Академия", 2014</w:t>
      </w:r>
    </w:p>
    <w:p w:rsidR="00876F06" w:rsidRDefault="00876F06" w:rsidP="00876F06">
      <w:pPr>
        <w:widowControl/>
        <w:numPr>
          <w:ilvl w:val="0"/>
          <w:numId w:val="5"/>
        </w:numPr>
        <w:tabs>
          <w:tab w:val="left" w:pos="851"/>
          <w:tab w:val="left" w:pos="7105"/>
          <w:tab w:val="left" w:pos="8191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Свиридова М.Ю. Информационные технологии в офисе: практические упражнения - ОИЦ «Академия», 2012</w:t>
      </w:r>
    </w:p>
    <w:p w:rsidR="00876F06" w:rsidRDefault="00876F06" w:rsidP="00876F06">
      <w:pPr>
        <w:ind w:left="502"/>
        <w:jc w:val="both"/>
        <w:rPr>
          <w:sz w:val="28"/>
          <w:szCs w:val="28"/>
        </w:rPr>
      </w:pPr>
    </w:p>
    <w:p w:rsidR="00876F06" w:rsidRDefault="00876F06" w:rsidP="00876F0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876F06" w:rsidRDefault="00876F06" w:rsidP="00876F06">
      <w:pPr>
        <w:jc w:val="center"/>
        <w:rPr>
          <w:sz w:val="28"/>
          <w:szCs w:val="28"/>
        </w:rPr>
      </w:pPr>
    </w:p>
    <w:p w:rsidR="00876F06" w:rsidRDefault="00876F06" w:rsidP="00876F06">
      <w:pPr>
        <w:widowControl/>
        <w:numPr>
          <w:ilvl w:val="0"/>
          <w:numId w:val="6"/>
        </w:numPr>
        <w:tabs>
          <w:tab w:val="left" w:pos="851"/>
          <w:tab w:val="left" w:pos="7105"/>
          <w:tab w:val="left" w:pos="8191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Колмыкова Е.А., Кумскова И.А. Информатика - ОИЦ «Академия», 2013</w:t>
      </w:r>
    </w:p>
    <w:p w:rsidR="00876F06" w:rsidRDefault="00876F06" w:rsidP="00876F06">
      <w:pPr>
        <w:widowControl/>
        <w:numPr>
          <w:ilvl w:val="0"/>
          <w:numId w:val="6"/>
        </w:numPr>
        <w:tabs>
          <w:tab w:val="left" w:pos="851"/>
          <w:tab w:val="left" w:pos="7105"/>
          <w:tab w:val="left" w:pos="8191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Свиридова М.Ю. Системы управления базами данных  АССЕSS - ОИЦ «Академия», 2014</w:t>
      </w:r>
    </w:p>
    <w:p w:rsidR="00876F06" w:rsidRDefault="00876F06" w:rsidP="00876F06">
      <w:pPr>
        <w:ind w:left="502"/>
        <w:rPr>
          <w:sz w:val="28"/>
          <w:szCs w:val="28"/>
        </w:rPr>
      </w:pPr>
    </w:p>
    <w:p w:rsidR="00876F06" w:rsidRDefault="00876F06" w:rsidP="0087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Отечественные журналы</w:t>
      </w:r>
    </w:p>
    <w:p w:rsidR="00876F06" w:rsidRDefault="00876F06" w:rsidP="0087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876F06" w:rsidRDefault="00876F06" w:rsidP="0087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«Информатика», 2013-2015гг</w:t>
      </w:r>
    </w:p>
    <w:p w:rsidR="00876F06" w:rsidRDefault="00876F06" w:rsidP="0087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76F06" w:rsidRDefault="00876F06" w:rsidP="0087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</w:t>
      </w:r>
    </w:p>
    <w:p w:rsidR="00876F06" w:rsidRDefault="00876F06" w:rsidP="0087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76F06" w:rsidRPr="00876F06" w:rsidRDefault="00876F06" w:rsidP="00876F06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  <w:lang w:val="ru-RU"/>
        </w:rPr>
      </w:pPr>
      <w:hyperlink r:id="rId15" w:history="1">
        <w:r>
          <w:rPr>
            <w:rStyle w:val="a3"/>
            <w:bCs/>
            <w:sz w:val="28"/>
            <w:szCs w:val="28"/>
            <w:lang w:val="en-US"/>
          </w:rPr>
          <w:t>www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edu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  <w:r>
          <w:rPr>
            <w:rStyle w:val="a3"/>
            <w:bCs/>
            <w:sz w:val="28"/>
            <w:szCs w:val="28"/>
            <w:lang w:val="en-US"/>
          </w:rPr>
          <w:t>ru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  <w:r>
          <w:rPr>
            <w:rStyle w:val="a3"/>
            <w:bCs/>
            <w:sz w:val="28"/>
            <w:szCs w:val="28"/>
            <w:lang w:val="en-US"/>
          </w:rPr>
          <w:t>modules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php</w:t>
        </w:r>
      </w:hyperlink>
      <w:r w:rsidRPr="00876F06">
        <w:rPr>
          <w:bCs/>
          <w:sz w:val="28"/>
          <w:szCs w:val="28"/>
          <w:lang w:val="ru-RU"/>
        </w:rPr>
        <w:t xml:space="preserve"> - каталог образовательных Интернет-ресурсов: учебно-методические пособия</w:t>
      </w:r>
    </w:p>
    <w:p w:rsidR="00876F06" w:rsidRPr="00876F06" w:rsidRDefault="00876F06" w:rsidP="00876F06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  <w:lang w:val="ru-RU"/>
        </w:rPr>
      </w:pPr>
      <w:hyperlink r:id="rId16" w:history="1">
        <w:r>
          <w:rPr>
            <w:rStyle w:val="a3"/>
            <w:bCs/>
            <w:sz w:val="28"/>
            <w:szCs w:val="28"/>
          </w:rPr>
          <w:t>http</w:t>
        </w:r>
        <w:r w:rsidRPr="00876F06">
          <w:rPr>
            <w:rStyle w:val="a3"/>
            <w:bCs/>
            <w:sz w:val="28"/>
            <w:szCs w:val="28"/>
            <w:lang w:val="ru-RU"/>
          </w:rPr>
          <w:t>://</w:t>
        </w:r>
        <w:r>
          <w:rPr>
            <w:rStyle w:val="a3"/>
            <w:bCs/>
            <w:sz w:val="28"/>
            <w:szCs w:val="28"/>
            <w:lang w:val="en-US"/>
          </w:rPr>
          <w:t>center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fio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  <w:r>
          <w:rPr>
            <w:rStyle w:val="a3"/>
            <w:bCs/>
            <w:sz w:val="28"/>
            <w:szCs w:val="28"/>
            <w:lang w:val="en-US"/>
          </w:rPr>
          <w:t>com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</w:hyperlink>
      <w:r w:rsidRPr="00876F06">
        <w:rPr>
          <w:bCs/>
          <w:sz w:val="28"/>
          <w:szCs w:val="28"/>
          <w:lang w:val="ru-RU"/>
        </w:rPr>
        <w:t xml:space="preserve"> - материалы по стандартам и учебникам</w:t>
      </w:r>
    </w:p>
    <w:p w:rsidR="00876F06" w:rsidRPr="00876F06" w:rsidRDefault="00876F06" w:rsidP="00876F06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  <w:lang w:val="ru-RU"/>
        </w:rPr>
      </w:pPr>
      <w:hyperlink r:id="rId17" w:history="1">
        <w:r>
          <w:rPr>
            <w:rStyle w:val="a3"/>
            <w:bCs/>
            <w:sz w:val="28"/>
            <w:szCs w:val="28"/>
          </w:rPr>
          <w:t>http</w:t>
        </w:r>
        <w:r w:rsidRPr="00876F06">
          <w:rPr>
            <w:rStyle w:val="a3"/>
            <w:bCs/>
            <w:sz w:val="28"/>
            <w:szCs w:val="28"/>
            <w:lang w:val="ru-RU"/>
          </w:rPr>
          <w:t>://</w:t>
        </w:r>
        <w:r>
          <w:rPr>
            <w:rStyle w:val="a3"/>
            <w:bCs/>
            <w:sz w:val="28"/>
            <w:szCs w:val="28"/>
            <w:lang w:val="en-US"/>
          </w:rPr>
          <w:t>nsk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</w:rPr>
          <w:t>fio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</w:rPr>
          <w:t>ru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  <w:r>
          <w:rPr>
            <w:rStyle w:val="a3"/>
            <w:bCs/>
            <w:sz w:val="28"/>
            <w:szCs w:val="28"/>
            <w:lang w:val="en-US"/>
          </w:rPr>
          <w:t>works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  <w:r>
          <w:rPr>
            <w:rStyle w:val="a3"/>
            <w:bCs/>
            <w:sz w:val="28"/>
            <w:szCs w:val="28"/>
            <w:lang w:val="en-US"/>
          </w:rPr>
          <w:t>informatics</w:t>
        </w:r>
        <w:r w:rsidRPr="00876F06">
          <w:rPr>
            <w:rStyle w:val="a3"/>
            <w:bCs/>
            <w:sz w:val="28"/>
            <w:szCs w:val="28"/>
            <w:lang w:val="ru-RU"/>
          </w:rPr>
          <w:t>-</w:t>
        </w:r>
        <w:r>
          <w:rPr>
            <w:rStyle w:val="a3"/>
            <w:bCs/>
            <w:sz w:val="28"/>
            <w:szCs w:val="28"/>
            <w:lang w:val="en-US"/>
          </w:rPr>
          <w:t>nsk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</w:hyperlink>
      <w:r w:rsidRPr="00876F06">
        <w:rPr>
          <w:bCs/>
          <w:sz w:val="28"/>
          <w:szCs w:val="28"/>
          <w:lang w:val="ru-RU"/>
        </w:rPr>
        <w:t xml:space="preserve"> - методические рекомендации по оборудованию и использованию кабинета информатики, преподавание информатики</w:t>
      </w:r>
    </w:p>
    <w:p w:rsidR="00876F06" w:rsidRPr="00876F06" w:rsidRDefault="00876F06" w:rsidP="00876F06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  <w:lang w:val="ru-RU"/>
        </w:rPr>
      </w:pPr>
      <w:hyperlink r:id="rId18" w:history="1">
        <w:r>
          <w:rPr>
            <w:rStyle w:val="a3"/>
            <w:bCs/>
            <w:sz w:val="28"/>
            <w:szCs w:val="28"/>
            <w:lang w:val="en-US"/>
          </w:rPr>
          <w:t>http</w:t>
        </w:r>
        <w:r w:rsidRPr="00876F06">
          <w:rPr>
            <w:rStyle w:val="a3"/>
            <w:bCs/>
            <w:sz w:val="28"/>
            <w:szCs w:val="28"/>
            <w:lang w:val="ru-RU"/>
          </w:rPr>
          <w:t>://</w:t>
        </w:r>
        <w:r>
          <w:rPr>
            <w:rStyle w:val="a3"/>
            <w:bCs/>
            <w:sz w:val="28"/>
            <w:szCs w:val="28"/>
            <w:lang w:val="en-US"/>
          </w:rPr>
          <w:t>www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phis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org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  <w:r>
          <w:rPr>
            <w:rStyle w:val="a3"/>
            <w:bCs/>
            <w:sz w:val="28"/>
            <w:szCs w:val="28"/>
            <w:lang w:val="en-US"/>
          </w:rPr>
          <w:t>informatica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</w:hyperlink>
      <w:r w:rsidRPr="00876F06">
        <w:rPr>
          <w:bCs/>
          <w:sz w:val="28"/>
          <w:szCs w:val="28"/>
          <w:lang w:val="ru-RU"/>
        </w:rPr>
        <w:t xml:space="preserve"> - сайт Информатика</w:t>
      </w:r>
    </w:p>
    <w:p w:rsidR="00876F06" w:rsidRPr="00876F06" w:rsidRDefault="00876F06" w:rsidP="00876F06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  <w:lang w:val="ru-RU"/>
        </w:rPr>
      </w:pPr>
      <w:hyperlink r:id="rId19" w:history="1">
        <w:r>
          <w:rPr>
            <w:rStyle w:val="a3"/>
            <w:bCs/>
            <w:sz w:val="28"/>
            <w:szCs w:val="28"/>
          </w:rPr>
          <w:t>http</w:t>
        </w:r>
        <w:r w:rsidRPr="00876F06">
          <w:rPr>
            <w:rStyle w:val="a3"/>
            <w:bCs/>
            <w:sz w:val="28"/>
            <w:szCs w:val="28"/>
            <w:lang w:val="ru-RU"/>
          </w:rPr>
          <w:t>://</w:t>
        </w:r>
        <w:r>
          <w:rPr>
            <w:rStyle w:val="a3"/>
            <w:bCs/>
            <w:sz w:val="28"/>
            <w:szCs w:val="28"/>
          </w:rPr>
          <w:t>www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ctc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msiu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</w:hyperlink>
      <w:r w:rsidRPr="00876F06">
        <w:rPr>
          <w:bCs/>
          <w:sz w:val="28"/>
          <w:szCs w:val="28"/>
          <w:lang w:val="ru-RU"/>
        </w:rPr>
        <w:t xml:space="preserve"> - электронный учебник по информатике и информационным технологиям</w:t>
      </w:r>
    </w:p>
    <w:p w:rsidR="00876F06" w:rsidRDefault="00876F06" w:rsidP="00876F06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hyperlink r:id="rId20" w:history="1">
        <w:r>
          <w:rPr>
            <w:rStyle w:val="a3"/>
            <w:bCs/>
            <w:sz w:val="28"/>
            <w:szCs w:val="28"/>
          </w:rPr>
          <w:t>http://www.</w:t>
        </w:r>
        <w:r>
          <w:rPr>
            <w:rStyle w:val="a3"/>
            <w:bCs/>
            <w:sz w:val="28"/>
            <w:szCs w:val="28"/>
            <w:lang w:val="en-US"/>
          </w:rPr>
          <w:t>km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  <w:r>
          <w:rPr>
            <w:rStyle w:val="a3"/>
            <w:bCs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- энциклопедия</w:t>
      </w:r>
    </w:p>
    <w:p w:rsidR="00876F06" w:rsidRPr="00876F06" w:rsidRDefault="00876F06" w:rsidP="00876F06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  <w:lang w:val="ru-RU"/>
        </w:rPr>
      </w:pPr>
      <w:hyperlink r:id="rId21" w:history="1">
        <w:r>
          <w:rPr>
            <w:rStyle w:val="a3"/>
            <w:bCs/>
            <w:sz w:val="28"/>
            <w:szCs w:val="28"/>
          </w:rPr>
          <w:t>http</w:t>
        </w:r>
        <w:r w:rsidRPr="00876F06">
          <w:rPr>
            <w:rStyle w:val="a3"/>
            <w:bCs/>
            <w:sz w:val="28"/>
            <w:szCs w:val="28"/>
            <w:lang w:val="ru-RU"/>
          </w:rPr>
          <w:t>://</w:t>
        </w:r>
        <w:r>
          <w:rPr>
            <w:rStyle w:val="a3"/>
            <w:bCs/>
            <w:sz w:val="28"/>
            <w:szCs w:val="28"/>
          </w:rPr>
          <w:t>www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ege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</w:hyperlink>
      <w:r w:rsidRPr="00876F06">
        <w:rPr>
          <w:bCs/>
          <w:sz w:val="28"/>
          <w:szCs w:val="28"/>
          <w:lang w:val="ru-RU"/>
        </w:rPr>
        <w:t xml:space="preserve"> -  тесты по информатике</w:t>
      </w:r>
    </w:p>
    <w:p w:rsidR="00876F06" w:rsidRPr="00876F06" w:rsidRDefault="00876F06" w:rsidP="00876F06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  <w:lang w:val="ru-RU"/>
        </w:rPr>
      </w:pPr>
      <w:hyperlink r:id="rId22" w:history="1">
        <w:r>
          <w:rPr>
            <w:rStyle w:val="a3"/>
            <w:bCs/>
            <w:sz w:val="28"/>
            <w:szCs w:val="28"/>
          </w:rPr>
          <w:t>http</w:t>
        </w:r>
        <w:r w:rsidRPr="00876F06">
          <w:rPr>
            <w:rStyle w:val="a3"/>
            <w:bCs/>
            <w:sz w:val="28"/>
            <w:szCs w:val="28"/>
            <w:lang w:val="ru-RU"/>
          </w:rPr>
          <w:t>://</w:t>
        </w:r>
        <w:r>
          <w:rPr>
            <w:rStyle w:val="a3"/>
            <w:bCs/>
            <w:sz w:val="28"/>
            <w:szCs w:val="28"/>
            <w:lang w:val="en-US"/>
          </w:rPr>
          <w:t>comp</w:t>
        </w:r>
        <w:r w:rsidRPr="00876F06">
          <w:rPr>
            <w:rStyle w:val="a3"/>
            <w:bCs/>
            <w:sz w:val="28"/>
            <w:szCs w:val="28"/>
            <w:lang w:val="ru-RU"/>
          </w:rPr>
          <w:t>-</w:t>
        </w:r>
        <w:r>
          <w:rPr>
            <w:rStyle w:val="a3"/>
            <w:bCs/>
            <w:sz w:val="28"/>
            <w:szCs w:val="28"/>
            <w:lang w:val="en-US"/>
          </w:rPr>
          <w:t>science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narod</w:t>
        </w:r>
        <w:r w:rsidRPr="00876F06">
          <w:rPr>
            <w:rStyle w:val="a3"/>
            <w:bCs/>
            <w:sz w:val="28"/>
            <w:szCs w:val="28"/>
            <w:lang w:val="ru-RU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  <w:r w:rsidRPr="00876F06">
          <w:rPr>
            <w:rStyle w:val="a3"/>
            <w:bCs/>
            <w:sz w:val="28"/>
            <w:szCs w:val="28"/>
            <w:lang w:val="ru-RU"/>
          </w:rPr>
          <w:t>/</w:t>
        </w:r>
      </w:hyperlink>
      <w:r w:rsidRPr="00876F06">
        <w:rPr>
          <w:bCs/>
          <w:sz w:val="28"/>
          <w:szCs w:val="28"/>
          <w:lang w:val="ru-RU"/>
        </w:rPr>
        <w:t xml:space="preserve"> - дидактические материалы по информатике</w:t>
      </w:r>
    </w:p>
    <w:p w:rsidR="00A40599" w:rsidRPr="00876F06" w:rsidRDefault="00A40599">
      <w:pPr>
        <w:rPr>
          <w:lang w:val="ru-RU"/>
        </w:rPr>
      </w:pPr>
    </w:p>
    <w:sectPr w:rsidR="00A40599" w:rsidRPr="0087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C13"/>
    <w:multiLevelType w:val="hybridMultilevel"/>
    <w:tmpl w:val="DAE06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8B158BD"/>
    <w:multiLevelType w:val="hybridMultilevel"/>
    <w:tmpl w:val="0A76A564"/>
    <w:lvl w:ilvl="0" w:tplc="43AED12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BE7060"/>
    <w:multiLevelType w:val="hybridMultilevel"/>
    <w:tmpl w:val="C666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545CC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12EE8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D328D"/>
    <w:multiLevelType w:val="hybridMultilevel"/>
    <w:tmpl w:val="31D0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D"/>
    <w:rsid w:val="0011015D"/>
    <w:rsid w:val="00456783"/>
    <w:rsid w:val="00876F06"/>
    <w:rsid w:val="00A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6F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F06"/>
    <w:rPr>
      <w:rFonts w:cs="Times New Roman"/>
    </w:rPr>
  </w:style>
  <w:style w:type="paragraph" w:styleId="a5">
    <w:name w:val="No Spacing"/>
    <w:uiPriority w:val="1"/>
    <w:qFormat/>
    <w:rsid w:val="00876F06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76F06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ru-RU" w:eastAsia="en-US" w:bidi="ar-SA"/>
    </w:rPr>
  </w:style>
  <w:style w:type="character" w:styleId="a7">
    <w:name w:val="Strong"/>
    <w:basedOn w:val="a0"/>
    <w:uiPriority w:val="22"/>
    <w:qFormat/>
    <w:rsid w:val="00876F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6F0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06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6F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F06"/>
    <w:rPr>
      <w:rFonts w:cs="Times New Roman"/>
    </w:rPr>
  </w:style>
  <w:style w:type="paragraph" w:styleId="a5">
    <w:name w:val="No Spacing"/>
    <w:uiPriority w:val="1"/>
    <w:qFormat/>
    <w:rsid w:val="00876F06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76F06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ru-RU" w:eastAsia="en-US" w:bidi="ar-SA"/>
    </w:rPr>
  </w:style>
  <w:style w:type="character" w:styleId="a7">
    <w:name w:val="Strong"/>
    <w:basedOn w:val="a0"/>
    <w:uiPriority w:val="22"/>
    <w:qFormat/>
    <w:rsid w:val="00876F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6F0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06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hyperlink" Target="http://www.phis.org.ru/informati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ru/" TargetMode="Externa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hyperlink" Target="http://nsk.fio.ru/works/informatics-n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er.fio.ru/com/" TargetMode="External"/><Relationship Id="rId20" Type="http://schemas.openxmlformats.org/officeDocument/2006/relationships/hyperlink" Target="http://www.k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/ru/modules.php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ctc.msi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hyperlink" Target="http://comp-science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2910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2024-12-10T11:19:00Z</dcterms:created>
  <dcterms:modified xsi:type="dcterms:W3CDTF">2024-12-10T11:19:00Z</dcterms:modified>
</cp:coreProperties>
</file>