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62B" w:rsidRDefault="00050A71">
      <w: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ВОПРОСЫ ДЛЯ ПОДГОТОВКИ К ЭКЗАМЕНУ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МДК 05.01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Преподаватель Щучкина Г.Н.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Теоретические </w:t>
      </w:r>
      <w:proofErr w:type="gram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вопросы: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1.Взаимосвязь</w:t>
      </w:r>
      <w:proofErr w:type="gram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 туризма и гостиничного дела. Факторы развития гостиничного дела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2.Современные тенденции развития индустрии гостеприимства.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3. Особенности взаимодействия составных элементов индустрии гостеприимства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4. Основные модели гостеприимства. Сравнительный анализ основных моделей гостеприимства.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5.Проблемы и перспективы развития гостиничного сервиса.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6. Типология гостиниц. Виды классификации гостиничных предприятий.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7. Классификация гостиниц (по функциональному назначению)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8. Классификация гостиниц (по типам ОСУ)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9. Построение концепции гостиничного предприятия. Учет факторов, влияющих на построение.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10. Стандарты качества обслуживания в гостиничных предприятиях.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11. Стандарты качества обслуживания службы приема и размещения.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12. Услуги питания в процессе обслуживания гостей.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13. </w:t>
      </w:r>
      <w:proofErr w:type="spell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Анимационно</w:t>
      </w:r>
      <w:proofErr w:type="spell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 – досуговая деятельность курортных отелей.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14. Экскурсионные услуги и услуги «встречи - проводы».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15 Организация работы вспомогательной службы при гостинице.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16. Организация бизнес -мероприятия в гостинице.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17. Организация спортивно-оздоровительных мероприятий в гостинице.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18. Основные службы, обеспечивающие функционирование гостиницы.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19. Служба по работе с клиентами: безопасность гостей.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20. Служба по работе с клиентами. Обслуживание и эксплуатация номерного фонда.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21. Сфера компетенции службы управления номерным фондом.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22. Место и роль службы администратора и портье в системе управления гостиницей.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23. Основные функции службы приема и размещения гостей.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24. Служба по работе с клиентами: профессиональные обязанности швейцара, портье, консьержа,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25. Служба по работе с клиентами: профессиональные обязанности администратора, </w:t>
      </w:r>
      <w:proofErr w:type="spell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менеджераReception</w:t>
      </w:r>
      <w:proofErr w:type="spell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, дежурного по этажу, </w:t>
      </w:r>
      <w:proofErr w:type="spell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батлера</w:t>
      </w:r>
      <w:proofErr w:type="spell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.)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26. Служба по работе с клиентами. Обязанности портье. Организация рабочего места портье.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27. Взаимодействие службы приема и размещения с другими службами гостиничного предприятия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28. * Задачи, решаемые администратором, портье: оформление гостей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29. * Задачи, решаемые администратором, портье: расчеты с клиентами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30. * Задачи, решаемые администратором, портье: бронирование номеров,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31. * Задачи, решаемые администратором, портье: размещение гостей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32.* Задачи, решаемые администратором, портье: предоставление информации о дополнительных услугах, предоставляемых гостиницей, и иной информации, запрашиваемой гостем.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33. * Основные моменты встречи гостя в фойе гостиницы.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34. * Порядок передачи дел по окончании смены.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35. Содержание отчета о смене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36. Основные функции администратора, портье.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37. * Процедура регистрация гостей.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lastRenderedPageBreak/>
        <w:t>38. Заполнение карты движения номерного фонда («</w:t>
      </w:r>
      <w:proofErr w:type="spell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шахматки</w:t>
      </w:r>
      <w:proofErr w:type="spell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) или справки о наличии свободных мест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39. * Особенности регистрации разных категорий гостей: забронировавших номер и не имеющих брони, туристических групп, иностранных граждан.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40. * Порядок оформления расчетов за услуги, предоставляемые отелем.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41. * Специфика расчетов с использованием разных платежных средств: кредитных карт, наличными.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42. Порядок решения конфликтных ситуаций по расчетам с гостями.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43. * Предоставление информации для гостя и её объем.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44. Личностные качества, необходимые для успешного выполнения профессиональных обязанностей администратора, портье.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45. Профессиональные знания, умения и навыки, необходимые для успешного выполнения профессиональных обязанностей администратора, портье.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46. Роль образования в карьере работника службы приема и размещения.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47. Обучение как фактор повышения квалификации сотрудников гостиницы.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>48. Культура обслуживания гостей.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49. Специфика обслуживания в гостинице.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50. Клиенты гостиничных предприятий и их типы.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51. * Работа с жалобами клиентов.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EBEDF0"/>
        </w:rPr>
        <w:t xml:space="preserve">52. Система социально-культурных мер, исключающих конфликтные ситуации при обслуживании гостей.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bookmarkStart w:id="0" w:name="_GoBack"/>
      <w:bookmarkEnd w:id="0"/>
    </w:p>
    <w:sectPr w:rsidR="00F5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71"/>
    <w:rsid w:val="00050A71"/>
    <w:rsid w:val="00F5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969CE-2FBD-4C79-8DA1-BB4A1697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2025-06-04T07:33:00Z</dcterms:created>
  <dcterms:modified xsi:type="dcterms:W3CDTF">2025-06-04T07:34:00Z</dcterms:modified>
</cp:coreProperties>
</file>