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8F" w:rsidRDefault="00E6058F" w:rsidP="004D6C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6058F" w:rsidRPr="005E7FCF" w:rsidRDefault="004F0BA0" w:rsidP="004D6C37">
      <w:pPr>
        <w:jc w:val="center"/>
        <w:rPr>
          <w:rFonts w:ascii="Times New Roman" w:hAnsi="Times New Roman"/>
          <w:b/>
          <w:szCs w:val="28"/>
        </w:rPr>
      </w:pPr>
      <w:r>
        <w:rPr>
          <w:noProof/>
        </w:rPr>
        <w:pict>
          <v:rect id="Rectangle 2" o:spid="_x0000_s1026" style="position:absolute;left:0;text-align:left;margin-left:-9.05pt;margin-top:-42.65pt;width:530pt;height:36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" stroked="f">
            <w10:wrap type="square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сновной вариант" style="position:absolute;left:0;text-align:left;margin-left:6pt;margin-top:0;width:1in;height:69.7pt;z-index:-1;visibility:visible" wrapcoords="-225 0 -225 21368 21600 21368 21600 0 -225 0">
            <v:imagedata r:id="rId6" o:title=""/>
            <w10:wrap type="tight"/>
          </v:shape>
        </w:pict>
      </w:r>
      <w:r w:rsidR="00E6058F" w:rsidRPr="005E7FCF">
        <w:rPr>
          <w:rFonts w:ascii="Times New Roman" w:hAnsi="Times New Roman"/>
          <w:b/>
          <w:szCs w:val="28"/>
        </w:rPr>
        <w:t xml:space="preserve">МИНИСТЕРСТВО ОБРАЗОВАНИЯ И </w:t>
      </w:r>
      <w:r w:rsidR="00E6058F" w:rsidRPr="005E7FCF">
        <w:rPr>
          <w:rFonts w:ascii="Times New Roman" w:hAnsi="Times New Roman"/>
          <w:b/>
          <w:caps/>
          <w:szCs w:val="28"/>
        </w:rPr>
        <w:t>науки</w:t>
      </w:r>
      <w:r w:rsidR="00E6058F">
        <w:rPr>
          <w:rFonts w:ascii="Times New Roman" w:hAnsi="Times New Roman"/>
          <w:b/>
          <w:caps/>
          <w:szCs w:val="28"/>
        </w:rPr>
        <w:t xml:space="preserve"> </w:t>
      </w:r>
      <w:r w:rsidR="00E6058F" w:rsidRPr="005E7FCF">
        <w:rPr>
          <w:rFonts w:ascii="Times New Roman" w:hAnsi="Times New Roman"/>
          <w:b/>
          <w:caps/>
          <w:szCs w:val="28"/>
        </w:rPr>
        <w:t>Самарской области</w:t>
      </w:r>
    </w:p>
    <w:p w:rsidR="00E6058F" w:rsidRDefault="00E6058F" w:rsidP="004D6C37">
      <w:pPr>
        <w:ind w:left="1080"/>
        <w:jc w:val="center"/>
        <w:rPr>
          <w:rFonts w:ascii="Times New Roman" w:hAnsi="Times New Roman"/>
          <w:b/>
          <w:caps/>
          <w:szCs w:val="28"/>
        </w:rPr>
      </w:pPr>
      <w:r w:rsidRPr="005E7FCF">
        <w:rPr>
          <w:rFonts w:ascii="Times New Roman" w:hAnsi="Times New Roman"/>
          <w:b/>
          <w:caps/>
          <w:szCs w:val="28"/>
        </w:rPr>
        <w:t xml:space="preserve">государственное Бюджетное </w:t>
      </w:r>
      <w:r>
        <w:rPr>
          <w:rFonts w:ascii="Times New Roman" w:hAnsi="Times New Roman"/>
          <w:b/>
          <w:caps/>
          <w:szCs w:val="28"/>
        </w:rPr>
        <w:t xml:space="preserve">профессиональное </w:t>
      </w:r>
      <w:r w:rsidRPr="005E7FCF">
        <w:rPr>
          <w:rFonts w:ascii="Times New Roman" w:hAnsi="Times New Roman"/>
          <w:b/>
          <w:caps/>
          <w:szCs w:val="28"/>
        </w:rPr>
        <w:t xml:space="preserve">образовательное </w:t>
      </w:r>
      <w:r>
        <w:rPr>
          <w:rFonts w:ascii="Times New Roman" w:hAnsi="Times New Roman"/>
          <w:b/>
          <w:caps/>
          <w:szCs w:val="28"/>
        </w:rPr>
        <w:t>учреждение</w:t>
      </w:r>
    </w:p>
    <w:p w:rsidR="00E6058F" w:rsidRPr="005E7FCF" w:rsidRDefault="00E6058F" w:rsidP="004D6C37">
      <w:pPr>
        <w:ind w:left="1080"/>
        <w:jc w:val="center"/>
        <w:rPr>
          <w:rFonts w:ascii="Times New Roman" w:hAnsi="Times New Roman"/>
          <w:b/>
          <w:szCs w:val="28"/>
        </w:rPr>
      </w:pPr>
      <w:r w:rsidRPr="005E7FCF">
        <w:rPr>
          <w:rFonts w:ascii="Times New Roman" w:hAnsi="Times New Roman"/>
          <w:b/>
          <w:szCs w:val="28"/>
        </w:rPr>
        <w:t>«ПОВОЛЖСКИЙ ГОСУДАРСТВЕННЫЙ КОЛЛЕДЖ»</w:t>
      </w:r>
    </w:p>
    <w:p w:rsidR="00E6058F" w:rsidRPr="005E7FCF" w:rsidRDefault="00E6058F" w:rsidP="004D6C37">
      <w:pPr>
        <w:ind w:left="-240" w:firstLine="240"/>
        <w:jc w:val="center"/>
        <w:rPr>
          <w:rFonts w:ascii="Times New Roman" w:hAnsi="Times New Roman"/>
          <w:b/>
          <w:spacing w:val="-12"/>
          <w:sz w:val="28"/>
          <w:szCs w:val="28"/>
        </w:rPr>
      </w:pPr>
    </w:p>
    <w:p w:rsidR="00E6058F" w:rsidRDefault="00E6058F" w:rsidP="004D6C37">
      <w:pPr>
        <w:jc w:val="center"/>
        <w:rPr>
          <w:rFonts w:ascii="Times New Roman" w:hAnsi="Times New Roman"/>
          <w:b/>
          <w:sz w:val="32"/>
          <w:szCs w:val="32"/>
        </w:rPr>
      </w:pPr>
    </w:p>
    <w:p w:rsidR="00E6058F" w:rsidRDefault="00E6058F" w:rsidP="004D6C37">
      <w:pPr>
        <w:jc w:val="center"/>
        <w:rPr>
          <w:rFonts w:ascii="Times New Roman" w:hAnsi="Times New Roman"/>
          <w:b/>
          <w:sz w:val="32"/>
          <w:szCs w:val="32"/>
        </w:rPr>
      </w:pPr>
    </w:p>
    <w:p w:rsidR="00E6058F" w:rsidRDefault="00E6058F" w:rsidP="004D6C37">
      <w:pPr>
        <w:jc w:val="center"/>
        <w:rPr>
          <w:rFonts w:ascii="Times New Roman" w:hAnsi="Times New Roman"/>
          <w:b/>
          <w:sz w:val="32"/>
          <w:szCs w:val="32"/>
        </w:rPr>
      </w:pPr>
      <w:r w:rsidRPr="00062426">
        <w:rPr>
          <w:rFonts w:ascii="Times New Roman" w:hAnsi="Times New Roman"/>
          <w:b/>
          <w:sz w:val="32"/>
          <w:szCs w:val="32"/>
        </w:rPr>
        <w:t>МЕТОДИЧЕСКАЯ РАЗРАБОТКА ОТКРЫТОГО УРОКА</w:t>
      </w:r>
    </w:p>
    <w:p w:rsidR="00E6058F" w:rsidRPr="00C03172" w:rsidRDefault="00E6058F" w:rsidP="004D6C37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(п</w:t>
      </w:r>
      <w:r w:rsidRPr="00C03172">
        <w:rPr>
          <w:rFonts w:ascii="Times New Roman" w:hAnsi="Times New Roman"/>
          <w:sz w:val="32"/>
          <w:szCs w:val="32"/>
        </w:rPr>
        <w:t>рактическое занятие</w:t>
      </w:r>
      <w:r>
        <w:rPr>
          <w:rFonts w:ascii="Times New Roman" w:hAnsi="Times New Roman"/>
          <w:sz w:val="32"/>
          <w:szCs w:val="32"/>
        </w:rPr>
        <w:t>)</w:t>
      </w:r>
    </w:p>
    <w:p w:rsidR="00E6058F" w:rsidRPr="00062426" w:rsidRDefault="00E6058F" w:rsidP="004D6C3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Тема: «</w:t>
      </w:r>
      <w:r w:rsidRPr="00C03172">
        <w:rPr>
          <w:rFonts w:ascii="Times New Roman" w:hAnsi="Times New Roman"/>
          <w:b/>
          <w:bCs/>
          <w:sz w:val="32"/>
          <w:szCs w:val="32"/>
        </w:rPr>
        <w:t>Изучение принципа работы</w:t>
      </w:r>
      <w:r w:rsidRPr="00C03172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C03172">
        <w:rPr>
          <w:rFonts w:ascii="Times New Roman" w:hAnsi="Times New Roman"/>
          <w:b/>
          <w:bCs/>
          <w:sz w:val="32"/>
          <w:szCs w:val="32"/>
        </w:rPr>
        <w:t>тормозных систем грузовых и легковых автомобилей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E6058F" w:rsidRDefault="00E6058F" w:rsidP="004D6C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6058F" w:rsidRPr="00062426" w:rsidRDefault="00E6058F" w:rsidP="004D6C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МДК 01.01 УСТРОЙСТВО АВТОМОБИЛЕЙ</w:t>
      </w:r>
    </w:p>
    <w:p w:rsidR="00E6058F" w:rsidRDefault="00E6058F" w:rsidP="004D6C3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058F" w:rsidRPr="00062426" w:rsidRDefault="00E6058F" w:rsidP="004D6C37">
      <w:pPr>
        <w:widowControl w:val="0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>С</w:t>
      </w:r>
      <w:r w:rsidRPr="00062426">
        <w:rPr>
          <w:rFonts w:ascii="Times New Roman" w:hAnsi="Times New Roman"/>
          <w:b/>
          <w:bCs/>
          <w:i/>
          <w:iCs/>
          <w:sz w:val="32"/>
          <w:szCs w:val="32"/>
        </w:rPr>
        <w:t>пециально</w:t>
      </w:r>
      <w:r>
        <w:rPr>
          <w:rFonts w:ascii="Times New Roman" w:hAnsi="Times New Roman"/>
          <w:b/>
          <w:bCs/>
          <w:i/>
          <w:iCs/>
          <w:sz w:val="32"/>
          <w:szCs w:val="32"/>
        </w:rPr>
        <w:t xml:space="preserve">сть: 23.02.03 </w:t>
      </w:r>
      <w:r>
        <w:rPr>
          <w:rStyle w:val="FontStyle82"/>
          <w:b/>
          <w:bCs/>
          <w:i/>
          <w:iCs/>
          <w:sz w:val="32"/>
          <w:szCs w:val="32"/>
        </w:rPr>
        <w:t>"Техническое обслуживание и  ремонт автомобильного транспорта"</w:t>
      </w:r>
    </w:p>
    <w:p w:rsidR="00E6058F" w:rsidRDefault="00E6058F" w:rsidP="004D6C37">
      <w:pPr>
        <w:jc w:val="right"/>
        <w:rPr>
          <w:rFonts w:ascii="Times New Roman" w:hAnsi="Times New Roman"/>
          <w:b/>
          <w:sz w:val="28"/>
          <w:szCs w:val="28"/>
        </w:rPr>
      </w:pPr>
    </w:p>
    <w:p w:rsidR="00E6058F" w:rsidRDefault="00E6058F" w:rsidP="004D6C37">
      <w:pPr>
        <w:jc w:val="right"/>
        <w:rPr>
          <w:rFonts w:ascii="Times New Roman" w:hAnsi="Times New Roman"/>
          <w:b/>
          <w:sz w:val="28"/>
          <w:szCs w:val="28"/>
        </w:rPr>
      </w:pPr>
    </w:p>
    <w:p w:rsidR="00E6058F" w:rsidRDefault="00E6058F" w:rsidP="004D6C37">
      <w:pPr>
        <w:jc w:val="right"/>
        <w:rPr>
          <w:rFonts w:ascii="Times New Roman" w:hAnsi="Times New Roman"/>
          <w:b/>
          <w:sz w:val="28"/>
          <w:szCs w:val="28"/>
        </w:rPr>
      </w:pPr>
    </w:p>
    <w:p w:rsidR="00E6058F" w:rsidRDefault="00E6058F" w:rsidP="004D6C37">
      <w:pPr>
        <w:jc w:val="right"/>
        <w:rPr>
          <w:rFonts w:ascii="Times New Roman" w:hAnsi="Times New Roman"/>
          <w:b/>
          <w:sz w:val="28"/>
          <w:szCs w:val="28"/>
        </w:rPr>
      </w:pPr>
    </w:p>
    <w:p w:rsidR="00E6058F" w:rsidRPr="00C03172" w:rsidRDefault="00E6058F" w:rsidP="004D6C3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Разработчик:  </w:t>
      </w:r>
      <w:r w:rsidRPr="00C03172">
        <w:rPr>
          <w:rFonts w:ascii="Times New Roman" w:hAnsi="Times New Roman"/>
          <w:sz w:val="28"/>
          <w:szCs w:val="28"/>
        </w:rPr>
        <w:t xml:space="preserve">преподаватель специальных дисциплин </w:t>
      </w:r>
    </w:p>
    <w:p w:rsidR="00E6058F" w:rsidRDefault="00E6058F" w:rsidP="004D6C3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Никоненко Максим Сергеевич</w:t>
      </w:r>
    </w:p>
    <w:p w:rsidR="00E6058F" w:rsidRDefault="00E6058F" w:rsidP="004D6C37">
      <w:pPr>
        <w:jc w:val="right"/>
        <w:rPr>
          <w:rFonts w:ascii="Times New Roman" w:hAnsi="Times New Roman"/>
          <w:b/>
          <w:sz w:val="28"/>
          <w:szCs w:val="28"/>
        </w:rPr>
      </w:pPr>
    </w:p>
    <w:p w:rsidR="00E6058F" w:rsidRDefault="00E6058F" w:rsidP="00C03172">
      <w:pPr>
        <w:rPr>
          <w:rFonts w:ascii="Times New Roman" w:hAnsi="Times New Roman"/>
          <w:b/>
          <w:sz w:val="28"/>
          <w:szCs w:val="28"/>
        </w:rPr>
      </w:pPr>
    </w:p>
    <w:p w:rsidR="00E6058F" w:rsidRPr="002B5B18" w:rsidRDefault="00E6058F" w:rsidP="004D6C3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Самара, 201</w:t>
      </w:r>
      <w:r w:rsidR="004F0BA0">
        <w:rPr>
          <w:rFonts w:ascii="Times New Roman" w:hAnsi="Times New Roman"/>
          <w:b/>
          <w:sz w:val="28"/>
          <w:szCs w:val="28"/>
        </w:rPr>
        <w:t>8</w:t>
      </w:r>
      <w:r w:rsidRPr="002B5B18">
        <w:rPr>
          <w:rFonts w:ascii="Times New Roman" w:hAnsi="Times New Roman"/>
          <w:b/>
          <w:sz w:val="28"/>
          <w:szCs w:val="28"/>
        </w:rPr>
        <w:t xml:space="preserve"> г.</w:t>
      </w:r>
    </w:p>
    <w:p w:rsidR="00E6058F" w:rsidRPr="00E77695" w:rsidRDefault="00E6058F" w:rsidP="004D6C3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ГБПОУ «ПОВОЛЖСКИЙ ГОСУДАРСТВЕННЫЙ КОЛЛЕДЖ»</w:t>
      </w:r>
    </w:p>
    <w:p w:rsidR="00E6058F" w:rsidRDefault="00E6058F" w:rsidP="004D6C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6058F" w:rsidRPr="00465F90" w:rsidRDefault="00E6058F" w:rsidP="004D6C3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65F90">
        <w:rPr>
          <w:rFonts w:ascii="Times New Roman" w:hAnsi="Times New Roman"/>
          <w:b/>
          <w:sz w:val="28"/>
          <w:szCs w:val="28"/>
        </w:rPr>
        <w:t>МЕТОД</w:t>
      </w:r>
      <w:r>
        <w:rPr>
          <w:rFonts w:ascii="Times New Roman" w:hAnsi="Times New Roman"/>
          <w:b/>
          <w:sz w:val="28"/>
          <w:szCs w:val="28"/>
        </w:rPr>
        <w:t>И</w:t>
      </w:r>
      <w:r w:rsidRPr="00465F90">
        <w:rPr>
          <w:rFonts w:ascii="Times New Roman" w:hAnsi="Times New Roman"/>
          <w:b/>
          <w:sz w:val="28"/>
          <w:szCs w:val="28"/>
        </w:rPr>
        <w:t>ЧЕСКАЯ РАЗРАБОТКА УРОКА</w:t>
      </w:r>
    </w:p>
    <w:p w:rsidR="00E6058F" w:rsidRPr="00465F90" w:rsidRDefault="00E6058F" w:rsidP="004D6C3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65F90">
        <w:rPr>
          <w:rFonts w:ascii="Times New Roman" w:hAnsi="Times New Roman"/>
          <w:b/>
          <w:sz w:val="28"/>
          <w:szCs w:val="28"/>
        </w:rPr>
        <w:t>Урок на тему: «</w:t>
      </w:r>
      <w:r w:rsidRPr="00C03172">
        <w:rPr>
          <w:rFonts w:ascii="Times New Roman" w:hAnsi="Times New Roman"/>
          <w:b/>
          <w:bCs/>
          <w:sz w:val="28"/>
          <w:szCs w:val="28"/>
        </w:rPr>
        <w:t>Изучение принципа работы</w:t>
      </w:r>
      <w:r w:rsidRPr="00C0317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03172">
        <w:rPr>
          <w:rFonts w:ascii="Times New Roman" w:hAnsi="Times New Roman"/>
          <w:b/>
          <w:bCs/>
          <w:sz w:val="28"/>
          <w:szCs w:val="28"/>
        </w:rPr>
        <w:t>тормозных систем грузовых и легковых автомобилей</w:t>
      </w:r>
      <w:r w:rsidRPr="00465F90">
        <w:rPr>
          <w:rFonts w:ascii="Times New Roman" w:hAnsi="Times New Roman"/>
          <w:b/>
          <w:sz w:val="28"/>
          <w:szCs w:val="28"/>
        </w:rPr>
        <w:t>»</w:t>
      </w:r>
    </w:p>
    <w:p w:rsidR="00E6058F" w:rsidRDefault="00E6058F" w:rsidP="004D6C3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обучающихся 3-ого курса, группа А-312</w:t>
      </w:r>
    </w:p>
    <w:p w:rsidR="00E6058F" w:rsidRDefault="00E6058F" w:rsidP="004D6C3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058F" w:rsidRDefault="00E6058F" w:rsidP="004D6C3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65F90">
        <w:rPr>
          <w:rFonts w:ascii="Times New Roman" w:hAnsi="Times New Roman"/>
          <w:b/>
          <w:sz w:val="28"/>
          <w:szCs w:val="28"/>
        </w:rPr>
        <w:t>Специальность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C03172">
        <w:rPr>
          <w:rFonts w:ascii="Times New Roman" w:hAnsi="Times New Roman"/>
          <w:sz w:val="28"/>
          <w:szCs w:val="28"/>
        </w:rPr>
        <w:t>23.02.03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Техническое обслуживание и ремонт автомобильного транспорта»</w:t>
      </w:r>
    </w:p>
    <w:p w:rsidR="00E6058F" w:rsidRDefault="00E6058F" w:rsidP="004D6C3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6058F" w:rsidRDefault="00E6058F" w:rsidP="004D6C3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5F90">
        <w:rPr>
          <w:rFonts w:ascii="Times New Roman" w:hAnsi="Times New Roman"/>
          <w:b/>
          <w:sz w:val="28"/>
          <w:szCs w:val="28"/>
        </w:rPr>
        <w:t>Дата проведения</w:t>
      </w:r>
      <w:r w:rsidRPr="0068748E">
        <w:rPr>
          <w:rFonts w:ascii="Times New Roman" w:hAnsi="Times New Roman"/>
          <w:b/>
          <w:sz w:val="28"/>
          <w:szCs w:val="28"/>
        </w:rPr>
        <w:t>:</w:t>
      </w:r>
      <w:r w:rsidR="004F0BA0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21.12.2018 г.</w:t>
      </w:r>
    </w:p>
    <w:p w:rsidR="00E6058F" w:rsidRDefault="00E6058F" w:rsidP="004D6C3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6058F" w:rsidRPr="00B46DEE" w:rsidRDefault="00E6058F" w:rsidP="004D6C3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8748E">
        <w:rPr>
          <w:rFonts w:ascii="Times New Roman" w:hAnsi="Times New Roman"/>
          <w:b/>
          <w:sz w:val="28"/>
          <w:szCs w:val="28"/>
        </w:rPr>
        <w:t>Место проведения урока: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72E53">
        <w:rPr>
          <w:rFonts w:ascii="Times New Roman" w:hAnsi="Times New Roman"/>
          <w:sz w:val="28"/>
          <w:szCs w:val="28"/>
        </w:rPr>
        <w:t>2 корпус в учебной мастерской ГБПОУ «ПГК» лаборатория КамАЗ</w:t>
      </w:r>
    </w:p>
    <w:p w:rsidR="00E6058F" w:rsidRDefault="00E6058F" w:rsidP="003326C3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</w:p>
    <w:p w:rsidR="00E6058F" w:rsidRPr="00084C96" w:rsidRDefault="00E6058F" w:rsidP="003326C3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326C3">
        <w:rPr>
          <w:b/>
          <w:bCs/>
          <w:color w:val="000000"/>
          <w:sz w:val="28"/>
          <w:szCs w:val="28"/>
        </w:rPr>
        <w:t>Контингент обучаемых</w:t>
      </w:r>
      <w:r>
        <w:rPr>
          <w:color w:val="000000"/>
          <w:sz w:val="28"/>
          <w:szCs w:val="28"/>
        </w:rPr>
        <w:t xml:space="preserve">: обучающиеся </w:t>
      </w:r>
      <w:r w:rsidRPr="00084C96">
        <w:rPr>
          <w:color w:val="000000"/>
          <w:sz w:val="28"/>
          <w:szCs w:val="28"/>
        </w:rPr>
        <w:t>специальности «Техническое обслуживание и ремонт автомобильного транспорта»</w:t>
      </w:r>
      <w:r>
        <w:rPr>
          <w:color w:val="000000"/>
          <w:sz w:val="28"/>
          <w:szCs w:val="28"/>
        </w:rPr>
        <w:t>, 3 курс (очная форма обучения).</w:t>
      </w:r>
    </w:p>
    <w:p w:rsidR="00E6058F" w:rsidRDefault="00E6058F" w:rsidP="004D6C37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326C3">
        <w:rPr>
          <w:b/>
          <w:bCs/>
          <w:color w:val="000000"/>
          <w:sz w:val="28"/>
          <w:szCs w:val="28"/>
        </w:rPr>
        <w:t>Время</w:t>
      </w:r>
      <w:r w:rsidRPr="003326C3">
        <w:rPr>
          <w:b/>
          <w:color w:val="000000"/>
          <w:sz w:val="28"/>
          <w:szCs w:val="28"/>
        </w:rPr>
        <w:t>:</w:t>
      </w:r>
      <w:r w:rsidRPr="00084C96">
        <w:rPr>
          <w:color w:val="000000"/>
          <w:sz w:val="28"/>
          <w:szCs w:val="28"/>
        </w:rPr>
        <w:t xml:space="preserve"> 90 минут</w:t>
      </w:r>
      <w:r>
        <w:rPr>
          <w:color w:val="000000"/>
          <w:sz w:val="28"/>
          <w:szCs w:val="28"/>
        </w:rPr>
        <w:t>.</w:t>
      </w:r>
    </w:p>
    <w:p w:rsidR="00E6058F" w:rsidRPr="004D6C37" w:rsidRDefault="00E6058F" w:rsidP="004D6C3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3176B0">
        <w:rPr>
          <w:b/>
          <w:bCs/>
          <w:color w:val="000000"/>
          <w:sz w:val="28"/>
          <w:szCs w:val="28"/>
        </w:rPr>
        <w:t>Цели урока:</w:t>
      </w:r>
    </w:p>
    <w:p w:rsidR="00E6058F" w:rsidRPr="003176B0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А. Для преподавателя:</w:t>
      </w:r>
    </w:p>
    <w:p w:rsidR="00E6058F" w:rsidRPr="003176B0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i/>
          <w:color w:val="000000"/>
          <w:sz w:val="28"/>
          <w:szCs w:val="28"/>
        </w:rPr>
      </w:pPr>
      <w:r w:rsidRPr="003176B0">
        <w:rPr>
          <w:b/>
          <w:i/>
          <w:iCs/>
          <w:color w:val="000000"/>
          <w:sz w:val="28"/>
          <w:szCs w:val="28"/>
        </w:rPr>
        <w:t>Обучающие</w:t>
      </w:r>
      <w:r w:rsidRPr="003176B0">
        <w:rPr>
          <w:b/>
          <w:i/>
          <w:color w:val="000000"/>
          <w:sz w:val="28"/>
          <w:szCs w:val="28"/>
        </w:rPr>
        <w:t>:</w:t>
      </w:r>
    </w:p>
    <w:p w:rsidR="00E6058F" w:rsidRDefault="00E6058F" w:rsidP="00084C9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условия для достижения образовательных результатов согласно ФГОС СПО поколения 3+ для специальности 23.02.03 (см. табл. 1).</w:t>
      </w:r>
    </w:p>
    <w:p w:rsidR="00E6058F" w:rsidRPr="00084C96" w:rsidRDefault="00E6058F" w:rsidP="00084C9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устройство и принцип работы тормозной системы грузового автомобиля на примере КамАЗ.</w:t>
      </w:r>
    </w:p>
    <w:p w:rsidR="00E6058F" w:rsidRDefault="00E6058F" w:rsidP="00084C9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Ознакомить студентов с устройством и принципом работы контуров тормозной системы автомобиля КамАЗ.</w:t>
      </w:r>
    </w:p>
    <w:p w:rsidR="00E6058F" w:rsidRPr="003326C3" w:rsidRDefault="00E6058F" w:rsidP="00084C9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Закрепить знания студентов</w:t>
      </w:r>
      <w:r w:rsidRPr="00084C9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 устройству и принципу работы тормозной системы</w:t>
      </w:r>
      <w:r>
        <w:rPr>
          <w:bCs/>
          <w:color w:val="000000"/>
          <w:sz w:val="28"/>
          <w:szCs w:val="28"/>
        </w:rPr>
        <w:t>.</w:t>
      </w:r>
    </w:p>
    <w:p w:rsidR="00E6058F" w:rsidRDefault="00E6058F" w:rsidP="007D7564">
      <w:pPr>
        <w:pStyle w:val="a3"/>
        <w:shd w:val="clear" w:color="auto" w:fill="FFFFFF"/>
        <w:spacing w:before="0" w:beforeAutospacing="0" w:after="150" w:afterAutospacing="0" w:line="360" w:lineRule="auto"/>
        <w:ind w:left="720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Т</w:t>
      </w:r>
      <w:r w:rsidRPr="007D7564">
        <w:rPr>
          <w:bCs/>
          <w:i/>
          <w:color w:val="000000"/>
        </w:rPr>
        <w:t>аблица 1</w:t>
      </w:r>
    </w:p>
    <w:p w:rsidR="00E6058F" w:rsidRPr="007D7564" w:rsidRDefault="00E6058F" w:rsidP="007D7564">
      <w:pPr>
        <w:pStyle w:val="a3"/>
        <w:shd w:val="clear" w:color="auto" w:fill="FFFFFF"/>
        <w:spacing w:before="0" w:beforeAutospacing="0" w:after="150" w:afterAutospacing="0" w:line="360" w:lineRule="auto"/>
        <w:ind w:left="720"/>
        <w:jc w:val="center"/>
        <w:rPr>
          <w:b/>
          <w:color w:val="000000"/>
          <w:sz w:val="28"/>
          <w:szCs w:val="28"/>
        </w:rPr>
      </w:pPr>
      <w:r w:rsidRPr="007D7564">
        <w:rPr>
          <w:b/>
          <w:bCs/>
          <w:color w:val="000000"/>
          <w:sz w:val="28"/>
          <w:szCs w:val="28"/>
        </w:rPr>
        <w:t>Образовательные результаты урока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2161"/>
        <w:gridCol w:w="3467"/>
        <w:gridCol w:w="2576"/>
      </w:tblGrid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b/>
                <w:color w:val="000000"/>
              </w:rPr>
            </w:pPr>
            <w:r w:rsidRPr="009C3EDA">
              <w:rPr>
                <w:b/>
                <w:color w:val="000000"/>
              </w:rPr>
              <w:t>№ п</w:t>
            </w:r>
            <w:r w:rsidRPr="009C3EDA">
              <w:rPr>
                <w:b/>
                <w:color w:val="000000"/>
                <w:lang w:val="en-US"/>
              </w:rPr>
              <w:t>/</w:t>
            </w:r>
            <w:r w:rsidRPr="009C3EDA">
              <w:rPr>
                <w:b/>
                <w:color w:val="000000"/>
              </w:rPr>
              <w:t>п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b/>
                <w:color w:val="000000"/>
              </w:rPr>
            </w:pPr>
            <w:r w:rsidRPr="009C3EDA">
              <w:rPr>
                <w:b/>
                <w:color w:val="000000"/>
              </w:rPr>
              <w:t>Образовательные результаты по ФГОС СПО поколения 3+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b/>
                <w:color w:val="000000"/>
              </w:rPr>
            </w:pPr>
            <w:r w:rsidRPr="009C3EDA">
              <w:rPr>
                <w:b/>
                <w:color w:val="000000"/>
              </w:rPr>
              <w:t>Описание образовательных результатов урока во ФГОС СПО поколения 3+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b/>
              </w:rPr>
            </w:pPr>
            <w:r w:rsidRPr="009C3EDA">
              <w:rPr>
                <w:b/>
              </w:rPr>
              <w:t>Виды учебной деятельности, в ходе которых формируются компетенции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ОК 1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Изучение нового материала, просмотр презентации по теме урока.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ОК 2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Закрепление нового учебного материала: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- работа с кейсом,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- групповое тестирование.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ОК 3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Закрепление нового учебного материала: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- работа с кейсом,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- групповое тестирование.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ОК 4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Закрепление нового учебного материала: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- работа с кейсом.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Самоконтроль, взаимоконтроль.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ОК 6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Работа в группе (с кейсом, групповое тестирование).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ОК 7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Презентация групповой работы.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ОК 8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sz w:val="28"/>
                <w:szCs w:val="28"/>
              </w:rPr>
              <w:t xml:space="preserve">Самостоятельно определять задачи профессионального </w:t>
            </w:r>
            <w:proofErr w:type="spellStart"/>
            <w:r w:rsidRPr="009C3EDA">
              <w:rPr>
                <w:sz w:val="28"/>
                <w:szCs w:val="28"/>
              </w:rPr>
              <w:t>иличностного</w:t>
            </w:r>
            <w:proofErr w:type="spellEnd"/>
            <w:r w:rsidRPr="009C3EDA">
              <w:rPr>
                <w:sz w:val="28"/>
                <w:szCs w:val="28"/>
              </w:rPr>
              <w:t xml:space="preserve"> развития, заниматься самообразованием, осознанно планировать повышение квалификации.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Самоконтроль, взаимоконтроль.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ОК 9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sz w:val="28"/>
                <w:szCs w:val="28"/>
              </w:rPr>
              <w:t xml:space="preserve">Ориентироваться в условиях частой смены </w:t>
            </w:r>
            <w:r w:rsidRPr="009C3EDA">
              <w:rPr>
                <w:sz w:val="28"/>
                <w:szCs w:val="28"/>
              </w:rPr>
              <w:lastRenderedPageBreak/>
              <w:t>технологий в профессиональной деятельности.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lastRenderedPageBreak/>
              <w:t xml:space="preserve">Изучение нового материала. </w:t>
            </w:r>
            <w:r w:rsidRPr="009C3EDA">
              <w:rPr>
                <w:color w:val="000000"/>
                <w:sz w:val="28"/>
                <w:szCs w:val="28"/>
              </w:rPr>
              <w:lastRenderedPageBreak/>
              <w:t>Просмотр презентации по теме урока.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ПК 1.1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Организовывать и проводить работы по ремонту автотранспорта.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Групповая работа с кейсом.</w:t>
            </w:r>
          </w:p>
        </w:tc>
      </w:tr>
      <w:tr w:rsidR="00E6058F" w:rsidRPr="009C3EDA" w:rsidTr="009C3EDA">
        <w:trPr>
          <w:trHeight w:val="4304"/>
        </w:trPr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Уметь: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- Осуществлять технический контроль автотранспорта;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- осуществлять самостоятельный поиск необходимой информации для решения профессиональных задач.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Групповая работа с кейсом, групповое тестирование.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Самоконтроль, взаимоконтроль.</w:t>
            </w:r>
          </w:p>
        </w:tc>
      </w:tr>
      <w:tr w:rsidR="00E6058F" w:rsidRPr="009C3EDA" w:rsidTr="009C3EDA">
        <w:tc>
          <w:tcPr>
            <w:tcW w:w="64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161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Знать:</w:t>
            </w:r>
          </w:p>
        </w:tc>
        <w:tc>
          <w:tcPr>
            <w:tcW w:w="3467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- Свойства и показатели качества автомобильных эксплуатационных материалов;</w:t>
            </w:r>
          </w:p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- классификацию, основные характеристики и параметры автомобильного транспорта.</w:t>
            </w:r>
          </w:p>
        </w:tc>
        <w:tc>
          <w:tcPr>
            <w:tcW w:w="2576" w:type="dxa"/>
          </w:tcPr>
          <w:p w:rsidR="00E6058F" w:rsidRPr="009C3EDA" w:rsidRDefault="00E6058F" w:rsidP="009C3EDA">
            <w:pPr>
              <w:pStyle w:val="a3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9C3EDA">
              <w:rPr>
                <w:color w:val="000000"/>
                <w:sz w:val="28"/>
                <w:szCs w:val="28"/>
              </w:rPr>
              <w:t>Актуализация имеющихся знаний.</w:t>
            </w:r>
          </w:p>
        </w:tc>
      </w:tr>
    </w:tbl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iCs/>
          <w:color w:val="000000"/>
          <w:sz w:val="28"/>
          <w:szCs w:val="28"/>
        </w:rPr>
      </w:pP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iCs/>
          <w:color w:val="000000"/>
          <w:sz w:val="28"/>
          <w:szCs w:val="28"/>
        </w:rPr>
      </w:pP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5F1EC3">
        <w:rPr>
          <w:b/>
          <w:i/>
          <w:iCs/>
          <w:color w:val="000000"/>
          <w:sz w:val="28"/>
          <w:szCs w:val="28"/>
        </w:rPr>
        <w:t>Развивающие</w:t>
      </w:r>
      <w:r w:rsidRPr="005F1EC3">
        <w:rPr>
          <w:b/>
          <w:i/>
          <w:color w:val="000000"/>
          <w:sz w:val="28"/>
          <w:szCs w:val="28"/>
        </w:rPr>
        <w:t>:</w:t>
      </w:r>
    </w:p>
    <w:p w:rsidR="00E6058F" w:rsidRPr="00D22101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Развивать:</w:t>
      </w:r>
    </w:p>
    <w:p w:rsidR="00E6058F" w:rsidRDefault="00E6058F" w:rsidP="00084C9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22101">
        <w:rPr>
          <w:color w:val="000000"/>
          <w:sz w:val="28"/>
          <w:szCs w:val="28"/>
        </w:rPr>
        <w:lastRenderedPageBreak/>
        <w:t xml:space="preserve">интерес к будущей профессии, </w:t>
      </w:r>
      <w:r>
        <w:rPr>
          <w:color w:val="000000"/>
          <w:sz w:val="28"/>
          <w:szCs w:val="28"/>
        </w:rPr>
        <w:t>профессиональный кругозор;</w:t>
      </w:r>
    </w:p>
    <w:p w:rsidR="00E6058F" w:rsidRDefault="00E6058F" w:rsidP="00084C9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коммуникативные  и творческие способности студентов</w:t>
      </w:r>
      <w:r w:rsidRPr="00D22101">
        <w:rPr>
          <w:color w:val="000000"/>
          <w:sz w:val="28"/>
          <w:szCs w:val="28"/>
        </w:rPr>
        <w:t>;</w:t>
      </w:r>
    </w:p>
    <w:p w:rsidR="00E6058F" w:rsidRDefault="00E6058F" w:rsidP="00084C9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высшие психические функции (ВПФ): восприятие, внимание, мышление, речь, память, воображение, фантазию;</w:t>
      </w:r>
    </w:p>
    <w:p w:rsidR="00E6058F" w:rsidRPr="00D22101" w:rsidRDefault="00E6058F" w:rsidP="00084C9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способность к рефлексии.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iCs/>
          <w:color w:val="000000"/>
          <w:sz w:val="28"/>
          <w:szCs w:val="28"/>
        </w:rPr>
      </w:pP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D22101">
        <w:rPr>
          <w:b/>
          <w:i/>
          <w:iCs/>
          <w:color w:val="000000"/>
          <w:sz w:val="28"/>
          <w:szCs w:val="28"/>
        </w:rPr>
        <w:t>Воспитательные</w:t>
      </w:r>
      <w:r w:rsidRPr="00D22101">
        <w:rPr>
          <w:b/>
          <w:i/>
          <w:color w:val="000000"/>
          <w:sz w:val="28"/>
          <w:szCs w:val="28"/>
        </w:rPr>
        <w:t>:</w:t>
      </w:r>
    </w:p>
    <w:p w:rsidR="00E6058F" w:rsidRPr="00D22101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Воспитывать:</w:t>
      </w:r>
    </w:p>
    <w:p w:rsidR="00E6058F" w:rsidRDefault="00E6058F" w:rsidP="00084C9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культуру</w:t>
      </w:r>
      <w:r w:rsidRPr="00084C96">
        <w:rPr>
          <w:color w:val="000000"/>
          <w:sz w:val="28"/>
          <w:szCs w:val="28"/>
        </w:rPr>
        <w:t xml:space="preserve"> общения, </w:t>
      </w:r>
    </w:p>
    <w:p w:rsidR="00E6058F" w:rsidRDefault="00E6058F" w:rsidP="00084C9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потребность</w:t>
      </w:r>
      <w:r w:rsidRPr="00084C96">
        <w:rPr>
          <w:color w:val="000000"/>
          <w:sz w:val="28"/>
          <w:szCs w:val="28"/>
        </w:rPr>
        <w:t xml:space="preserve"> раб</w:t>
      </w:r>
      <w:r>
        <w:rPr>
          <w:color w:val="000000"/>
          <w:sz w:val="28"/>
          <w:szCs w:val="28"/>
        </w:rPr>
        <w:t>отать в группе, вносить свой вклад в общее дело</w:t>
      </w:r>
      <w:r w:rsidRPr="00084C96">
        <w:rPr>
          <w:color w:val="000000"/>
          <w:sz w:val="28"/>
          <w:szCs w:val="28"/>
        </w:rPr>
        <w:t>;</w:t>
      </w:r>
    </w:p>
    <w:p w:rsidR="00E6058F" w:rsidRPr="00084C96" w:rsidRDefault="00E6058F" w:rsidP="00084C9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уважение к представителям выбранной профессии, к труду;</w:t>
      </w:r>
    </w:p>
    <w:p w:rsidR="00E6058F" w:rsidRPr="00084C96" w:rsidRDefault="00E6058F" w:rsidP="00084C9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адекватное (объективное) отношение</w:t>
      </w:r>
      <w:r w:rsidRPr="00084C96">
        <w:rPr>
          <w:color w:val="000000"/>
          <w:sz w:val="28"/>
          <w:szCs w:val="28"/>
        </w:rPr>
        <w:t xml:space="preserve"> к результатам </w:t>
      </w:r>
      <w:r>
        <w:rPr>
          <w:color w:val="000000"/>
          <w:sz w:val="28"/>
          <w:szCs w:val="28"/>
        </w:rPr>
        <w:t>своей работы  (самокритичность).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7D7564">
        <w:rPr>
          <w:b/>
          <w:bCs/>
          <w:color w:val="000000"/>
          <w:sz w:val="28"/>
          <w:szCs w:val="28"/>
        </w:rPr>
        <w:t>Б. Для обучающихся:</w:t>
      </w:r>
    </w:p>
    <w:p w:rsidR="00E6058F" w:rsidRDefault="00E6058F" w:rsidP="007D7564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i/>
          <w:color w:val="000000"/>
          <w:sz w:val="28"/>
          <w:szCs w:val="28"/>
        </w:rPr>
      </w:pPr>
      <w:r w:rsidRPr="003176B0">
        <w:rPr>
          <w:b/>
          <w:i/>
          <w:iCs/>
          <w:color w:val="000000"/>
          <w:sz w:val="28"/>
          <w:szCs w:val="28"/>
        </w:rPr>
        <w:t>Обучающие</w:t>
      </w:r>
      <w:r w:rsidRPr="003176B0">
        <w:rPr>
          <w:b/>
          <w:i/>
          <w:color w:val="000000"/>
          <w:sz w:val="28"/>
          <w:szCs w:val="28"/>
        </w:rPr>
        <w:t>:</w:t>
      </w:r>
    </w:p>
    <w:p w:rsidR="00E6058F" w:rsidRDefault="00E6058F" w:rsidP="007D7564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7D7564">
        <w:rPr>
          <w:color w:val="000000"/>
          <w:sz w:val="28"/>
          <w:szCs w:val="28"/>
        </w:rPr>
        <w:t>Формировать</w:t>
      </w:r>
      <w:r>
        <w:rPr>
          <w:color w:val="000000"/>
          <w:sz w:val="28"/>
          <w:szCs w:val="28"/>
        </w:rPr>
        <w:t xml:space="preserve">: </w:t>
      </w:r>
    </w:p>
    <w:p w:rsidR="00E6058F" w:rsidRDefault="00E6058F" w:rsidP="007D7564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компетенции, знания и умения, указанные в табл.1;</w:t>
      </w:r>
    </w:p>
    <w:p w:rsidR="00E6058F" w:rsidRDefault="00E6058F" w:rsidP="00FA67C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знание устройства и принципа работы тормозной системы грузовых </w:t>
      </w:r>
      <w:r>
        <w:rPr>
          <w:bCs/>
          <w:color w:val="000000"/>
          <w:sz w:val="28"/>
          <w:szCs w:val="28"/>
        </w:rPr>
        <w:t>автомобилей</w:t>
      </w:r>
      <w:r w:rsidRPr="00084C96">
        <w:rPr>
          <w:color w:val="000000"/>
          <w:sz w:val="28"/>
          <w:szCs w:val="28"/>
        </w:rPr>
        <w:t>;</w:t>
      </w:r>
    </w:p>
    <w:p w:rsidR="00E6058F" w:rsidRDefault="00E6058F" w:rsidP="00FA67C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знание классификации тормозных систем грузовых автомобилей.</w:t>
      </w:r>
    </w:p>
    <w:p w:rsidR="00E6058F" w:rsidRPr="00FA67C7" w:rsidRDefault="00E6058F" w:rsidP="00FA67C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Закрепить полученные знания </w:t>
      </w:r>
      <w:r w:rsidRPr="00FA67C7">
        <w:rPr>
          <w:color w:val="000000"/>
          <w:sz w:val="28"/>
          <w:szCs w:val="28"/>
        </w:rPr>
        <w:t xml:space="preserve">о причинах </w:t>
      </w:r>
      <w:r w:rsidRPr="00FA67C7">
        <w:rPr>
          <w:bCs/>
          <w:color w:val="000000"/>
          <w:sz w:val="28"/>
          <w:szCs w:val="28"/>
        </w:rPr>
        <w:t>изменения технического состояния автомобилей.</w:t>
      </w:r>
    </w:p>
    <w:p w:rsidR="00E6058F" w:rsidRDefault="00E6058F" w:rsidP="007D7564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Развивающие:</w:t>
      </w:r>
    </w:p>
    <w:p w:rsidR="00E6058F" w:rsidRPr="00D22101" w:rsidRDefault="00E6058F" w:rsidP="009353D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Развивать:</w:t>
      </w:r>
    </w:p>
    <w:p w:rsidR="00E6058F" w:rsidRDefault="00E6058F" w:rsidP="009353D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22101">
        <w:rPr>
          <w:color w:val="000000"/>
          <w:sz w:val="28"/>
          <w:szCs w:val="28"/>
        </w:rPr>
        <w:t xml:space="preserve">интерес к будущей профессии, </w:t>
      </w:r>
      <w:r>
        <w:rPr>
          <w:color w:val="000000"/>
          <w:sz w:val="28"/>
          <w:szCs w:val="28"/>
        </w:rPr>
        <w:t>профессиональный кругозор;</w:t>
      </w:r>
    </w:p>
    <w:p w:rsidR="00E6058F" w:rsidRDefault="00E6058F" w:rsidP="009353D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коммуникативные  и творческие способности студентов</w:t>
      </w:r>
      <w:r w:rsidRPr="00D22101">
        <w:rPr>
          <w:color w:val="000000"/>
          <w:sz w:val="28"/>
          <w:szCs w:val="28"/>
        </w:rPr>
        <w:t>;</w:t>
      </w:r>
    </w:p>
    <w:p w:rsidR="00E6058F" w:rsidRDefault="00E6058F" w:rsidP="009353D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высшие психические функции (ВПФ): восприятие, внимание, мышление, речь, память, воображение, фантазию;</w:t>
      </w:r>
    </w:p>
    <w:p w:rsidR="00E6058F" w:rsidRDefault="00E6058F" w:rsidP="00B301E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способность к рефлексии.</w:t>
      </w:r>
    </w:p>
    <w:p w:rsidR="00E6058F" w:rsidRDefault="00E6058F" w:rsidP="00B301E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iCs/>
          <w:color w:val="000000"/>
          <w:sz w:val="28"/>
          <w:szCs w:val="28"/>
        </w:rPr>
      </w:pPr>
    </w:p>
    <w:p w:rsidR="00E6058F" w:rsidRDefault="00E6058F" w:rsidP="00B301E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D22101">
        <w:rPr>
          <w:b/>
          <w:i/>
          <w:iCs/>
          <w:color w:val="000000"/>
          <w:sz w:val="28"/>
          <w:szCs w:val="28"/>
        </w:rPr>
        <w:t>Воспитательные</w:t>
      </w:r>
      <w:r w:rsidRPr="00D22101">
        <w:rPr>
          <w:b/>
          <w:i/>
          <w:color w:val="000000"/>
          <w:sz w:val="28"/>
          <w:szCs w:val="28"/>
        </w:rPr>
        <w:t>:</w:t>
      </w:r>
    </w:p>
    <w:p w:rsidR="00E6058F" w:rsidRPr="00D22101" w:rsidRDefault="00E6058F" w:rsidP="00B301E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Воспитывать:</w:t>
      </w:r>
    </w:p>
    <w:p w:rsidR="00E6058F" w:rsidRDefault="00E6058F" w:rsidP="00B301E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культуру</w:t>
      </w:r>
      <w:r w:rsidRPr="00084C96">
        <w:rPr>
          <w:color w:val="000000"/>
          <w:sz w:val="28"/>
          <w:szCs w:val="28"/>
        </w:rPr>
        <w:t xml:space="preserve"> общения, </w:t>
      </w:r>
    </w:p>
    <w:p w:rsidR="00E6058F" w:rsidRDefault="00E6058F" w:rsidP="00B301E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потребность</w:t>
      </w:r>
      <w:r w:rsidRPr="00084C96">
        <w:rPr>
          <w:color w:val="000000"/>
          <w:sz w:val="28"/>
          <w:szCs w:val="28"/>
        </w:rPr>
        <w:t xml:space="preserve"> раб</w:t>
      </w:r>
      <w:r>
        <w:rPr>
          <w:color w:val="000000"/>
          <w:sz w:val="28"/>
          <w:szCs w:val="28"/>
        </w:rPr>
        <w:t>отать в группе, вносить свой вклад в общее дело</w:t>
      </w:r>
      <w:r w:rsidRPr="00084C96">
        <w:rPr>
          <w:color w:val="000000"/>
          <w:sz w:val="28"/>
          <w:szCs w:val="28"/>
        </w:rPr>
        <w:t>;</w:t>
      </w:r>
    </w:p>
    <w:p w:rsidR="00E6058F" w:rsidRPr="00084C96" w:rsidRDefault="00E6058F" w:rsidP="00B301E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уважение к представителям выбранной профессии, к труду;</w:t>
      </w:r>
    </w:p>
    <w:p w:rsidR="00E6058F" w:rsidRPr="00084C96" w:rsidRDefault="00E6058F" w:rsidP="00B301E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адекватное (объективное) отношение</w:t>
      </w:r>
      <w:r w:rsidRPr="00084C96">
        <w:rPr>
          <w:color w:val="000000"/>
          <w:sz w:val="28"/>
          <w:szCs w:val="28"/>
        </w:rPr>
        <w:t xml:space="preserve"> к результатам </w:t>
      </w:r>
      <w:r>
        <w:rPr>
          <w:color w:val="000000"/>
          <w:sz w:val="28"/>
          <w:szCs w:val="28"/>
        </w:rPr>
        <w:t>своей работы  (самокритичность).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 w:rsidRPr="006200C8">
        <w:rPr>
          <w:b/>
          <w:bCs/>
          <w:color w:val="000000"/>
          <w:sz w:val="28"/>
          <w:szCs w:val="28"/>
        </w:rPr>
        <w:t>Тип урока:</w:t>
      </w:r>
      <w:r w:rsidRPr="00084C96">
        <w:rPr>
          <w:bCs/>
          <w:color w:val="000000"/>
          <w:sz w:val="28"/>
          <w:szCs w:val="28"/>
        </w:rPr>
        <w:t> </w:t>
      </w:r>
      <w:r>
        <w:rPr>
          <w:bCs/>
          <w:color w:val="000000"/>
          <w:sz w:val="28"/>
          <w:szCs w:val="28"/>
        </w:rPr>
        <w:t>практическое занятие.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3329AA">
        <w:rPr>
          <w:b/>
          <w:bCs/>
          <w:color w:val="000000"/>
          <w:sz w:val="28"/>
          <w:szCs w:val="28"/>
        </w:rPr>
        <w:t>Подходы к обучению: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3329AA">
        <w:rPr>
          <w:bCs/>
          <w:color w:val="000000"/>
          <w:sz w:val="28"/>
          <w:szCs w:val="28"/>
        </w:rPr>
        <w:t>компетентностный</w:t>
      </w:r>
      <w:r>
        <w:rPr>
          <w:bCs/>
          <w:color w:val="000000"/>
          <w:sz w:val="28"/>
          <w:szCs w:val="28"/>
        </w:rPr>
        <w:t>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коммуникативный;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деятельностный;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личностно-ориентированный.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220006">
        <w:rPr>
          <w:b/>
          <w:bCs/>
          <w:color w:val="000000"/>
          <w:sz w:val="28"/>
          <w:szCs w:val="28"/>
        </w:rPr>
        <w:lastRenderedPageBreak/>
        <w:t>Дидактические принципы обучения: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56548A">
        <w:rPr>
          <w:bCs/>
          <w:color w:val="000000"/>
          <w:sz w:val="28"/>
          <w:szCs w:val="28"/>
        </w:rPr>
        <w:t>принцип научности;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принцип системности;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принцип связи с практикой, с жизнью;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принцип наглядности;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принцип политехнизма;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принцип доступности и посильности в обучении;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принцип деятельности;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принцип </w:t>
      </w:r>
      <w:proofErr w:type="spellStart"/>
      <w:r>
        <w:rPr>
          <w:bCs/>
          <w:color w:val="000000"/>
          <w:sz w:val="28"/>
          <w:szCs w:val="28"/>
        </w:rPr>
        <w:t>субъектности</w:t>
      </w:r>
      <w:proofErr w:type="spellEnd"/>
      <w:r>
        <w:rPr>
          <w:bCs/>
          <w:color w:val="000000"/>
          <w:sz w:val="28"/>
          <w:szCs w:val="28"/>
        </w:rPr>
        <w:t>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принцип творчества и успеха;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принцип доверия и поддержки.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</w:p>
    <w:p w:rsidR="00E6058F" w:rsidRPr="005C7947" w:rsidRDefault="00E6058F" w:rsidP="005C794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Педагогические технологии:</w:t>
      </w:r>
    </w:p>
    <w:p w:rsidR="00E6058F" w:rsidRPr="00D11328" w:rsidRDefault="00E6058F" w:rsidP="005C794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 w:rsidRPr="00D11328">
        <w:rPr>
          <w:bCs/>
          <w:color w:val="000000"/>
          <w:sz w:val="28"/>
          <w:szCs w:val="28"/>
        </w:rPr>
        <w:t>- технология компьютерного обучения;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технология программированного обучения.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4D2940">
        <w:rPr>
          <w:b/>
          <w:bCs/>
          <w:color w:val="000000"/>
          <w:sz w:val="28"/>
          <w:szCs w:val="28"/>
        </w:rPr>
        <w:t>Методы обучения:</w:t>
      </w:r>
    </w:p>
    <w:p w:rsidR="00E6058F" w:rsidRDefault="00E6058F" w:rsidP="00DA7630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метод мозгового штурма;: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метод дискуссии;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рефлексивные методы: самоконтроль и взаимоконтроль.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800CA8">
        <w:rPr>
          <w:b/>
          <w:bCs/>
          <w:color w:val="000000"/>
          <w:sz w:val="28"/>
          <w:szCs w:val="28"/>
        </w:rPr>
        <w:t>Приемы педагогической техники: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 w:rsidRPr="000026AF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выделение главного в сообщаемой новой учебной информации;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- наводящие вопросы студентам в случаях неправильных ответов;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делегирование полномочий студентам при организации самоконтроля и взаимоконтроля;</w:t>
      </w:r>
    </w:p>
    <w:p w:rsidR="00E6058F" w:rsidRPr="000026A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опора на интегрированные знания по дисциплинам «Физика», «Химия», «Техническое обслуживание и ремонт автомобильного транспорта», «Автомобильные эксплуатационные материалы», «Техническая механика».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</w:p>
    <w:p w:rsidR="00E6058F" w:rsidRPr="00D01B54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D01B54">
        <w:rPr>
          <w:b/>
          <w:bCs/>
          <w:color w:val="000000"/>
          <w:sz w:val="28"/>
          <w:szCs w:val="28"/>
        </w:rPr>
        <w:t>Средства обучения:</w:t>
      </w:r>
    </w:p>
    <w:p w:rsidR="00E6058F" w:rsidRPr="00D01B54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bCs/>
          <w:i/>
          <w:color w:val="000000"/>
          <w:sz w:val="28"/>
          <w:szCs w:val="28"/>
        </w:rPr>
      </w:pPr>
      <w:r w:rsidRPr="00D01B54">
        <w:rPr>
          <w:b/>
          <w:bCs/>
          <w:i/>
          <w:color w:val="000000"/>
          <w:sz w:val="28"/>
          <w:szCs w:val="28"/>
        </w:rPr>
        <w:t>А. Технические средства обучения: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084C96">
        <w:rPr>
          <w:color w:val="000000"/>
          <w:sz w:val="28"/>
          <w:szCs w:val="28"/>
        </w:rPr>
        <w:t xml:space="preserve">Компьютер, 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84C96">
        <w:rPr>
          <w:color w:val="000000"/>
          <w:sz w:val="28"/>
          <w:szCs w:val="28"/>
        </w:rPr>
        <w:t xml:space="preserve">мультимедийный проектор, 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тренажер «КамАЗ»,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стенд тормозной системы «КамАЗ»,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презентация.</w:t>
      </w:r>
    </w:p>
    <w:p w:rsidR="00E6058F" w:rsidRPr="00295AAF" w:rsidRDefault="00E6058F" w:rsidP="00295AA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Б. Раздаточный дидактический материал: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раздаточный материал с контурами тормозной  системы (12 шт.).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i/>
          <w:color w:val="000000"/>
          <w:sz w:val="28"/>
          <w:szCs w:val="28"/>
        </w:rPr>
      </w:pPr>
      <w:r w:rsidRPr="00D01B54">
        <w:rPr>
          <w:b/>
          <w:i/>
          <w:color w:val="000000"/>
          <w:sz w:val="28"/>
          <w:szCs w:val="28"/>
        </w:rPr>
        <w:t>В.</w:t>
      </w:r>
      <w:r>
        <w:rPr>
          <w:b/>
          <w:i/>
          <w:color w:val="000000"/>
          <w:sz w:val="28"/>
          <w:szCs w:val="28"/>
        </w:rPr>
        <w:t xml:space="preserve"> Другое: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тест для самоконтроля знаний студентов по теме урока;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реальные технические объекты: узлы и детали автомобилей, бывшие в эксплуатации;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тетради для студентов;</w:t>
      </w:r>
    </w:p>
    <w:p w:rsidR="00E6058F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ручки.</w:t>
      </w:r>
    </w:p>
    <w:p w:rsidR="00E6058F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E6058F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D41DF">
        <w:rPr>
          <w:b/>
          <w:color w:val="000000"/>
          <w:sz w:val="28"/>
          <w:szCs w:val="28"/>
          <w:shd w:val="clear" w:color="auto" w:fill="FFFFFF"/>
        </w:rPr>
        <w:t>Формы организации познавательной деятельности:</w:t>
      </w:r>
    </w:p>
    <w:p w:rsidR="00E6058F" w:rsidRPr="004443CF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Pr="004443CF">
        <w:rPr>
          <w:color w:val="000000"/>
          <w:sz w:val="28"/>
          <w:szCs w:val="28"/>
          <w:shd w:val="clear" w:color="auto" w:fill="FFFFFF"/>
        </w:rPr>
        <w:t>фронтальная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E6058F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084C96">
        <w:rPr>
          <w:color w:val="000000"/>
          <w:sz w:val="28"/>
          <w:szCs w:val="28"/>
          <w:shd w:val="clear" w:color="auto" w:fill="FFFFFF"/>
        </w:rPr>
        <w:t>групповая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E6058F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индивидуальная.</w:t>
      </w:r>
      <w:r w:rsidRPr="00084C96">
        <w:rPr>
          <w:color w:val="000000"/>
          <w:sz w:val="28"/>
          <w:szCs w:val="28"/>
        </w:rPr>
        <w:br/>
      </w:r>
    </w:p>
    <w:p w:rsidR="00E6058F" w:rsidRPr="006A1C71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b/>
          <w:color w:val="000000"/>
          <w:sz w:val="28"/>
          <w:szCs w:val="28"/>
        </w:rPr>
      </w:pPr>
      <w:proofErr w:type="spellStart"/>
      <w:r w:rsidRPr="006A1C71">
        <w:rPr>
          <w:b/>
          <w:bCs/>
          <w:color w:val="000000"/>
          <w:sz w:val="28"/>
          <w:szCs w:val="28"/>
        </w:rPr>
        <w:t>Межпредметные</w:t>
      </w:r>
      <w:proofErr w:type="spellEnd"/>
      <w:r w:rsidRPr="006A1C71">
        <w:rPr>
          <w:b/>
          <w:bCs/>
          <w:color w:val="000000"/>
          <w:sz w:val="28"/>
          <w:szCs w:val="28"/>
        </w:rPr>
        <w:t xml:space="preserve"> связи:</w:t>
      </w:r>
      <w:r w:rsidRPr="006A1C71">
        <w:rPr>
          <w:rStyle w:val="apple-converted-space"/>
          <w:b/>
          <w:color w:val="000000"/>
          <w:sz w:val="28"/>
          <w:szCs w:val="28"/>
        </w:rPr>
        <w:t> </w:t>
      </w:r>
    </w:p>
    <w:p w:rsidR="00E6058F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Физика;</w:t>
      </w:r>
    </w:p>
    <w:p w:rsidR="00E6058F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Химия;</w:t>
      </w:r>
    </w:p>
    <w:p w:rsidR="00E6058F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Техническая механика;</w:t>
      </w:r>
    </w:p>
    <w:p w:rsidR="00E6058F" w:rsidRPr="00084C96" w:rsidRDefault="00E6058F" w:rsidP="002D41D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Автомобильные эксплуатационные материалы.</w:t>
      </w:r>
    </w:p>
    <w:p w:rsidR="00E6058F" w:rsidRDefault="00E6058F" w:rsidP="00E0462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E6058F" w:rsidRPr="00500E92" w:rsidRDefault="00E6058F" w:rsidP="00E0462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500E92">
        <w:rPr>
          <w:b/>
          <w:bCs/>
          <w:color w:val="000000"/>
          <w:sz w:val="28"/>
          <w:szCs w:val="28"/>
        </w:rPr>
        <w:t>Список использованных источников:</w:t>
      </w:r>
    </w:p>
    <w:p w:rsidR="00E6058F" w:rsidRPr="00295AAF" w:rsidRDefault="00E6058F" w:rsidP="00295AAF">
      <w:pPr>
        <w:rPr>
          <w:rFonts w:ascii="Times New Roman" w:hAnsi="Times New Roman"/>
          <w:sz w:val="28"/>
          <w:szCs w:val="28"/>
        </w:rPr>
      </w:pPr>
      <w:r w:rsidRPr="00295AAF">
        <w:rPr>
          <w:rFonts w:ascii="Times New Roman" w:hAnsi="Times New Roman"/>
          <w:sz w:val="28"/>
          <w:szCs w:val="28"/>
        </w:rPr>
        <w:t>1.Устройство автомобилей: Учебное пособие. – М.: ИД «</w:t>
      </w:r>
      <w:proofErr w:type="spellStart"/>
      <w:r w:rsidRPr="00295AAF">
        <w:rPr>
          <w:rFonts w:ascii="Times New Roman" w:hAnsi="Times New Roman"/>
          <w:sz w:val="28"/>
          <w:szCs w:val="28"/>
        </w:rPr>
        <w:t>Формум</w:t>
      </w:r>
      <w:proofErr w:type="spellEnd"/>
      <w:r w:rsidRPr="00295AAF">
        <w:rPr>
          <w:rFonts w:ascii="Times New Roman" w:hAnsi="Times New Roman"/>
          <w:sz w:val="28"/>
          <w:szCs w:val="28"/>
        </w:rPr>
        <w:t>»: ИНФРА-М, 20</w:t>
      </w:r>
      <w:r>
        <w:rPr>
          <w:rFonts w:ascii="Times New Roman" w:hAnsi="Times New Roman"/>
          <w:sz w:val="28"/>
          <w:szCs w:val="28"/>
        </w:rPr>
        <w:t>15</w:t>
      </w:r>
      <w:r w:rsidRPr="00295AAF">
        <w:rPr>
          <w:rFonts w:ascii="Times New Roman" w:hAnsi="Times New Roman"/>
          <w:sz w:val="28"/>
          <w:szCs w:val="28"/>
        </w:rPr>
        <w:t>. -496 с. – (Профессиональное образование).</w:t>
      </w:r>
    </w:p>
    <w:p w:rsidR="00E6058F" w:rsidRPr="00295AAF" w:rsidRDefault="00E6058F" w:rsidP="00295AAF">
      <w:pPr>
        <w:rPr>
          <w:rFonts w:ascii="Times New Roman" w:hAnsi="Times New Roman"/>
          <w:sz w:val="28"/>
          <w:szCs w:val="28"/>
        </w:rPr>
      </w:pPr>
      <w:r w:rsidRPr="00295AAF">
        <w:rPr>
          <w:rFonts w:ascii="Times New Roman" w:hAnsi="Times New Roman"/>
          <w:sz w:val="28"/>
          <w:szCs w:val="28"/>
        </w:rPr>
        <w:t>2.Устройство, техническое обслуживание и ремонт легковых автомобилей: учебник для нач. проф. образования /</w:t>
      </w:r>
      <w:proofErr w:type="spellStart"/>
      <w:r w:rsidRPr="00295AAF">
        <w:rPr>
          <w:rFonts w:ascii="Times New Roman" w:hAnsi="Times New Roman"/>
          <w:sz w:val="28"/>
          <w:szCs w:val="28"/>
        </w:rPr>
        <w:t>С.К.Шестопалов</w:t>
      </w:r>
      <w:proofErr w:type="spellEnd"/>
      <w:r w:rsidRPr="00295AAF">
        <w:rPr>
          <w:rFonts w:ascii="Times New Roman" w:hAnsi="Times New Roman"/>
          <w:sz w:val="28"/>
          <w:szCs w:val="28"/>
        </w:rPr>
        <w:t>. - 8-е изд., стер. – М.: Издательский центр «Академия»</w:t>
      </w:r>
      <w:r>
        <w:rPr>
          <w:rFonts w:ascii="Times New Roman" w:hAnsi="Times New Roman"/>
          <w:sz w:val="28"/>
          <w:szCs w:val="28"/>
        </w:rPr>
        <w:t>, 2016</w:t>
      </w:r>
      <w:r w:rsidRPr="00295AAF">
        <w:rPr>
          <w:rFonts w:ascii="Times New Roman" w:hAnsi="Times New Roman"/>
          <w:sz w:val="28"/>
          <w:szCs w:val="28"/>
        </w:rPr>
        <w:t xml:space="preserve">. – 544 с. </w:t>
      </w:r>
    </w:p>
    <w:p w:rsidR="00E6058F" w:rsidRDefault="00E6058F" w:rsidP="00E0462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sz w:val="28"/>
          <w:szCs w:val="28"/>
        </w:rPr>
        <w:t xml:space="preserve">Мезенева </w:t>
      </w:r>
      <w:proofErr w:type="spellStart"/>
      <w:r>
        <w:rPr>
          <w:sz w:val="28"/>
          <w:szCs w:val="28"/>
        </w:rPr>
        <w:t>О.В.,Гусарова</w:t>
      </w:r>
      <w:proofErr w:type="spellEnd"/>
      <w:r>
        <w:rPr>
          <w:sz w:val="28"/>
          <w:szCs w:val="28"/>
        </w:rPr>
        <w:t xml:space="preserve"> В.П. и др. Разработка открытого урока в колледже. Методическое пособие для преподавателей и мастеров производственного обучения.- Самара: ГБОУ СПО </w:t>
      </w:r>
      <w:r w:rsidRPr="007E06D4">
        <w:rPr>
          <w:sz w:val="28"/>
          <w:szCs w:val="28"/>
        </w:rPr>
        <w:t>“</w:t>
      </w:r>
      <w:r>
        <w:rPr>
          <w:sz w:val="28"/>
          <w:szCs w:val="28"/>
        </w:rPr>
        <w:t>ПГК</w:t>
      </w:r>
      <w:r w:rsidRPr="007E06D4">
        <w:rPr>
          <w:sz w:val="28"/>
          <w:szCs w:val="28"/>
        </w:rPr>
        <w:t>”</w:t>
      </w:r>
      <w:r>
        <w:rPr>
          <w:sz w:val="28"/>
          <w:szCs w:val="28"/>
        </w:rPr>
        <w:t>, 2014.- 97с.</w:t>
      </w:r>
    </w:p>
    <w:p w:rsidR="00E6058F" w:rsidRPr="001F71F8" w:rsidRDefault="00E6058F" w:rsidP="00295AAF">
      <w:pPr>
        <w:rPr>
          <w:rFonts w:ascii="Times New Roman" w:hAnsi="Times New Roman"/>
          <w:sz w:val="28"/>
          <w:szCs w:val="28"/>
        </w:rPr>
      </w:pPr>
      <w:r w:rsidRPr="00295AAF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295AAF">
        <w:rPr>
          <w:rFonts w:ascii="Times New Roman" w:hAnsi="Times New Roman"/>
          <w:sz w:val="28"/>
          <w:szCs w:val="28"/>
        </w:rPr>
        <w:t>Мезенева</w:t>
      </w:r>
      <w:r w:rsidRPr="00E0462D">
        <w:rPr>
          <w:rFonts w:ascii="Times New Roman" w:hAnsi="Times New Roman"/>
          <w:sz w:val="28"/>
          <w:szCs w:val="28"/>
        </w:rPr>
        <w:t xml:space="preserve"> О.В., Алиева Т.М.</w:t>
      </w:r>
      <w:r>
        <w:rPr>
          <w:rFonts w:ascii="Times New Roman" w:hAnsi="Times New Roman"/>
          <w:sz w:val="28"/>
          <w:szCs w:val="28"/>
        </w:rPr>
        <w:t>, Никулина Н.Н. Организация учебных занятий с использованием активных  </w:t>
      </w:r>
      <w:r w:rsidRPr="001F71F8">
        <w:rPr>
          <w:rFonts w:ascii="Times New Roman" w:hAnsi="Times New Roman"/>
          <w:sz w:val="28"/>
          <w:szCs w:val="28"/>
        </w:rPr>
        <w:t xml:space="preserve">и интерактивных </w:t>
      </w:r>
      <w:r w:rsidRPr="001F71F8">
        <w:rPr>
          <w:rFonts w:ascii="Times New Roman" w:hAnsi="Times New Roman"/>
          <w:sz w:val="28"/>
          <w:szCs w:val="28"/>
        </w:rPr>
        <w:br/>
        <w:t>форм  и методов обучения</w:t>
      </w:r>
      <w:r>
        <w:rPr>
          <w:rFonts w:ascii="Times New Roman" w:hAnsi="Times New Roman"/>
          <w:sz w:val="28"/>
          <w:szCs w:val="28"/>
        </w:rPr>
        <w:t>:  М</w:t>
      </w:r>
      <w:r w:rsidRPr="001F71F8">
        <w:rPr>
          <w:rFonts w:ascii="Times New Roman" w:hAnsi="Times New Roman"/>
          <w:sz w:val="28"/>
          <w:szCs w:val="28"/>
        </w:rPr>
        <w:t>етодические рекомендации для педагогических работников</w:t>
      </w:r>
      <w:r>
        <w:rPr>
          <w:rFonts w:ascii="Times New Roman" w:hAnsi="Times New Roman"/>
          <w:sz w:val="28"/>
          <w:szCs w:val="28"/>
        </w:rPr>
        <w:t>. – Самара: ГБОУ СПО «ПГК», 2015. – 90с.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E6058F" w:rsidRPr="008C5F5F" w:rsidRDefault="00E6058F" w:rsidP="002E1487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8C5F5F">
        <w:rPr>
          <w:b/>
          <w:bCs/>
          <w:color w:val="000000"/>
          <w:sz w:val="28"/>
          <w:szCs w:val="28"/>
        </w:rPr>
        <w:t>План</w:t>
      </w:r>
      <w:r w:rsidRPr="008C5F5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C5F5F">
        <w:rPr>
          <w:b/>
          <w:bCs/>
          <w:color w:val="000000"/>
          <w:sz w:val="28"/>
          <w:szCs w:val="28"/>
        </w:rPr>
        <w:t>урока:</w:t>
      </w:r>
    </w:p>
    <w:p w:rsidR="00E6058F" w:rsidRPr="002E1487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 w:rsidRPr="002E1487">
        <w:rPr>
          <w:b/>
          <w:color w:val="000000"/>
          <w:sz w:val="28"/>
          <w:szCs w:val="28"/>
        </w:rPr>
        <w:t>1 Организационный момент – 5 мин.</w:t>
      </w:r>
    </w:p>
    <w:p w:rsidR="00E6058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Приветствие.</w:t>
      </w:r>
    </w:p>
    <w:p w:rsidR="00E6058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Контроль присутствующих на уроке.</w:t>
      </w:r>
    </w:p>
    <w:p w:rsidR="00E6058F" w:rsidRPr="00084C96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Сообщение целей и задач урока.</w:t>
      </w:r>
    </w:p>
    <w:p w:rsidR="00E6058F" w:rsidRPr="002E1487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 w:rsidRPr="002E1487">
        <w:rPr>
          <w:b/>
          <w:color w:val="000000"/>
          <w:sz w:val="28"/>
          <w:szCs w:val="28"/>
        </w:rPr>
        <w:t>2 Актуализаци</w:t>
      </w:r>
      <w:r>
        <w:rPr>
          <w:b/>
          <w:color w:val="000000"/>
          <w:sz w:val="28"/>
          <w:szCs w:val="28"/>
        </w:rPr>
        <w:t>я имеющихся знаний по МДК 01. 01– 5</w:t>
      </w:r>
      <w:r w:rsidRPr="002E1487">
        <w:rPr>
          <w:b/>
          <w:color w:val="000000"/>
          <w:sz w:val="28"/>
          <w:szCs w:val="28"/>
        </w:rPr>
        <w:t xml:space="preserve"> мин.</w:t>
      </w:r>
    </w:p>
    <w:p w:rsidR="00E6058F" w:rsidRPr="002E1487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 w:rsidRPr="002E1487"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 xml:space="preserve"> </w:t>
      </w:r>
      <w:r w:rsidRPr="002E1487">
        <w:rPr>
          <w:b/>
          <w:color w:val="000000"/>
          <w:sz w:val="28"/>
          <w:szCs w:val="28"/>
        </w:rPr>
        <w:t>Проблемное изложение нового материала с показом слайд презентации</w:t>
      </w:r>
      <w:r>
        <w:rPr>
          <w:b/>
          <w:color w:val="000000"/>
          <w:sz w:val="28"/>
          <w:szCs w:val="28"/>
        </w:rPr>
        <w:t xml:space="preserve"> – 2</w:t>
      </w:r>
      <w:r w:rsidRPr="002E1487">
        <w:rPr>
          <w:b/>
          <w:color w:val="000000"/>
          <w:sz w:val="28"/>
          <w:szCs w:val="28"/>
        </w:rPr>
        <w:t>0 мин.</w:t>
      </w:r>
    </w:p>
    <w:p w:rsidR="00E6058F" w:rsidRPr="006F725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Pr="006F725F">
        <w:rPr>
          <w:b/>
          <w:color w:val="000000"/>
          <w:sz w:val="28"/>
          <w:szCs w:val="28"/>
        </w:rPr>
        <w:t xml:space="preserve"> Закрепление полученных знаний</w:t>
      </w:r>
      <w:r>
        <w:rPr>
          <w:b/>
          <w:color w:val="000000"/>
          <w:sz w:val="28"/>
          <w:szCs w:val="28"/>
        </w:rPr>
        <w:t>–45 мин.</w:t>
      </w:r>
    </w:p>
    <w:p w:rsidR="00E6058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Опрос (фронтальный).</w:t>
      </w:r>
    </w:p>
    <w:p w:rsidR="00E6058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Групповая работа с раздаточным </w:t>
      </w:r>
      <w:proofErr w:type="spellStart"/>
      <w:r>
        <w:rPr>
          <w:color w:val="000000"/>
          <w:sz w:val="28"/>
          <w:szCs w:val="28"/>
        </w:rPr>
        <w:t>иатериалом</w:t>
      </w:r>
      <w:proofErr w:type="spellEnd"/>
      <w:r>
        <w:rPr>
          <w:color w:val="000000"/>
          <w:sz w:val="28"/>
          <w:szCs w:val="28"/>
        </w:rPr>
        <w:t>.</w:t>
      </w:r>
    </w:p>
    <w:p w:rsidR="00E6058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Тестирование (групповое).</w:t>
      </w:r>
    </w:p>
    <w:p w:rsidR="00E6058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Самоконтроль.</w:t>
      </w:r>
    </w:p>
    <w:p w:rsidR="00E6058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Взаимоконтроль.</w:t>
      </w:r>
    </w:p>
    <w:p w:rsidR="00E6058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6F725F">
        <w:rPr>
          <w:b/>
          <w:color w:val="000000"/>
          <w:sz w:val="28"/>
          <w:szCs w:val="28"/>
        </w:rPr>
        <w:t>5 Презентация результатов групповой работы</w:t>
      </w:r>
      <w:r w:rsidRPr="006B41A7">
        <w:rPr>
          <w:b/>
          <w:color w:val="000000"/>
          <w:sz w:val="28"/>
          <w:szCs w:val="28"/>
        </w:rPr>
        <w:t>–10 мин.</w:t>
      </w:r>
    </w:p>
    <w:p w:rsidR="00E6058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6B41A7">
        <w:rPr>
          <w:b/>
          <w:color w:val="000000"/>
          <w:sz w:val="28"/>
          <w:szCs w:val="28"/>
        </w:rPr>
        <w:t xml:space="preserve">6 Подведение итогов урока. Выставление </w:t>
      </w:r>
      <w:r w:rsidRPr="00366C35">
        <w:rPr>
          <w:b/>
          <w:color w:val="000000"/>
          <w:sz w:val="28"/>
          <w:szCs w:val="28"/>
        </w:rPr>
        <w:t>оценок–5 мин.</w:t>
      </w:r>
    </w:p>
    <w:p w:rsidR="00E6058F" w:rsidRDefault="00E6058F" w:rsidP="008C5F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E6058F" w:rsidRPr="008C5F5F" w:rsidRDefault="00E6058F" w:rsidP="00084C9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Pr="008C5F5F">
        <w:rPr>
          <w:b/>
          <w:bCs/>
          <w:color w:val="000000"/>
          <w:sz w:val="28"/>
          <w:szCs w:val="28"/>
        </w:rPr>
        <w:t>Ход урока</w:t>
      </w:r>
      <w:r>
        <w:rPr>
          <w:b/>
          <w:bCs/>
          <w:color w:val="000000"/>
          <w:sz w:val="28"/>
          <w:szCs w:val="28"/>
        </w:rPr>
        <w:t>:</w:t>
      </w:r>
    </w:p>
    <w:p w:rsidR="00E6058F" w:rsidRPr="002E09A7" w:rsidRDefault="00E6058F" w:rsidP="00FC2F1C">
      <w:pPr>
        <w:pStyle w:val="a3"/>
        <w:numPr>
          <w:ilvl w:val="1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2E09A7">
        <w:rPr>
          <w:b/>
          <w:bCs/>
          <w:iCs/>
          <w:color w:val="000000"/>
          <w:sz w:val="28"/>
          <w:szCs w:val="28"/>
        </w:rPr>
        <w:t>Организационный момент – 5 мин.</w:t>
      </w:r>
    </w:p>
    <w:p w:rsidR="00E6058F" w:rsidRDefault="00E6058F" w:rsidP="002E09A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Приветствие.</w:t>
      </w:r>
    </w:p>
    <w:p w:rsidR="00E6058F" w:rsidRDefault="00E6058F" w:rsidP="002E09A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Контроль присутствующих на уроке.</w:t>
      </w:r>
    </w:p>
    <w:p w:rsidR="00E6058F" w:rsidRDefault="00E6058F" w:rsidP="002E09A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Сообщение целей и задач урока.</w:t>
      </w:r>
    </w:p>
    <w:p w:rsidR="00E6058F" w:rsidRPr="002E09A7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  <w:r w:rsidRPr="002E09A7">
        <w:rPr>
          <w:b/>
          <w:color w:val="000000"/>
          <w:sz w:val="28"/>
          <w:szCs w:val="28"/>
        </w:rPr>
        <w:t>Цели урока: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i/>
          <w:color w:val="000000"/>
          <w:sz w:val="28"/>
          <w:szCs w:val="28"/>
        </w:rPr>
      </w:pPr>
      <w:r w:rsidRPr="003176B0">
        <w:rPr>
          <w:b/>
          <w:i/>
          <w:iCs/>
          <w:color w:val="000000"/>
          <w:sz w:val="28"/>
          <w:szCs w:val="28"/>
        </w:rPr>
        <w:t>Обучающие</w:t>
      </w:r>
      <w:r w:rsidRPr="003176B0">
        <w:rPr>
          <w:b/>
          <w:i/>
          <w:color w:val="000000"/>
          <w:sz w:val="28"/>
          <w:szCs w:val="28"/>
        </w:rPr>
        <w:t>: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7D7564">
        <w:rPr>
          <w:color w:val="000000"/>
          <w:sz w:val="28"/>
          <w:szCs w:val="28"/>
        </w:rPr>
        <w:t>Формировать</w:t>
      </w:r>
      <w:r>
        <w:rPr>
          <w:color w:val="000000"/>
          <w:sz w:val="28"/>
          <w:szCs w:val="28"/>
        </w:rPr>
        <w:t xml:space="preserve">: 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общие и профессиональные компетенции, (см. табл. 1);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знание устройства и принцип работы тормозной системы грузовых </w:t>
      </w:r>
      <w:r>
        <w:rPr>
          <w:bCs/>
          <w:color w:val="000000"/>
          <w:sz w:val="28"/>
          <w:szCs w:val="28"/>
        </w:rPr>
        <w:t>автомобилей</w:t>
      </w:r>
      <w:r>
        <w:rPr>
          <w:color w:val="000000"/>
          <w:sz w:val="28"/>
          <w:szCs w:val="28"/>
        </w:rPr>
        <w:t>, их классификации;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умения и навыки самостоятельного поиска проблем, путей их решения;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коммуникативные навыки.</w:t>
      </w:r>
    </w:p>
    <w:p w:rsidR="00E6058F" w:rsidRPr="00FA67C7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Закрепить полученные знания по устройству и принципу работы тормозной системы грузового автомобиля на примере КамАЗ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Развивающие:</w:t>
      </w:r>
    </w:p>
    <w:p w:rsidR="00E6058F" w:rsidRPr="00D22101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Развивать:</w:t>
      </w:r>
    </w:p>
    <w:p w:rsidR="00E6058F" w:rsidRDefault="00E6058F" w:rsidP="002E09A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22101">
        <w:rPr>
          <w:color w:val="000000"/>
          <w:sz w:val="28"/>
          <w:szCs w:val="28"/>
        </w:rPr>
        <w:t xml:space="preserve">интерес к будущей профессии, </w:t>
      </w:r>
      <w:r>
        <w:rPr>
          <w:color w:val="000000"/>
          <w:sz w:val="28"/>
          <w:szCs w:val="28"/>
        </w:rPr>
        <w:t>профессиональный кругозор;</w:t>
      </w:r>
    </w:p>
    <w:p w:rsidR="00E6058F" w:rsidRDefault="00E6058F" w:rsidP="002E09A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коммуникативные  и творческие способности студентов</w:t>
      </w:r>
      <w:r w:rsidRPr="00D22101">
        <w:rPr>
          <w:color w:val="000000"/>
          <w:sz w:val="28"/>
          <w:szCs w:val="28"/>
        </w:rPr>
        <w:t>;</w:t>
      </w:r>
    </w:p>
    <w:p w:rsidR="00E6058F" w:rsidRDefault="00E6058F" w:rsidP="002E09A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высшие психические функции (ВПФ): восприятие, внимание, мышление, речь, память, воображение, фантазию;</w:t>
      </w:r>
    </w:p>
    <w:p w:rsidR="00E6058F" w:rsidRDefault="00E6058F" w:rsidP="002E09A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способность к рефлексии.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D22101">
        <w:rPr>
          <w:b/>
          <w:i/>
          <w:iCs/>
          <w:color w:val="000000"/>
          <w:sz w:val="28"/>
          <w:szCs w:val="28"/>
        </w:rPr>
        <w:t>Воспитательные</w:t>
      </w:r>
      <w:r w:rsidRPr="00D22101">
        <w:rPr>
          <w:b/>
          <w:i/>
          <w:color w:val="000000"/>
          <w:sz w:val="28"/>
          <w:szCs w:val="28"/>
        </w:rPr>
        <w:t>:</w:t>
      </w:r>
    </w:p>
    <w:p w:rsidR="00E6058F" w:rsidRPr="00D22101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Воспитывать:</w:t>
      </w:r>
    </w:p>
    <w:p w:rsidR="00E6058F" w:rsidRDefault="00E6058F" w:rsidP="002E09A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культуру</w:t>
      </w:r>
      <w:r w:rsidRPr="00084C96">
        <w:rPr>
          <w:color w:val="000000"/>
          <w:sz w:val="28"/>
          <w:szCs w:val="28"/>
        </w:rPr>
        <w:t xml:space="preserve"> общения, </w:t>
      </w:r>
    </w:p>
    <w:p w:rsidR="00E6058F" w:rsidRDefault="00E6058F" w:rsidP="002E09A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потребность</w:t>
      </w:r>
      <w:r w:rsidRPr="00084C96">
        <w:rPr>
          <w:color w:val="000000"/>
          <w:sz w:val="28"/>
          <w:szCs w:val="28"/>
        </w:rPr>
        <w:t xml:space="preserve"> раб</w:t>
      </w:r>
      <w:r>
        <w:rPr>
          <w:color w:val="000000"/>
          <w:sz w:val="28"/>
          <w:szCs w:val="28"/>
        </w:rPr>
        <w:t>отать в группе, вносить свой вклад в общее дело</w:t>
      </w:r>
      <w:r w:rsidRPr="00084C96">
        <w:rPr>
          <w:color w:val="000000"/>
          <w:sz w:val="28"/>
          <w:szCs w:val="28"/>
        </w:rPr>
        <w:t>;</w:t>
      </w:r>
    </w:p>
    <w:p w:rsidR="00E6058F" w:rsidRPr="00084C96" w:rsidRDefault="00E6058F" w:rsidP="002E09A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уважение к представителям выбранной профессии, к труду;</w:t>
      </w:r>
    </w:p>
    <w:p w:rsidR="00E6058F" w:rsidRPr="00084C96" w:rsidRDefault="00E6058F" w:rsidP="002E09A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адекватное (объективное) отношение</w:t>
      </w:r>
      <w:r w:rsidRPr="00084C96">
        <w:rPr>
          <w:color w:val="000000"/>
          <w:sz w:val="28"/>
          <w:szCs w:val="28"/>
        </w:rPr>
        <w:t xml:space="preserve"> к результатам </w:t>
      </w:r>
      <w:r>
        <w:rPr>
          <w:color w:val="000000"/>
          <w:sz w:val="28"/>
          <w:szCs w:val="28"/>
        </w:rPr>
        <w:t>своей работы  (самокритичность).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Pr="002E09A7">
        <w:rPr>
          <w:b/>
          <w:color w:val="000000"/>
          <w:sz w:val="28"/>
          <w:szCs w:val="28"/>
        </w:rPr>
        <w:t xml:space="preserve"> Актуализация име</w:t>
      </w:r>
      <w:r>
        <w:rPr>
          <w:b/>
          <w:color w:val="000000"/>
          <w:sz w:val="28"/>
          <w:szCs w:val="28"/>
        </w:rPr>
        <w:t>ющихся знаний по МДК 01. 01 – 5</w:t>
      </w:r>
      <w:r w:rsidRPr="002E09A7">
        <w:rPr>
          <w:b/>
          <w:color w:val="000000"/>
          <w:sz w:val="28"/>
          <w:szCs w:val="28"/>
        </w:rPr>
        <w:t xml:space="preserve"> мин.</w:t>
      </w:r>
    </w:p>
    <w:p w:rsidR="00E6058F" w:rsidRDefault="00E6058F" w:rsidP="002E09A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84C96">
        <w:rPr>
          <w:color w:val="000000"/>
          <w:sz w:val="28"/>
          <w:szCs w:val="28"/>
          <w:shd w:val="clear" w:color="auto" w:fill="FFFFFF"/>
        </w:rPr>
        <w:t>Цель: выявить уровень усвоения пройденного.</w:t>
      </w:r>
      <w:r w:rsidRPr="00084C96">
        <w:rPr>
          <w:color w:val="000000"/>
          <w:sz w:val="28"/>
          <w:szCs w:val="28"/>
        </w:rPr>
        <w:br/>
      </w:r>
      <w:r w:rsidRPr="00084C96">
        <w:rPr>
          <w:color w:val="000000"/>
          <w:sz w:val="28"/>
          <w:szCs w:val="28"/>
          <w:shd w:val="clear" w:color="auto" w:fill="FFFFFF"/>
        </w:rPr>
        <w:t>Задача: определить уровень усвоения теоретических знаний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E6058F" w:rsidRPr="001540AB" w:rsidRDefault="00E6058F" w:rsidP="001540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u w:val="single"/>
          <w:shd w:val="clear" w:color="auto" w:fill="FFFFFF"/>
        </w:rPr>
      </w:pPr>
      <w:r w:rsidRPr="001540AB">
        <w:rPr>
          <w:color w:val="000000"/>
          <w:sz w:val="28"/>
          <w:szCs w:val="28"/>
          <w:u w:val="single"/>
          <w:shd w:val="clear" w:color="auto" w:fill="FFFFFF"/>
        </w:rPr>
        <w:t>Фронтальный опрос</w:t>
      </w:r>
    </w:p>
    <w:p w:rsidR="00E6058F" w:rsidRPr="001F71F8" w:rsidRDefault="00E6058F" w:rsidP="001F71F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1540AB">
        <w:rPr>
          <w:i/>
          <w:color w:val="000000"/>
          <w:sz w:val="28"/>
          <w:szCs w:val="28"/>
          <w:shd w:val="clear" w:color="auto" w:fill="FFFFFF"/>
        </w:rPr>
        <w:lastRenderedPageBreak/>
        <w:t>Преподаватель предлагает студентам ответить на</w:t>
      </w:r>
      <w:r>
        <w:rPr>
          <w:i/>
          <w:color w:val="000000"/>
          <w:sz w:val="28"/>
          <w:szCs w:val="28"/>
          <w:shd w:val="clear" w:color="auto" w:fill="FFFFFF"/>
        </w:rPr>
        <w:t> </w:t>
      </w:r>
      <w:r w:rsidRPr="001540AB">
        <w:rPr>
          <w:i/>
          <w:color w:val="000000"/>
          <w:sz w:val="28"/>
          <w:szCs w:val="28"/>
          <w:shd w:val="clear" w:color="auto" w:fill="FFFFFF"/>
        </w:rPr>
        <w:t>следующие вопросы:</w:t>
      </w:r>
    </w:p>
    <w:p w:rsidR="00E6058F" w:rsidRPr="00735FB9" w:rsidRDefault="00E6058F" w:rsidP="00735FB9">
      <w:pPr>
        <w:pStyle w:val="a4"/>
        <w:numPr>
          <w:ilvl w:val="0"/>
          <w:numId w:val="12"/>
        </w:numPr>
        <w:spacing w:after="200" w:line="360" w:lineRule="auto"/>
        <w:rPr>
          <w:sz w:val="28"/>
          <w:szCs w:val="28"/>
        </w:rPr>
      </w:pPr>
      <w:r w:rsidRPr="00735FB9">
        <w:rPr>
          <w:color w:val="000000"/>
          <w:sz w:val="28"/>
          <w:szCs w:val="28"/>
        </w:rPr>
        <w:t xml:space="preserve"> </w:t>
      </w:r>
      <w:r w:rsidRPr="00735FB9">
        <w:rPr>
          <w:sz w:val="28"/>
          <w:szCs w:val="28"/>
        </w:rPr>
        <w:t>Назначение тормозной системы, виды тормозных систем.</w:t>
      </w:r>
    </w:p>
    <w:p w:rsidR="00E6058F" w:rsidRPr="00735FB9" w:rsidRDefault="00E6058F" w:rsidP="00735FB9">
      <w:pPr>
        <w:pStyle w:val="a4"/>
        <w:numPr>
          <w:ilvl w:val="0"/>
          <w:numId w:val="12"/>
        </w:numPr>
        <w:spacing w:after="200" w:line="360" w:lineRule="auto"/>
        <w:rPr>
          <w:sz w:val="28"/>
          <w:szCs w:val="28"/>
        </w:rPr>
      </w:pPr>
      <w:r w:rsidRPr="00735FB9">
        <w:rPr>
          <w:sz w:val="28"/>
          <w:szCs w:val="28"/>
        </w:rPr>
        <w:t>Гидравлический привод тормозов, преимущества и недостатки.</w:t>
      </w:r>
    </w:p>
    <w:p w:rsidR="00E6058F" w:rsidRPr="00735FB9" w:rsidRDefault="00E6058F" w:rsidP="00735FB9">
      <w:pPr>
        <w:pStyle w:val="a4"/>
        <w:numPr>
          <w:ilvl w:val="0"/>
          <w:numId w:val="12"/>
        </w:numPr>
        <w:spacing w:after="200" w:line="360" w:lineRule="auto"/>
        <w:rPr>
          <w:sz w:val="28"/>
          <w:szCs w:val="28"/>
        </w:rPr>
      </w:pPr>
      <w:r w:rsidRPr="00735FB9">
        <w:rPr>
          <w:sz w:val="28"/>
          <w:szCs w:val="28"/>
        </w:rPr>
        <w:t>Тормозные механизмы, устройство и преимущество работы.</w:t>
      </w:r>
    </w:p>
    <w:p w:rsidR="00E6058F" w:rsidRPr="00735FB9" w:rsidRDefault="00E6058F" w:rsidP="00735FB9">
      <w:pPr>
        <w:pStyle w:val="a4"/>
        <w:numPr>
          <w:ilvl w:val="0"/>
          <w:numId w:val="12"/>
        </w:numPr>
        <w:spacing w:after="200" w:line="360" w:lineRule="auto"/>
        <w:rPr>
          <w:sz w:val="28"/>
          <w:szCs w:val="28"/>
        </w:rPr>
      </w:pPr>
      <w:r w:rsidRPr="00735FB9">
        <w:rPr>
          <w:sz w:val="28"/>
          <w:szCs w:val="28"/>
        </w:rPr>
        <w:t>Принцип работы гидравлического привода тормозов автомобиля ВАЗ-2105.</w:t>
      </w:r>
    </w:p>
    <w:p w:rsidR="00E6058F" w:rsidRPr="001F71F8" w:rsidRDefault="00E6058F" w:rsidP="001F71F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1540AB">
        <w:rPr>
          <w:i/>
          <w:color w:val="000000"/>
          <w:sz w:val="28"/>
          <w:szCs w:val="28"/>
          <w:shd w:val="clear" w:color="auto" w:fill="FFFFFF"/>
        </w:rPr>
        <w:t>Студенты осмысливают вопросы и формулируют ответы, отвечают с места.</w:t>
      </w:r>
    </w:p>
    <w:p w:rsidR="00E6058F" w:rsidRDefault="00E6058F" w:rsidP="006C6FB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 w:rsidRPr="006C6FB7">
        <w:rPr>
          <w:b/>
          <w:color w:val="000000"/>
          <w:sz w:val="28"/>
          <w:szCs w:val="28"/>
        </w:rPr>
        <w:t xml:space="preserve">3. </w:t>
      </w:r>
      <w:r>
        <w:rPr>
          <w:b/>
          <w:color w:val="000000"/>
          <w:sz w:val="28"/>
          <w:szCs w:val="28"/>
        </w:rPr>
        <w:t>И</w:t>
      </w:r>
      <w:r w:rsidRPr="006C6FB7">
        <w:rPr>
          <w:b/>
          <w:color w:val="000000"/>
          <w:sz w:val="28"/>
          <w:szCs w:val="28"/>
        </w:rPr>
        <w:t>зложение нового материала</w:t>
      </w:r>
      <w:r>
        <w:rPr>
          <w:b/>
          <w:color w:val="000000"/>
          <w:sz w:val="28"/>
          <w:szCs w:val="28"/>
        </w:rPr>
        <w:t xml:space="preserve"> с показом слайд презентации – 2</w:t>
      </w:r>
      <w:r w:rsidRPr="006C6FB7">
        <w:rPr>
          <w:b/>
          <w:color w:val="000000"/>
          <w:sz w:val="28"/>
          <w:szCs w:val="28"/>
        </w:rPr>
        <w:t>0 мин.</w:t>
      </w:r>
    </w:p>
    <w:p w:rsidR="00E6058F" w:rsidRPr="001B61D5" w:rsidRDefault="00E6058F" w:rsidP="006C6FB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i/>
          <w:color w:val="000000"/>
          <w:sz w:val="28"/>
          <w:szCs w:val="28"/>
        </w:rPr>
      </w:pPr>
      <w:r w:rsidRPr="001B61D5">
        <w:rPr>
          <w:i/>
          <w:color w:val="000000"/>
          <w:sz w:val="28"/>
          <w:szCs w:val="28"/>
        </w:rPr>
        <w:t xml:space="preserve">Показ презентации </w:t>
      </w:r>
    </w:p>
    <w:p w:rsidR="00E6058F" w:rsidRPr="00735FB9" w:rsidRDefault="00E6058F" w:rsidP="00735F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ab/>
      </w:r>
      <w:r w:rsidRPr="00735FB9">
        <w:rPr>
          <w:rFonts w:ascii="Times New Roman" w:hAnsi="Times New Roman"/>
          <w:sz w:val="28"/>
          <w:szCs w:val="28"/>
        </w:rPr>
        <w:t>Пневматический привод в рабочих тормозных системах применяют на грузовых автомобилях средней и большой грузоподъёмности.</w:t>
      </w:r>
    </w:p>
    <w:p w:rsidR="00E6058F" w:rsidRPr="00735FB9" w:rsidRDefault="00E6058F" w:rsidP="00735F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5FB9">
        <w:rPr>
          <w:rFonts w:ascii="Times New Roman" w:hAnsi="Times New Roman"/>
          <w:sz w:val="28"/>
          <w:szCs w:val="28"/>
        </w:rPr>
        <w:t>По сравнению с гидравлическим пневматический привод имеет ряд преимуществ. Это возможность создания больших разжимных сил на колодках при малом усилии на тормозную педаль и отсутствие затрат на приобретение дорогостоящих тормозных жидкостей.</w:t>
      </w:r>
    </w:p>
    <w:p w:rsidR="00E6058F" w:rsidRPr="00735FB9" w:rsidRDefault="00E6058F" w:rsidP="00735FB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5FB9">
        <w:rPr>
          <w:rFonts w:ascii="Times New Roman" w:hAnsi="Times New Roman"/>
          <w:b/>
          <w:sz w:val="28"/>
          <w:szCs w:val="28"/>
        </w:rPr>
        <w:t>Недостатками пневматического привода являются:</w:t>
      </w:r>
    </w:p>
    <w:p w:rsidR="00E6058F" w:rsidRPr="00735FB9" w:rsidRDefault="00E6058F" w:rsidP="00735FB9">
      <w:pPr>
        <w:pStyle w:val="a4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Большее время срабатывания.</w:t>
      </w:r>
    </w:p>
    <w:p w:rsidR="00E6058F" w:rsidRPr="00735FB9" w:rsidRDefault="00E6058F" w:rsidP="00735FB9">
      <w:pPr>
        <w:pStyle w:val="a4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 xml:space="preserve">Большие габаритные размеры и масса приборов </w:t>
      </w:r>
      <w:proofErr w:type="spellStart"/>
      <w:r w:rsidRPr="00735FB9">
        <w:rPr>
          <w:sz w:val="28"/>
          <w:szCs w:val="28"/>
        </w:rPr>
        <w:t>пневмопривода</w:t>
      </w:r>
      <w:proofErr w:type="spellEnd"/>
      <w:r w:rsidRPr="00735FB9">
        <w:rPr>
          <w:sz w:val="28"/>
          <w:szCs w:val="28"/>
        </w:rPr>
        <w:t xml:space="preserve"> по сравнению с гидроприводом.</w:t>
      </w:r>
    </w:p>
    <w:p w:rsidR="00E6058F" w:rsidRPr="00735FB9" w:rsidRDefault="00E6058F" w:rsidP="00735FB9">
      <w:pPr>
        <w:pStyle w:val="a4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Сложность конструкции приборов многоконтурного привода.</w:t>
      </w:r>
    </w:p>
    <w:p w:rsidR="00E6058F" w:rsidRPr="00735FB9" w:rsidRDefault="00E6058F" w:rsidP="00735FB9">
      <w:pPr>
        <w:pStyle w:val="a4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Дополнительные затраты мощности двигателя на привод компрессора.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Применение нескольких независимых контуров в пневматическом приводе позволяет сохранять работоспособность тормозной системы при местном повреждении одного из контуров.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lastRenderedPageBreak/>
        <w:t xml:space="preserve">Пневматический тормозной привод современного автомобиля – многоконтурный и помимо двух обязательных контуров рабочей тормозной системы имеет несколько независимых контуров других тормозных систем. 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735FB9">
        <w:rPr>
          <w:b/>
          <w:sz w:val="28"/>
          <w:szCs w:val="28"/>
        </w:rPr>
        <w:t>Тормозной привод автомобиля КамАЗ-4310 имеет 6-ть независимых контуров:</w:t>
      </w:r>
    </w:p>
    <w:p w:rsidR="00E6058F" w:rsidRPr="00735FB9" w:rsidRDefault="00E6058F" w:rsidP="00735FB9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питания потребителей сжатым воздухом.</w:t>
      </w:r>
    </w:p>
    <w:p w:rsidR="00E6058F" w:rsidRPr="00735FB9" w:rsidRDefault="00E6058F" w:rsidP="00735FB9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привода тормозных механизмов передних колёс.</w:t>
      </w:r>
    </w:p>
    <w:p w:rsidR="00E6058F" w:rsidRPr="00735FB9" w:rsidRDefault="00E6058F" w:rsidP="00735FB9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привода тормозных механизмов задних колёс.</w:t>
      </w:r>
    </w:p>
    <w:p w:rsidR="00E6058F" w:rsidRPr="00735FB9" w:rsidRDefault="00E6058F" w:rsidP="00735FB9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привода стояночной тормозной системы.</w:t>
      </w:r>
    </w:p>
    <w:p w:rsidR="00E6058F" w:rsidRPr="00735FB9" w:rsidRDefault="00E6058F" w:rsidP="00735FB9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привода вспомогательной тормозной системы.</w:t>
      </w:r>
    </w:p>
    <w:p w:rsidR="00E6058F" w:rsidRPr="00735FB9" w:rsidRDefault="00E6058F" w:rsidP="00735FB9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аварийного растормаживания стояночной тормозной системы.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Кроме того имеется целый ряд приборов обеспечивающих работу привода тормозных механизмов прицепа и осуществляющих контроль состояния элементов тормозного привода. Аналогичной тормозной системой оснащаются автомобили марок «ЗИЛ», «КрАЗ».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735FB9">
        <w:rPr>
          <w:b/>
          <w:sz w:val="28"/>
          <w:szCs w:val="28"/>
        </w:rPr>
        <w:t>Все приборы пневматического тормозного привода делятся на следующие группы:</w:t>
      </w:r>
    </w:p>
    <w:p w:rsidR="00E6058F" w:rsidRPr="00735FB9" w:rsidRDefault="00E6058F" w:rsidP="00735FB9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>Питающие приборы</w:t>
      </w:r>
      <w:r w:rsidRPr="00735FB9">
        <w:rPr>
          <w:sz w:val="28"/>
          <w:szCs w:val="28"/>
        </w:rPr>
        <w:t xml:space="preserve"> подготавливают воздух к работе и распределяют его по рабочим контурам.</w:t>
      </w:r>
    </w:p>
    <w:p w:rsidR="00E6058F" w:rsidRPr="00735FB9" w:rsidRDefault="00E6058F" w:rsidP="00735FB9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 xml:space="preserve">К </w:t>
      </w:r>
      <w:r w:rsidRPr="00735FB9">
        <w:rPr>
          <w:b/>
          <w:sz w:val="28"/>
          <w:szCs w:val="28"/>
        </w:rPr>
        <w:t>приборам управления</w:t>
      </w:r>
      <w:r w:rsidRPr="00735FB9">
        <w:rPr>
          <w:sz w:val="28"/>
          <w:szCs w:val="28"/>
        </w:rPr>
        <w:t xml:space="preserve"> относятся тормозные краны всех систем (рабочей, стояночной, запасной, вспомогательной), а также клапаны управления тормозными механизмами прицепа.</w:t>
      </w:r>
    </w:p>
    <w:p w:rsidR="00E6058F" w:rsidRPr="00735FB9" w:rsidRDefault="00E6058F" w:rsidP="00735FB9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 xml:space="preserve">К </w:t>
      </w:r>
      <w:r w:rsidRPr="00735FB9">
        <w:rPr>
          <w:b/>
          <w:sz w:val="28"/>
          <w:szCs w:val="28"/>
        </w:rPr>
        <w:t>регулирующим приборам</w:t>
      </w:r>
      <w:r w:rsidRPr="00735FB9">
        <w:rPr>
          <w:sz w:val="28"/>
          <w:szCs w:val="28"/>
        </w:rPr>
        <w:t xml:space="preserve"> относятся регуляторы тормозных сил, ускорительные клапаны, клапаны быстрого растормаживания.</w:t>
      </w:r>
    </w:p>
    <w:p w:rsidR="00E6058F" w:rsidRPr="00735FB9" w:rsidRDefault="00E6058F" w:rsidP="00735FB9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 xml:space="preserve">К </w:t>
      </w:r>
      <w:r w:rsidRPr="00735FB9">
        <w:rPr>
          <w:b/>
          <w:sz w:val="28"/>
          <w:szCs w:val="28"/>
        </w:rPr>
        <w:t>исполнительным приборам</w:t>
      </w:r>
      <w:r w:rsidRPr="00735FB9">
        <w:rPr>
          <w:sz w:val="28"/>
          <w:szCs w:val="28"/>
        </w:rPr>
        <w:t xml:space="preserve"> относятся тормозные камеры, пружинные </w:t>
      </w:r>
      <w:proofErr w:type="spellStart"/>
      <w:r w:rsidRPr="00735FB9">
        <w:rPr>
          <w:sz w:val="28"/>
          <w:szCs w:val="28"/>
        </w:rPr>
        <w:t>энергоаккумуляторы</w:t>
      </w:r>
      <w:proofErr w:type="spellEnd"/>
      <w:r w:rsidRPr="00735FB9">
        <w:rPr>
          <w:sz w:val="28"/>
          <w:szCs w:val="28"/>
        </w:rPr>
        <w:t>.</w:t>
      </w:r>
    </w:p>
    <w:p w:rsidR="00E6058F" w:rsidRPr="00735FB9" w:rsidRDefault="00E6058F" w:rsidP="00735FB9">
      <w:pPr>
        <w:pStyle w:val="a4"/>
        <w:spacing w:line="360" w:lineRule="auto"/>
        <w:jc w:val="both"/>
        <w:rPr>
          <w:sz w:val="28"/>
          <w:szCs w:val="28"/>
        </w:rPr>
      </w:pP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735FB9">
        <w:rPr>
          <w:b/>
          <w:sz w:val="28"/>
          <w:szCs w:val="28"/>
        </w:rPr>
        <w:lastRenderedPageBreak/>
        <w:t>Устройство приборов и работа питающего контура и контуров рабочей тормозной системы автомобиля марки «КамАЗ»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 xml:space="preserve">Питающий контур </w:t>
      </w:r>
      <w:r w:rsidRPr="00735FB9">
        <w:rPr>
          <w:sz w:val="28"/>
          <w:szCs w:val="28"/>
        </w:rPr>
        <w:t>подаёт сжатый воздух в ресиверы всех контуров с помощью компрессора, который работает совместно с регулятором давления. Сжатый воздух через предохранитель от замерзания поступает в конденсационный ресивер, а из него в блок защитных клапанов. Блок состоит из тройного защитного клапана и одинарного защитного клапана. Защитные клапаны распределяют сжатый воздух по контурам и обеспечивают отключение неисправного контура при нарушении его герметичности с целью сохранения запаса сжатого воздуха в других контурах. В питающем контуре может также устанавливаться водоотделитель , предназначенный для выделения конденсата из сжатого воздуха и его автоматического удаления в окружающею среду при срабатывании регулятора давления.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 xml:space="preserve">Компрессор – </w:t>
      </w:r>
      <w:r w:rsidRPr="00735FB9">
        <w:rPr>
          <w:sz w:val="28"/>
          <w:szCs w:val="28"/>
        </w:rPr>
        <w:t>является источником сжатого воздуха для питания тормозных систем автомобиля, прицепа или полуприцепа.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>Регулятор давления –</w:t>
      </w:r>
      <w:r w:rsidRPr="00735FB9">
        <w:rPr>
          <w:sz w:val="28"/>
          <w:szCs w:val="28"/>
        </w:rPr>
        <w:t xml:space="preserve"> автоматически поддерживает давление в </w:t>
      </w:r>
      <w:proofErr w:type="spellStart"/>
      <w:r w:rsidRPr="00735FB9">
        <w:rPr>
          <w:sz w:val="28"/>
          <w:szCs w:val="28"/>
        </w:rPr>
        <w:t>пневмосистеме</w:t>
      </w:r>
      <w:proofErr w:type="spellEnd"/>
      <w:r w:rsidRPr="00735FB9">
        <w:rPr>
          <w:sz w:val="28"/>
          <w:szCs w:val="28"/>
        </w:rPr>
        <w:t xml:space="preserve">. При  возрастание давления до 700-750 кПа регулятор сообщает </w:t>
      </w:r>
      <w:proofErr w:type="spellStart"/>
      <w:r w:rsidRPr="00735FB9">
        <w:rPr>
          <w:sz w:val="28"/>
          <w:szCs w:val="28"/>
        </w:rPr>
        <w:t>пневмосистему</w:t>
      </w:r>
      <w:proofErr w:type="spellEnd"/>
      <w:r w:rsidRPr="00735FB9">
        <w:rPr>
          <w:sz w:val="28"/>
          <w:szCs w:val="28"/>
        </w:rPr>
        <w:t xml:space="preserve"> с окружающей средой и подача воздуха прекращается.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>Предохранитель от замерзания –</w:t>
      </w:r>
      <w:r w:rsidRPr="00735FB9">
        <w:rPr>
          <w:sz w:val="28"/>
          <w:szCs w:val="28"/>
        </w:rPr>
        <w:t xml:space="preserve"> предназначен для защиты трубопроводов и приборов пневматического тормозного привода от замерзания конденсата при эксплуатации в холодное время года. Предохранитель испарительного типа 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>Тройной защитный клапан –</w:t>
      </w:r>
      <w:r w:rsidRPr="00735FB9">
        <w:rPr>
          <w:sz w:val="28"/>
          <w:szCs w:val="28"/>
        </w:rPr>
        <w:t xml:space="preserve"> служит для разделения магистрали от компрессора на три автономных контура. Он служит также для автоматического отключения повреждённого контура с целью сохранения давления в исправных контурах.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>Одинарный защитный клапан –</w:t>
      </w:r>
      <w:r w:rsidRPr="00735FB9">
        <w:rPr>
          <w:sz w:val="28"/>
          <w:szCs w:val="28"/>
        </w:rPr>
        <w:t xml:space="preserve"> служит для сохранения давления в ресивере тягача при аварийном падении давления в питающей линии </w:t>
      </w:r>
      <w:r w:rsidRPr="00735FB9">
        <w:rPr>
          <w:sz w:val="28"/>
          <w:szCs w:val="28"/>
        </w:rPr>
        <w:lastRenderedPageBreak/>
        <w:t xml:space="preserve">прицепа и предохранения прицепа от </w:t>
      </w:r>
      <w:proofErr w:type="spellStart"/>
      <w:r w:rsidRPr="00735FB9">
        <w:rPr>
          <w:sz w:val="28"/>
          <w:szCs w:val="28"/>
        </w:rPr>
        <w:t>самозатормаживания</w:t>
      </w:r>
      <w:proofErr w:type="spellEnd"/>
      <w:r w:rsidRPr="00735FB9">
        <w:rPr>
          <w:sz w:val="28"/>
          <w:szCs w:val="28"/>
        </w:rPr>
        <w:t xml:space="preserve"> при внезапном снижении давления в ресивере тягача.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>Двойной защитный клапан –</w:t>
      </w:r>
      <w:r w:rsidRPr="00735FB9">
        <w:rPr>
          <w:sz w:val="28"/>
          <w:szCs w:val="28"/>
        </w:rPr>
        <w:t xml:space="preserve"> служит для распределения поступающего из компрессора сжатого воздуха по двум контурам и поддержания давления в одном контуре при повреждении другого.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>Двухсекционный тормозной кран –</w:t>
      </w:r>
      <w:r w:rsidRPr="00735FB9">
        <w:rPr>
          <w:sz w:val="28"/>
          <w:szCs w:val="28"/>
        </w:rPr>
        <w:t xml:space="preserve"> является управляющим прибором обоих контуров привода рабочей тормозной системы автомобиля и прицепа.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>Тормозная камера –</w:t>
      </w:r>
      <w:r w:rsidRPr="00735FB9">
        <w:rPr>
          <w:sz w:val="28"/>
          <w:szCs w:val="28"/>
        </w:rPr>
        <w:t xml:space="preserve"> является исполнительным органом пневматического тормозного привода и предназначена для преобразовании энергии сжатого воздуха в работу тормозного механизма автомобиля.</w:t>
      </w:r>
    </w:p>
    <w:p w:rsidR="00E6058F" w:rsidRPr="00735FB9" w:rsidRDefault="00E6058F" w:rsidP="00735FB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b/>
          <w:sz w:val="28"/>
          <w:szCs w:val="28"/>
        </w:rPr>
        <w:t xml:space="preserve">Тормозная камера с пружинным </w:t>
      </w:r>
      <w:proofErr w:type="spellStart"/>
      <w:r w:rsidRPr="00735FB9">
        <w:rPr>
          <w:b/>
          <w:sz w:val="28"/>
          <w:szCs w:val="28"/>
        </w:rPr>
        <w:t>энергоаккумулятором</w:t>
      </w:r>
      <w:proofErr w:type="spellEnd"/>
      <w:r w:rsidRPr="00735FB9">
        <w:rPr>
          <w:b/>
          <w:sz w:val="28"/>
          <w:szCs w:val="28"/>
        </w:rPr>
        <w:t xml:space="preserve"> –</w:t>
      </w:r>
      <w:r w:rsidRPr="00735FB9">
        <w:rPr>
          <w:sz w:val="28"/>
          <w:szCs w:val="28"/>
        </w:rPr>
        <w:t xml:space="preserve"> предназначена для приведения в действия тормозных механизмов колёс среднего и заднего мостов при включении рабочей, стояночной и запасной тормозных систем.</w:t>
      </w:r>
    </w:p>
    <w:p w:rsidR="00E6058F" w:rsidRPr="00084C96" w:rsidRDefault="00E6058F" w:rsidP="000A1E31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E6058F" w:rsidRPr="002B5674" w:rsidRDefault="00E6058F" w:rsidP="00C57A4E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Pr="002B5674">
        <w:rPr>
          <w:b/>
          <w:color w:val="000000"/>
          <w:sz w:val="28"/>
          <w:szCs w:val="28"/>
        </w:rPr>
        <w:t xml:space="preserve"> Закрепление полученных знаний</w:t>
      </w:r>
      <w:r>
        <w:rPr>
          <w:b/>
          <w:color w:val="000000"/>
          <w:sz w:val="28"/>
          <w:szCs w:val="28"/>
        </w:rPr>
        <w:t xml:space="preserve"> – 45 мин.</w:t>
      </w:r>
    </w:p>
    <w:p w:rsidR="00E6058F" w:rsidRDefault="00E6058F" w:rsidP="00C57A4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Cs/>
          <w:iCs/>
          <w:color w:val="000000"/>
          <w:sz w:val="28"/>
          <w:szCs w:val="28"/>
          <w:u w:val="single"/>
        </w:rPr>
      </w:pPr>
      <w:r>
        <w:rPr>
          <w:bCs/>
          <w:iCs/>
          <w:color w:val="000000"/>
          <w:sz w:val="28"/>
          <w:szCs w:val="28"/>
          <w:u w:val="single"/>
        </w:rPr>
        <w:t xml:space="preserve">4.1 </w:t>
      </w:r>
      <w:r w:rsidRPr="00C8073F">
        <w:rPr>
          <w:bCs/>
          <w:iCs/>
          <w:color w:val="000000"/>
          <w:sz w:val="28"/>
          <w:szCs w:val="28"/>
          <w:u w:val="single"/>
        </w:rPr>
        <w:t>Фронтальный опрос</w:t>
      </w:r>
      <w:r>
        <w:rPr>
          <w:bCs/>
          <w:iCs/>
          <w:color w:val="000000"/>
          <w:sz w:val="28"/>
          <w:szCs w:val="28"/>
          <w:u w:val="single"/>
        </w:rPr>
        <w:t xml:space="preserve"> на стенде КамАЗ</w:t>
      </w:r>
    </w:p>
    <w:p w:rsidR="00E6058F" w:rsidRPr="00735FB9" w:rsidRDefault="00E6058F" w:rsidP="00735FB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1540AB">
        <w:rPr>
          <w:i/>
          <w:color w:val="000000"/>
          <w:sz w:val="28"/>
          <w:szCs w:val="28"/>
          <w:shd w:val="clear" w:color="auto" w:fill="FFFFFF"/>
        </w:rPr>
        <w:t>Преподаватель предлагает студентам ответить на</w:t>
      </w:r>
      <w:r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1540AB">
        <w:rPr>
          <w:i/>
          <w:color w:val="000000"/>
          <w:sz w:val="28"/>
          <w:szCs w:val="28"/>
          <w:shd w:val="clear" w:color="auto" w:fill="FFFFFF"/>
        </w:rPr>
        <w:t>следующие вопросы</w:t>
      </w:r>
      <w:r>
        <w:rPr>
          <w:i/>
          <w:color w:val="000000"/>
          <w:sz w:val="28"/>
          <w:szCs w:val="28"/>
          <w:shd w:val="clear" w:color="auto" w:fill="FFFFFF"/>
        </w:rPr>
        <w:t xml:space="preserve"> проверяя их ответы на стенде включая диодные контуры</w:t>
      </w:r>
      <w:r w:rsidRPr="001540AB">
        <w:rPr>
          <w:i/>
          <w:color w:val="000000"/>
          <w:sz w:val="28"/>
          <w:szCs w:val="28"/>
          <w:shd w:val="clear" w:color="auto" w:fill="FFFFFF"/>
        </w:rPr>
        <w:t>:</w:t>
      </w:r>
    </w:p>
    <w:p w:rsidR="00E6058F" w:rsidRDefault="00E6058F" w:rsidP="000E22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4706F0">
        <w:rPr>
          <w:bCs/>
          <w:iCs/>
          <w:color w:val="000000"/>
          <w:sz w:val="28"/>
          <w:szCs w:val="28"/>
        </w:rPr>
        <w:t xml:space="preserve">1. </w:t>
      </w:r>
      <w:r>
        <w:rPr>
          <w:bCs/>
          <w:iCs/>
          <w:color w:val="000000"/>
          <w:sz w:val="28"/>
          <w:szCs w:val="28"/>
        </w:rPr>
        <w:t>Перечислите о</w:t>
      </w:r>
      <w:r w:rsidRPr="004706F0">
        <w:rPr>
          <w:bCs/>
          <w:iCs/>
          <w:color w:val="000000"/>
          <w:sz w:val="28"/>
          <w:szCs w:val="28"/>
        </w:rPr>
        <w:t xml:space="preserve">сновные </w:t>
      </w:r>
      <w:r>
        <w:rPr>
          <w:bCs/>
          <w:iCs/>
          <w:color w:val="000000"/>
          <w:sz w:val="28"/>
          <w:szCs w:val="28"/>
        </w:rPr>
        <w:t>элементы следующих контуров:</w:t>
      </w:r>
    </w:p>
    <w:p w:rsidR="00E6058F" w:rsidRPr="00735FB9" w:rsidRDefault="00E6058F" w:rsidP="000E228B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питан</w:t>
      </w:r>
      <w:r>
        <w:rPr>
          <w:sz w:val="28"/>
          <w:szCs w:val="28"/>
        </w:rPr>
        <w:t>ия потребителей сжатым воздухом?</w:t>
      </w:r>
    </w:p>
    <w:p w:rsidR="00E6058F" w:rsidRPr="00735FB9" w:rsidRDefault="00E6058F" w:rsidP="000E228B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привода торм</w:t>
      </w:r>
      <w:r>
        <w:rPr>
          <w:sz w:val="28"/>
          <w:szCs w:val="28"/>
        </w:rPr>
        <w:t>озных механизмов передних колёс?</w:t>
      </w:r>
    </w:p>
    <w:p w:rsidR="00E6058F" w:rsidRPr="00735FB9" w:rsidRDefault="00E6058F" w:rsidP="000E228B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привода то</w:t>
      </w:r>
      <w:r>
        <w:rPr>
          <w:sz w:val="28"/>
          <w:szCs w:val="28"/>
        </w:rPr>
        <w:t>рмозных механизмов задних колёс?</w:t>
      </w:r>
    </w:p>
    <w:p w:rsidR="00E6058F" w:rsidRPr="00735FB9" w:rsidRDefault="00E6058F" w:rsidP="000E228B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приво</w:t>
      </w:r>
      <w:r>
        <w:rPr>
          <w:sz w:val="28"/>
          <w:szCs w:val="28"/>
        </w:rPr>
        <w:t>да стояночной тормозной системы?</w:t>
      </w:r>
    </w:p>
    <w:p w:rsidR="00E6058F" w:rsidRPr="00735FB9" w:rsidRDefault="00E6058F" w:rsidP="000E228B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35FB9">
        <w:rPr>
          <w:sz w:val="28"/>
          <w:szCs w:val="28"/>
        </w:rPr>
        <w:t>Контур привода вс</w:t>
      </w:r>
      <w:r>
        <w:rPr>
          <w:sz w:val="28"/>
          <w:szCs w:val="28"/>
        </w:rPr>
        <w:t>помогательной тормозной системы?</w:t>
      </w:r>
    </w:p>
    <w:p w:rsidR="00E6058F" w:rsidRPr="004706F0" w:rsidRDefault="00E6058F" w:rsidP="000E22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735FB9">
        <w:rPr>
          <w:sz w:val="28"/>
          <w:szCs w:val="28"/>
        </w:rPr>
        <w:t>Контур аварийного растормаживания стояночной тормозной системы</w:t>
      </w:r>
      <w:r>
        <w:rPr>
          <w:sz w:val="28"/>
          <w:szCs w:val="28"/>
        </w:rPr>
        <w:t>?</w:t>
      </w:r>
    </w:p>
    <w:p w:rsidR="00E6058F" w:rsidRPr="00735FB9" w:rsidRDefault="00E6058F" w:rsidP="000E228B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</w:t>
      </w:r>
      <w:r w:rsidRPr="004706F0">
        <w:rPr>
          <w:bCs/>
          <w:iCs/>
          <w:color w:val="000000"/>
          <w:sz w:val="28"/>
          <w:szCs w:val="28"/>
        </w:rPr>
        <w:t xml:space="preserve">2. </w:t>
      </w:r>
      <w:r>
        <w:rPr>
          <w:bCs/>
          <w:iCs/>
          <w:color w:val="000000"/>
          <w:sz w:val="28"/>
          <w:szCs w:val="28"/>
        </w:rPr>
        <w:t xml:space="preserve">Назвать </w:t>
      </w:r>
      <w:r>
        <w:rPr>
          <w:sz w:val="28"/>
          <w:szCs w:val="28"/>
        </w:rPr>
        <w:t>п</w:t>
      </w:r>
      <w:r w:rsidRPr="000E228B">
        <w:rPr>
          <w:sz w:val="28"/>
          <w:szCs w:val="28"/>
        </w:rPr>
        <w:t>итающие приборы</w:t>
      </w:r>
      <w:r w:rsidRPr="00735FB9">
        <w:rPr>
          <w:sz w:val="28"/>
          <w:szCs w:val="28"/>
        </w:rPr>
        <w:t xml:space="preserve"> </w:t>
      </w:r>
    </w:p>
    <w:p w:rsidR="00E6058F" w:rsidRDefault="00E6058F" w:rsidP="000E228B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 Что относится к</w:t>
      </w:r>
      <w:r w:rsidRPr="00735FB9">
        <w:rPr>
          <w:sz w:val="28"/>
          <w:szCs w:val="28"/>
        </w:rPr>
        <w:t xml:space="preserve"> </w:t>
      </w:r>
      <w:r w:rsidRPr="000E228B">
        <w:rPr>
          <w:sz w:val="28"/>
          <w:szCs w:val="28"/>
        </w:rPr>
        <w:t>приборам управления</w:t>
      </w:r>
      <w:r>
        <w:rPr>
          <w:sz w:val="28"/>
          <w:szCs w:val="28"/>
        </w:rPr>
        <w:t>?</w:t>
      </w:r>
    </w:p>
    <w:p w:rsidR="00E6058F" w:rsidRPr="00735FB9" w:rsidRDefault="00E6058F" w:rsidP="000E228B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735F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 Назовите </w:t>
      </w:r>
      <w:r w:rsidRPr="000E228B">
        <w:rPr>
          <w:sz w:val="28"/>
          <w:szCs w:val="28"/>
        </w:rPr>
        <w:t>регулирующие приборы</w:t>
      </w:r>
      <w:r>
        <w:rPr>
          <w:sz w:val="28"/>
          <w:szCs w:val="28"/>
        </w:rPr>
        <w:t>?</w:t>
      </w:r>
    </w:p>
    <w:p w:rsidR="00E6058F" w:rsidRPr="000E228B" w:rsidRDefault="00E6058F" w:rsidP="000E228B">
      <w:pPr>
        <w:pStyle w:val="a4"/>
        <w:spacing w:line="360" w:lineRule="auto"/>
        <w:ind w:left="0"/>
        <w:jc w:val="both"/>
        <w:rPr>
          <w:bCs/>
          <w:iCs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5. </w:t>
      </w:r>
      <w:r w:rsidRPr="000E228B">
        <w:rPr>
          <w:sz w:val="28"/>
          <w:szCs w:val="28"/>
        </w:rPr>
        <w:t xml:space="preserve">Что относится к исполнительным приборам? </w:t>
      </w:r>
    </w:p>
    <w:p w:rsidR="00E6058F" w:rsidRDefault="00E6058F" w:rsidP="009D5AEC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  <w:u w:val="single"/>
        </w:rPr>
      </w:pPr>
    </w:p>
    <w:p w:rsidR="00E6058F" w:rsidRPr="00FF5EFC" w:rsidRDefault="00E6058F" w:rsidP="009D5A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FF5EFC">
        <w:rPr>
          <w:color w:val="000000"/>
          <w:sz w:val="28"/>
          <w:szCs w:val="28"/>
          <w:u w:val="single"/>
        </w:rPr>
        <w:t xml:space="preserve">4.2 Групповая работа с </w:t>
      </w:r>
      <w:r>
        <w:rPr>
          <w:color w:val="000000"/>
          <w:sz w:val="28"/>
          <w:szCs w:val="28"/>
          <w:u w:val="single"/>
        </w:rPr>
        <w:t>тренажером «КамАЗ»</w:t>
      </w:r>
    </w:p>
    <w:p w:rsidR="00E6058F" w:rsidRDefault="00E6058F" w:rsidP="009D5AEC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Группы получают от преподавателя задание на тренажере указать приборы тормозной системы а также пояснить устройство и принцип работы контуров тормозной системы. </w:t>
      </w:r>
    </w:p>
    <w:p w:rsidR="00E6058F" w:rsidRDefault="00E6058F" w:rsidP="00C57A4E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4.3 </w:t>
      </w:r>
      <w:r w:rsidRPr="00FF752E">
        <w:rPr>
          <w:color w:val="000000"/>
          <w:sz w:val="28"/>
          <w:szCs w:val="28"/>
          <w:u w:val="single"/>
        </w:rPr>
        <w:t>Тестирование (групповое)</w:t>
      </w:r>
    </w:p>
    <w:p w:rsidR="00E6058F" w:rsidRDefault="00E6058F" w:rsidP="0013676E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Студентам предлагается коллективно разработать тесты по теме урока.</w:t>
      </w:r>
    </w:p>
    <w:p w:rsidR="00E6058F" w:rsidRDefault="00E6058F" w:rsidP="00D521AF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jc w:val="center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Спасибо за ответы!</w:t>
      </w:r>
    </w:p>
    <w:p w:rsidR="00E6058F" w:rsidRDefault="00E6058F" w:rsidP="00BE18A9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4.4 Самоконтроль</w:t>
      </w:r>
    </w:p>
    <w:p w:rsidR="00E6058F" w:rsidRPr="009D5AEC" w:rsidRDefault="00E6058F" w:rsidP="009D5AEC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i/>
          <w:color w:val="000000"/>
          <w:sz w:val="28"/>
          <w:szCs w:val="28"/>
          <w:shd w:val="clear" w:color="auto" w:fill="FFFFFF"/>
        </w:rPr>
      </w:pPr>
      <w:r w:rsidRPr="00E54D0A">
        <w:rPr>
          <w:i/>
          <w:color w:val="000000"/>
          <w:sz w:val="28"/>
          <w:szCs w:val="28"/>
          <w:shd w:val="clear" w:color="auto" w:fill="FFFFFF"/>
        </w:rPr>
        <w:t xml:space="preserve">Все участники группы </w:t>
      </w:r>
      <w:r>
        <w:rPr>
          <w:i/>
          <w:color w:val="000000"/>
          <w:sz w:val="28"/>
          <w:szCs w:val="28"/>
          <w:shd w:val="clear" w:color="auto" w:fill="FFFFFF"/>
        </w:rPr>
        <w:t xml:space="preserve">отвечают на тесты разработанные </w:t>
      </w:r>
      <w:r w:rsidRPr="00E54D0A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color w:val="000000"/>
          <w:sz w:val="28"/>
          <w:szCs w:val="28"/>
          <w:shd w:val="clear" w:color="auto" w:fill="FFFFFF"/>
        </w:rPr>
        <w:t>одногруппниками</w:t>
      </w:r>
      <w:proofErr w:type="spellEnd"/>
      <w:r>
        <w:rPr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E6058F" w:rsidRDefault="00E6058F" w:rsidP="00BE18A9">
      <w:pPr>
        <w:pStyle w:val="a3"/>
        <w:shd w:val="clear" w:color="auto" w:fill="FFFFFF"/>
        <w:spacing w:before="0" w:beforeAutospacing="0" w:after="150" w:afterAutospacing="0" w:line="360" w:lineRule="auto"/>
        <w:ind w:firstLine="360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4.5 Взаимоконтроль</w:t>
      </w:r>
    </w:p>
    <w:p w:rsidR="00E6058F" w:rsidRDefault="00E6058F" w:rsidP="0013676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E6058F" w:rsidRDefault="00E6058F" w:rsidP="0013676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Pr="001D2A76">
        <w:rPr>
          <w:b/>
          <w:color w:val="000000"/>
          <w:sz w:val="28"/>
          <w:szCs w:val="28"/>
        </w:rPr>
        <w:t xml:space="preserve"> Подведение итогов урока. Выставление оценок</w:t>
      </w:r>
      <w:r>
        <w:rPr>
          <w:b/>
          <w:color w:val="000000"/>
          <w:sz w:val="28"/>
          <w:szCs w:val="28"/>
        </w:rPr>
        <w:t>. Домашнее задание – 5 мин.</w:t>
      </w:r>
    </w:p>
    <w:p w:rsidR="00E6058F" w:rsidRDefault="00E6058F" w:rsidP="0013676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5</w:t>
      </w:r>
      <w:r w:rsidRPr="00F02004">
        <w:rPr>
          <w:color w:val="000000"/>
          <w:sz w:val="28"/>
          <w:szCs w:val="28"/>
          <w:u w:val="single"/>
        </w:rPr>
        <w:t xml:space="preserve">.1 </w:t>
      </w:r>
      <w:r>
        <w:rPr>
          <w:color w:val="000000"/>
          <w:sz w:val="28"/>
          <w:szCs w:val="28"/>
          <w:u w:val="single"/>
        </w:rPr>
        <w:t>Подведение итогов урока</w:t>
      </w:r>
    </w:p>
    <w:p w:rsidR="00E6058F" w:rsidRDefault="00E6058F" w:rsidP="001C5C60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на уроке мы приобрели новые знания о устройстве и принципе работы приборов тормозной </w:t>
      </w:r>
      <w:proofErr w:type="spellStart"/>
      <w:r>
        <w:rPr>
          <w:color w:val="000000"/>
          <w:sz w:val="28"/>
          <w:szCs w:val="28"/>
        </w:rPr>
        <w:t>ситсемы</w:t>
      </w:r>
      <w:proofErr w:type="spellEnd"/>
      <w:r>
        <w:rPr>
          <w:color w:val="000000"/>
          <w:sz w:val="28"/>
          <w:szCs w:val="28"/>
        </w:rPr>
        <w:t>.</w:t>
      </w:r>
    </w:p>
    <w:p w:rsidR="00E6058F" w:rsidRDefault="00E6058F" w:rsidP="001C5C60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 урока достигнуты, все задачи решены.</w:t>
      </w:r>
    </w:p>
    <w:p w:rsidR="00E6058F" w:rsidRDefault="00E6058F" w:rsidP="001C5C60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E6058F" w:rsidRDefault="00E6058F" w:rsidP="001C5C60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5</w:t>
      </w:r>
      <w:r w:rsidRPr="006E6207">
        <w:rPr>
          <w:color w:val="000000"/>
          <w:sz w:val="28"/>
          <w:szCs w:val="28"/>
          <w:u w:val="single"/>
        </w:rPr>
        <w:t>.2 Выставление оценок</w:t>
      </w:r>
    </w:p>
    <w:p w:rsidR="00E6058F" w:rsidRDefault="00E6058F" w:rsidP="001C5C60">
      <w:pPr>
        <w:pStyle w:val="a3"/>
        <w:shd w:val="clear" w:color="auto" w:fill="FFFFFF"/>
        <w:spacing w:before="0" w:beforeAutospacing="0" w:after="150" w:afterAutospacing="0" w:line="360" w:lineRule="auto"/>
        <w:rPr>
          <w:i/>
          <w:sz w:val="28"/>
          <w:szCs w:val="28"/>
        </w:rPr>
      </w:pPr>
      <w:r w:rsidRPr="00483B92">
        <w:rPr>
          <w:i/>
          <w:color w:val="000000"/>
          <w:sz w:val="28"/>
          <w:szCs w:val="28"/>
        </w:rPr>
        <w:t xml:space="preserve">Преподаватель </w:t>
      </w:r>
      <w:r>
        <w:rPr>
          <w:i/>
          <w:sz w:val="28"/>
          <w:szCs w:val="28"/>
        </w:rPr>
        <w:t>объявляет оценки</w:t>
      </w:r>
    </w:p>
    <w:p w:rsidR="00E6058F" w:rsidRPr="00B12DA4" w:rsidRDefault="00E6058F" w:rsidP="00B12DA4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>
        <w:rPr>
          <w:i/>
          <w:sz w:val="28"/>
          <w:szCs w:val="28"/>
        </w:rPr>
        <w:t>за выполнение тестовых заданий;</w:t>
      </w:r>
    </w:p>
    <w:p w:rsidR="00E6058F" w:rsidRDefault="00E6058F" w:rsidP="00B12DA4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за работу с стендом «КамАЗ».</w:t>
      </w: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5.3 Домашнее задание</w:t>
      </w: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Найти виды современных электронных тормозных систем автомобилей иностранного производства.</w:t>
      </w: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Спасибо за работу на уроке!</w:t>
      </w: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F02004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E6058F" w:rsidRDefault="00E6058F" w:rsidP="00C317F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sz w:val="28"/>
          <w:szCs w:val="28"/>
        </w:rPr>
      </w:pPr>
      <w:r w:rsidRPr="00C317FD">
        <w:rPr>
          <w:b/>
          <w:sz w:val="28"/>
          <w:szCs w:val="28"/>
        </w:rPr>
        <w:lastRenderedPageBreak/>
        <w:t>ПРИЛОЖЕНИЕ А</w:t>
      </w:r>
      <w:r w:rsidRPr="00C317FD">
        <w:rPr>
          <w:b/>
          <w:sz w:val="28"/>
          <w:szCs w:val="28"/>
        </w:rPr>
        <w:br/>
      </w:r>
      <w:r>
        <w:rPr>
          <w:b/>
          <w:sz w:val="28"/>
          <w:szCs w:val="28"/>
        </w:rPr>
        <w:t>(к методической разработке урока)</w:t>
      </w:r>
    </w:p>
    <w:p w:rsidR="00E6058F" w:rsidRPr="007771FA" w:rsidRDefault="00E6058F" w:rsidP="00C317FD">
      <w:pPr>
        <w:pStyle w:val="a3"/>
        <w:pBdr>
          <w:bottom w:val="single" w:sz="12" w:space="1" w:color="auto"/>
        </w:pBdr>
        <w:shd w:val="clear" w:color="auto" w:fill="FFFFFF"/>
        <w:spacing w:before="0" w:beforeAutospacing="0" w:after="150" w:afterAutospacing="0" w:line="360" w:lineRule="auto"/>
        <w:jc w:val="center"/>
        <w:rPr>
          <w:b/>
        </w:rPr>
      </w:pPr>
      <w:r w:rsidRPr="007771FA">
        <w:rPr>
          <w:b/>
        </w:rPr>
        <w:t>Слайд презентация на тему урока</w:t>
      </w:r>
    </w:p>
    <w:p w:rsidR="00E6058F" w:rsidRPr="00C317FD" w:rsidRDefault="00E6058F" w:rsidP="00C317F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sz w:val="28"/>
          <w:szCs w:val="28"/>
        </w:rPr>
      </w:pP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                                                         Слайд 2</w:t>
      </w:r>
    </w:p>
    <w:p w:rsidR="00E6058F" w:rsidRPr="00282B0D" w:rsidRDefault="004F0BA0" w:rsidP="00084C9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5" type="#_x0000_t75" style="width:168.25pt;height:121.15pt">
            <v:imagedata r:id="rId7" o:title=""/>
          </v:shape>
        </w:pict>
      </w:r>
      <w:r w:rsidR="00E6058F" w:rsidRPr="00282B0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E6058F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</w:t>
      </w:r>
      <w:r>
        <w:pict>
          <v:shape id="_x0000_i1026" type="#_x0000_t75" style="width:196.6pt;height:123.9pt">
            <v:imagedata r:id="rId8" o:title=""/>
          </v:shape>
        </w:pict>
      </w: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3                                                          Слайд 4</w:t>
      </w:r>
    </w:p>
    <w:p w:rsidR="00E6058F" w:rsidRPr="00A662AE" w:rsidRDefault="00E6058F" w:rsidP="00084C9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F0BA0">
        <w:rPr>
          <w:rFonts w:ascii="Times New Roman" w:hAnsi="Times New Roman"/>
          <w:sz w:val="28"/>
          <w:szCs w:val="28"/>
        </w:rPr>
        <w:pict>
          <v:shape id="_x0000_i1027" type="#_x0000_t75" style="width:181.4pt;height:119.75pt">
            <v:imagedata r:id="rId9" o:title=""/>
          </v:shape>
        </w:pict>
      </w:r>
      <w:r w:rsidR="004F0BA0">
        <w:rPr>
          <w:rFonts w:ascii="Times New Roman" w:hAnsi="Times New Roman"/>
          <w:sz w:val="28"/>
          <w:szCs w:val="28"/>
        </w:rPr>
        <w:pict>
          <v:shape id="_x0000_i1028" type="#_x0000_t75" style="width:182.1pt;height:119.1pt">
            <v:imagedata r:id="rId10" o:title=""/>
          </v:shape>
        </w:pict>
      </w: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058F" w:rsidRDefault="00E6058F" w:rsidP="00084C9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Б</w:t>
      </w: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(к методической разработке урока)</w:t>
      </w:r>
    </w:p>
    <w:p w:rsidR="00E6058F" w:rsidRPr="00BD02C6" w:rsidRDefault="00E6058F" w:rsidP="00D5395E">
      <w:pPr>
        <w:pBdr>
          <w:bottom w:val="single" w:sz="12" w:space="1" w:color="auto"/>
        </w:pBd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Стенд</w:t>
      </w:r>
      <w:r w:rsidRPr="00BD02C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с светодиодами </w:t>
      </w:r>
      <w:r w:rsidRPr="00BD02C6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Тормозная система автомобиля КамАЗ</w:t>
      </w:r>
      <w:r w:rsidRPr="00BD02C6">
        <w:rPr>
          <w:rFonts w:ascii="Times New Roman" w:hAnsi="Times New Roman"/>
          <w:b/>
          <w:sz w:val="24"/>
          <w:szCs w:val="24"/>
        </w:rPr>
        <w:t>»</w:t>
      </w: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058F" w:rsidRDefault="004F0BA0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 id="_x0000_i1029" type="#_x0000_t75" style="width:461.1pt;height:283.15pt">
            <v:imagedata r:id="rId11" o:title=""/>
          </v:shape>
        </w:pict>
      </w: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058F" w:rsidRDefault="00E6058F" w:rsidP="00A662A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6058F" w:rsidRDefault="00E6058F" w:rsidP="00A662A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6058F" w:rsidRDefault="00E6058F" w:rsidP="00A662A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В</w:t>
      </w: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(к методической разработке урока)</w:t>
      </w:r>
    </w:p>
    <w:p w:rsidR="00E6058F" w:rsidRDefault="00E6058F" w:rsidP="00D5395E">
      <w:pPr>
        <w:pBdr>
          <w:bottom w:val="single" w:sz="12" w:space="1" w:color="auto"/>
        </w:pBd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Тест технология оценки </w:t>
      </w:r>
    </w:p>
    <w:p w:rsidR="00E6058F" w:rsidRDefault="00E6058F" w:rsidP="00D5395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058F" w:rsidRPr="00463E3C" w:rsidRDefault="00E6058F" w:rsidP="00D539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E3C">
        <w:rPr>
          <w:rFonts w:ascii="Times New Roman" w:hAnsi="Times New Roman"/>
          <w:b/>
          <w:sz w:val="28"/>
          <w:szCs w:val="28"/>
        </w:rPr>
        <w:t xml:space="preserve">Технология </w:t>
      </w:r>
      <w:r>
        <w:rPr>
          <w:rFonts w:ascii="Times New Roman" w:hAnsi="Times New Roman"/>
          <w:b/>
          <w:sz w:val="28"/>
          <w:szCs w:val="28"/>
        </w:rPr>
        <w:t>само</w:t>
      </w:r>
      <w:r w:rsidRPr="00463E3C">
        <w:rPr>
          <w:rFonts w:ascii="Times New Roman" w:hAnsi="Times New Roman"/>
          <w:b/>
          <w:sz w:val="28"/>
          <w:szCs w:val="28"/>
        </w:rPr>
        <w:t>оценки теста</w:t>
      </w:r>
    </w:p>
    <w:p w:rsidR="00E6058F" w:rsidRPr="00463E3C" w:rsidRDefault="00E6058F" w:rsidP="00D232C6">
      <w:pPr>
        <w:spacing w:line="360" w:lineRule="auto"/>
        <w:rPr>
          <w:rFonts w:ascii="Times New Roman" w:hAnsi="Times New Roman"/>
          <w:sz w:val="28"/>
          <w:szCs w:val="28"/>
        </w:rPr>
      </w:pPr>
      <w:r w:rsidRPr="00463E3C">
        <w:rPr>
          <w:rFonts w:ascii="Times New Roman" w:hAnsi="Times New Roman"/>
          <w:sz w:val="28"/>
          <w:szCs w:val="28"/>
        </w:rPr>
        <w:t>Оценка «5» ставится, если команда набрала 8 баллов</w:t>
      </w:r>
    </w:p>
    <w:p w:rsidR="00E6058F" w:rsidRPr="00463E3C" w:rsidRDefault="00E6058F" w:rsidP="00D232C6">
      <w:pPr>
        <w:spacing w:line="360" w:lineRule="auto"/>
        <w:rPr>
          <w:rFonts w:ascii="Times New Roman" w:hAnsi="Times New Roman"/>
          <w:sz w:val="28"/>
          <w:szCs w:val="28"/>
        </w:rPr>
      </w:pPr>
      <w:r w:rsidRPr="00463E3C">
        <w:rPr>
          <w:rFonts w:ascii="Times New Roman" w:hAnsi="Times New Roman"/>
          <w:sz w:val="28"/>
          <w:szCs w:val="28"/>
        </w:rPr>
        <w:t>Оценка «4» ставится, если команда набрала 6-7 баллов</w:t>
      </w:r>
    </w:p>
    <w:p w:rsidR="00E6058F" w:rsidRPr="00463E3C" w:rsidRDefault="00E6058F" w:rsidP="00D232C6">
      <w:pPr>
        <w:spacing w:line="360" w:lineRule="auto"/>
        <w:rPr>
          <w:rFonts w:ascii="Times New Roman" w:hAnsi="Times New Roman"/>
          <w:sz w:val="28"/>
          <w:szCs w:val="28"/>
        </w:rPr>
      </w:pPr>
      <w:r w:rsidRPr="00463E3C">
        <w:rPr>
          <w:rFonts w:ascii="Times New Roman" w:hAnsi="Times New Roman"/>
          <w:sz w:val="28"/>
          <w:szCs w:val="28"/>
        </w:rPr>
        <w:t>Оценка «3» ставится, если команда набрала 4-5 баллов</w:t>
      </w:r>
    </w:p>
    <w:p w:rsidR="00E6058F" w:rsidRPr="00463E3C" w:rsidRDefault="00E6058F" w:rsidP="00D232C6">
      <w:pPr>
        <w:spacing w:line="360" w:lineRule="auto"/>
        <w:rPr>
          <w:rFonts w:ascii="Times New Roman" w:hAnsi="Times New Roman"/>
          <w:sz w:val="28"/>
          <w:szCs w:val="28"/>
        </w:rPr>
      </w:pPr>
      <w:r w:rsidRPr="00463E3C">
        <w:rPr>
          <w:rFonts w:ascii="Times New Roman" w:hAnsi="Times New Roman"/>
          <w:sz w:val="28"/>
          <w:szCs w:val="28"/>
        </w:rPr>
        <w:t>Оценка «2» ставится, если команда набрала менее 4-х баллов</w:t>
      </w:r>
    </w:p>
    <w:sectPr w:rsidR="00E6058F" w:rsidRPr="00463E3C" w:rsidSect="00B12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337"/>
    <w:multiLevelType w:val="hybridMultilevel"/>
    <w:tmpl w:val="D6A059A0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A6156"/>
    <w:multiLevelType w:val="hybridMultilevel"/>
    <w:tmpl w:val="E7008B7E"/>
    <w:lvl w:ilvl="0" w:tplc="00EA849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EF5C03"/>
    <w:multiLevelType w:val="hybridMultilevel"/>
    <w:tmpl w:val="FC98FF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C7123B"/>
    <w:multiLevelType w:val="hybridMultilevel"/>
    <w:tmpl w:val="42541968"/>
    <w:lvl w:ilvl="0" w:tplc="F28ECDCA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24E10FAA"/>
    <w:multiLevelType w:val="hybridMultilevel"/>
    <w:tmpl w:val="4F2EF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2658F"/>
    <w:multiLevelType w:val="hybridMultilevel"/>
    <w:tmpl w:val="FAF07726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B3753"/>
    <w:multiLevelType w:val="multilevel"/>
    <w:tmpl w:val="2FE6E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EA788B"/>
    <w:multiLevelType w:val="multilevel"/>
    <w:tmpl w:val="8F36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535F05"/>
    <w:multiLevelType w:val="hybridMultilevel"/>
    <w:tmpl w:val="1DFC9646"/>
    <w:lvl w:ilvl="0" w:tplc="DD0E0FD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57035131"/>
    <w:multiLevelType w:val="multilevel"/>
    <w:tmpl w:val="DCE4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19241C"/>
    <w:multiLevelType w:val="hybridMultilevel"/>
    <w:tmpl w:val="4CC46D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0C3561D"/>
    <w:multiLevelType w:val="multilevel"/>
    <w:tmpl w:val="BB486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95332F"/>
    <w:multiLevelType w:val="hybridMultilevel"/>
    <w:tmpl w:val="8982A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142AB"/>
    <w:multiLevelType w:val="hybridMultilevel"/>
    <w:tmpl w:val="C50AA8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EC4EA5"/>
    <w:multiLevelType w:val="hybridMultilevel"/>
    <w:tmpl w:val="A9C0D352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1"/>
  </w:num>
  <w:num w:numId="5">
    <w:abstractNumId w:val="12"/>
  </w:num>
  <w:num w:numId="6">
    <w:abstractNumId w:val="4"/>
  </w:num>
  <w:num w:numId="7">
    <w:abstractNumId w:val="13"/>
  </w:num>
  <w:num w:numId="8">
    <w:abstractNumId w:val="0"/>
  </w:num>
  <w:num w:numId="9">
    <w:abstractNumId w:val="5"/>
  </w:num>
  <w:num w:numId="10">
    <w:abstractNumId w:val="14"/>
  </w:num>
  <w:num w:numId="11">
    <w:abstractNumId w:val="1"/>
  </w:num>
  <w:num w:numId="12">
    <w:abstractNumId w:val="2"/>
  </w:num>
  <w:num w:numId="13">
    <w:abstractNumId w:val="10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091D"/>
    <w:rsid w:val="0000151C"/>
    <w:rsid w:val="000026AF"/>
    <w:rsid w:val="00044695"/>
    <w:rsid w:val="00062426"/>
    <w:rsid w:val="00084C96"/>
    <w:rsid w:val="000919B8"/>
    <w:rsid w:val="000A1E31"/>
    <w:rsid w:val="000C2DFE"/>
    <w:rsid w:val="000C4FFC"/>
    <w:rsid w:val="000E228B"/>
    <w:rsid w:val="00107E0E"/>
    <w:rsid w:val="00113DA2"/>
    <w:rsid w:val="00120095"/>
    <w:rsid w:val="001340AF"/>
    <w:rsid w:val="0013676E"/>
    <w:rsid w:val="001540AB"/>
    <w:rsid w:val="00165AFC"/>
    <w:rsid w:val="00170440"/>
    <w:rsid w:val="00170C9B"/>
    <w:rsid w:val="00172E53"/>
    <w:rsid w:val="001815BF"/>
    <w:rsid w:val="001B509B"/>
    <w:rsid w:val="001B61D5"/>
    <w:rsid w:val="001C3FE4"/>
    <w:rsid w:val="001C4FF5"/>
    <w:rsid w:val="001C5C60"/>
    <w:rsid w:val="001D2A76"/>
    <w:rsid w:val="001F662E"/>
    <w:rsid w:val="001F71F8"/>
    <w:rsid w:val="002015E5"/>
    <w:rsid w:val="00220006"/>
    <w:rsid w:val="00227061"/>
    <w:rsid w:val="002444F9"/>
    <w:rsid w:val="0025091D"/>
    <w:rsid w:val="00255B48"/>
    <w:rsid w:val="00256B7B"/>
    <w:rsid w:val="002670FA"/>
    <w:rsid w:val="00271147"/>
    <w:rsid w:val="00282B0D"/>
    <w:rsid w:val="00295AAF"/>
    <w:rsid w:val="002B5674"/>
    <w:rsid w:val="002B5B18"/>
    <w:rsid w:val="002C6EBC"/>
    <w:rsid w:val="002D12F0"/>
    <w:rsid w:val="002D41DF"/>
    <w:rsid w:val="002D6174"/>
    <w:rsid w:val="002D7D79"/>
    <w:rsid w:val="002E09A7"/>
    <w:rsid w:val="002E1487"/>
    <w:rsid w:val="002E5DB6"/>
    <w:rsid w:val="002F1AD8"/>
    <w:rsid w:val="0031027E"/>
    <w:rsid w:val="00315B26"/>
    <w:rsid w:val="003176B0"/>
    <w:rsid w:val="00331D5B"/>
    <w:rsid w:val="003326C3"/>
    <w:rsid w:val="003329AA"/>
    <w:rsid w:val="003339BF"/>
    <w:rsid w:val="00340A2C"/>
    <w:rsid w:val="0035438E"/>
    <w:rsid w:val="00366C35"/>
    <w:rsid w:val="00371339"/>
    <w:rsid w:val="00392243"/>
    <w:rsid w:val="003B2576"/>
    <w:rsid w:val="003B37E0"/>
    <w:rsid w:val="003C09AD"/>
    <w:rsid w:val="00406012"/>
    <w:rsid w:val="0041562B"/>
    <w:rsid w:val="004317B8"/>
    <w:rsid w:val="00440754"/>
    <w:rsid w:val="004421FA"/>
    <w:rsid w:val="004443CF"/>
    <w:rsid w:val="00454521"/>
    <w:rsid w:val="004563F5"/>
    <w:rsid w:val="00463E3C"/>
    <w:rsid w:val="00465F90"/>
    <w:rsid w:val="004706F0"/>
    <w:rsid w:val="004774E0"/>
    <w:rsid w:val="00483B92"/>
    <w:rsid w:val="00491E92"/>
    <w:rsid w:val="004927E0"/>
    <w:rsid w:val="00493056"/>
    <w:rsid w:val="00494D20"/>
    <w:rsid w:val="004A0AB8"/>
    <w:rsid w:val="004A5614"/>
    <w:rsid w:val="004B14CA"/>
    <w:rsid w:val="004B4C1D"/>
    <w:rsid w:val="004B51C5"/>
    <w:rsid w:val="004B56F3"/>
    <w:rsid w:val="004B7174"/>
    <w:rsid w:val="004C6C5F"/>
    <w:rsid w:val="004D2940"/>
    <w:rsid w:val="004D6C37"/>
    <w:rsid w:val="004F0BA0"/>
    <w:rsid w:val="004F2326"/>
    <w:rsid w:val="00500E92"/>
    <w:rsid w:val="0056548A"/>
    <w:rsid w:val="0059791C"/>
    <w:rsid w:val="005B0A11"/>
    <w:rsid w:val="005C7947"/>
    <w:rsid w:val="005E228C"/>
    <w:rsid w:val="005E7FCF"/>
    <w:rsid w:val="005F0E53"/>
    <w:rsid w:val="005F1EC3"/>
    <w:rsid w:val="00607F09"/>
    <w:rsid w:val="00615782"/>
    <w:rsid w:val="006200C8"/>
    <w:rsid w:val="00621D3C"/>
    <w:rsid w:val="00636A06"/>
    <w:rsid w:val="0065662F"/>
    <w:rsid w:val="00657BFD"/>
    <w:rsid w:val="006614B5"/>
    <w:rsid w:val="00661888"/>
    <w:rsid w:val="00671504"/>
    <w:rsid w:val="0068748E"/>
    <w:rsid w:val="00687F92"/>
    <w:rsid w:val="006A1C71"/>
    <w:rsid w:val="006A38A6"/>
    <w:rsid w:val="006B06D4"/>
    <w:rsid w:val="006B41A7"/>
    <w:rsid w:val="006B59FA"/>
    <w:rsid w:val="006B7818"/>
    <w:rsid w:val="006C6FB7"/>
    <w:rsid w:val="006E6207"/>
    <w:rsid w:val="006E78AD"/>
    <w:rsid w:val="006F575F"/>
    <w:rsid w:val="006F5EDA"/>
    <w:rsid w:val="006F66FB"/>
    <w:rsid w:val="006F725F"/>
    <w:rsid w:val="00703262"/>
    <w:rsid w:val="00730014"/>
    <w:rsid w:val="00735FB9"/>
    <w:rsid w:val="00736D64"/>
    <w:rsid w:val="007409BD"/>
    <w:rsid w:val="0074460B"/>
    <w:rsid w:val="0074707B"/>
    <w:rsid w:val="00771FEA"/>
    <w:rsid w:val="00775B28"/>
    <w:rsid w:val="007770E5"/>
    <w:rsid w:val="007771FA"/>
    <w:rsid w:val="0079026C"/>
    <w:rsid w:val="007B473F"/>
    <w:rsid w:val="007B5E85"/>
    <w:rsid w:val="007D7564"/>
    <w:rsid w:val="007E06D4"/>
    <w:rsid w:val="00800CA8"/>
    <w:rsid w:val="008120F4"/>
    <w:rsid w:val="0081541D"/>
    <w:rsid w:val="00825DE7"/>
    <w:rsid w:val="00831665"/>
    <w:rsid w:val="00843D51"/>
    <w:rsid w:val="00844E19"/>
    <w:rsid w:val="008772EC"/>
    <w:rsid w:val="00887FEB"/>
    <w:rsid w:val="008A349B"/>
    <w:rsid w:val="008B6E6F"/>
    <w:rsid w:val="008C5F5F"/>
    <w:rsid w:val="008D694C"/>
    <w:rsid w:val="008F5D92"/>
    <w:rsid w:val="00905E8E"/>
    <w:rsid w:val="009243E9"/>
    <w:rsid w:val="009353D7"/>
    <w:rsid w:val="00937D95"/>
    <w:rsid w:val="009460ED"/>
    <w:rsid w:val="0095255F"/>
    <w:rsid w:val="00970A7F"/>
    <w:rsid w:val="00981F6B"/>
    <w:rsid w:val="009830CC"/>
    <w:rsid w:val="009964EB"/>
    <w:rsid w:val="009A35BF"/>
    <w:rsid w:val="009C3EDA"/>
    <w:rsid w:val="009D300B"/>
    <w:rsid w:val="009D5AEC"/>
    <w:rsid w:val="009E74A3"/>
    <w:rsid w:val="00A301FC"/>
    <w:rsid w:val="00A31C1F"/>
    <w:rsid w:val="00A40419"/>
    <w:rsid w:val="00A51CAF"/>
    <w:rsid w:val="00A5493F"/>
    <w:rsid w:val="00A662AE"/>
    <w:rsid w:val="00A73138"/>
    <w:rsid w:val="00A91279"/>
    <w:rsid w:val="00A930A3"/>
    <w:rsid w:val="00AA5561"/>
    <w:rsid w:val="00AB6DDE"/>
    <w:rsid w:val="00AE78D6"/>
    <w:rsid w:val="00AF4EAF"/>
    <w:rsid w:val="00B12020"/>
    <w:rsid w:val="00B12DA4"/>
    <w:rsid w:val="00B130D1"/>
    <w:rsid w:val="00B17B06"/>
    <w:rsid w:val="00B20D51"/>
    <w:rsid w:val="00B2217D"/>
    <w:rsid w:val="00B256CF"/>
    <w:rsid w:val="00B301E5"/>
    <w:rsid w:val="00B420D0"/>
    <w:rsid w:val="00B46DEE"/>
    <w:rsid w:val="00B766A0"/>
    <w:rsid w:val="00B83878"/>
    <w:rsid w:val="00B90A77"/>
    <w:rsid w:val="00BA188C"/>
    <w:rsid w:val="00BA295E"/>
    <w:rsid w:val="00BB3537"/>
    <w:rsid w:val="00BB6966"/>
    <w:rsid w:val="00BD02C6"/>
    <w:rsid w:val="00BD3B38"/>
    <w:rsid w:val="00BE18A9"/>
    <w:rsid w:val="00BE39FE"/>
    <w:rsid w:val="00C03172"/>
    <w:rsid w:val="00C138C0"/>
    <w:rsid w:val="00C1777E"/>
    <w:rsid w:val="00C267FE"/>
    <w:rsid w:val="00C317FD"/>
    <w:rsid w:val="00C403FE"/>
    <w:rsid w:val="00C57A4E"/>
    <w:rsid w:val="00C628BB"/>
    <w:rsid w:val="00C80123"/>
    <w:rsid w:val="00C8073F"/>
    <w:rsid w:val="00C80E86"/>
    <w:rsid w:val="00C8214F"/>
    <w:rsid w:val="00C94607"/>
    <w:rsid w:val="00C96B43"/>
    <w:rsid w:val="00CB4B5B"/>
    <w:rsid w:val="00CB52D8"/>
    <w:rsid w:val="00CB563B"/>
    <w:rsid w:val="00CD3FB1"/>
    <w:rsid w:val="00CD404D"/>
    <w:rsid w:val="00CD6E06"/>
    <w:rsid w:val="00CE77BC"/>
    <w:rsid w:val="00CF5402"/>
    <w:rsid w:val="00CF6658"/>
    <w:rsid w:val="00D01B54"/>
    <w:rsid w:val="00D11328"/>
    <w:rsid w:val="00D22101"/>
    <w:rsid w:val="00D232C6"/>
    <w:rsid w:val="00D241CD"/>
    <w:rsid w:val="00D32AE3"/>
    <w:rsid w:val="00D521AF"/>
    <w:rsid w:val="00D5395E"/>
    <w:rsid w:val="00D5655A"/>
    <w:rsid w:val="00D82296"/>
    <w:rsid w:val="00D92664"/>
    <w:rsid w:val="00D926B6"/>
    <w:rsid w:val="00D96C9C"/>
    <w:rsid w:val="00DA28A9"/>
    <w:rsid w:val="00DA7630"/>
    <w:rsid w:val="00DB2DDB"/>
    <w:rsid w:val="00DC12A1"/>
    <w:rsid w:val="00DD2A6B"/>
    <w:rsid w:val="00DE3BB1"/>
    <w:rsid w:val="00DF49B1"/>
    <w:rsid w:val="00E0462D"/>
    <w:rsid w:val="00E04B69"/>
    <w:rsid w:val="00E15C3A"/>
    <w:rsid w:val="00E2527D"/>
    <w:rsid w:val="00E316FF"/>
    <w:rsid w:val="00E417C1"/>
    <w:rsid w:val="00E453E7"/>
    <w:rsid w:val="00E4616A"/>
    <w:rsid w:val="00E54D0A"/>
    <w:rsid w:val="00E6058F"/>
    <w:rsid w:val="00E60D6B"/>
    <w:rsid w:val="00E62928"/>
    <w:rsid w:val="00E66FBA"/>
    <w:rsid w:val="00E76DAC"/>
    <w:rsid w:val="00E77695"/>
    <w:rsid w:val="00E83747"/>
    <w:rsid w:val="00E86CA8"/>
    <w:rsid w:val="00E96EE8"/>
    <w:rsid w:val="00E971D8"/>
    <w:rsid w:val="00EE6AA9"/>
    <w:rsid w:val="00F02004"/>
    <w:rsid w:val="00F0203B"/>
    <w:rsid w:val="00F05F00"/>
    <w:rsid w:val="00F10F74"/>
    <w:rsid w:val="00F1489E"/>
    <w:rsid w:val="00F25DAF"/>
    <w:rsid w:val="00F427A4"/>
    <w:rsid w:val="00F47E45"/>
    <w:rsid w:val="00F67EC3"/>
    <w:rsid w:val="00F71F2B"/>
    <w:rsid w:val="00FA67C7"/>
    <w:rsid w:val="00FB20BE"/>
    <w:rsid w:val="00FC2F1C"/>
    <w:rsid w:val="00FC3032"/>
    <w:rsid w:val="00FC7871"/>
    <w:rsid w:val="00FE7232"/>
    <w:rsid w:val="00FF0C9C"/>
    <w:rsid w:val="00FF5EFC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ja-JP" w:bidi="ne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1D8"/>
    <w:pPr>
      <w:spacing w:after="200" w:line="276" w:lineRule="auto"/>
    </w:pPr>
    <w:rPr>
      <w:sz w:val="22"/>
      <w:szCs w:val="22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25091D"/>
    <w:rPr>
      <w:rFonts w:cs="Times New Roman"/>
    </w:rPr>
  </w:style>
  <w:style w:type="paragraph" w:styleId="a3">
    <w:name w:val="Normal (Web)"/>
    <w:basedOn w:val="a"/>
    <w:uiPriority w:val="99"/>
    <w:rsid w:val="002509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0C2DF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99"/>
    <w:rsid w:val="000446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82">
    <w:name w:val="Font Style82"/>
    <w:uiPriority w:val="99"/>
    <w:rsid w:val="004D6C37"/>
    <w:rPr>
      <w:rFonts w:ascii="Times New Roman" w:hAnsi="Times New Roman" w:cs="Times New Roman"/>
      <w:sz w:val="16"/>
      <w:szCs w:val="16"/>
    </w:rPr>
  </w:style>
  <w:style w:type="character" w:styleId="a6">
    <w:name w:val="Strong"/>
    <w:uiPriority w:val="99"/>
    <w:qFormat/>
    <w:rsid w:val="004B7174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ru-RU" w:eastAsia="ja-JP" w:bidi="n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73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2540</Words>
  <Characters>14478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1</cp:lastModifiedBy>
  <cp:revision>2</cp:revision>
  <dcterms:created xsi:type="dcterms:W3CDTF">2021-11-16T10:41:00Z</dcterms:created>
  <dcterms:modified xsi:type="dcterms:W3CDTF">2021-11-16T10:41:00Z</dcterms:modified>
</cp:coreProperties>
</file>