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F407F" w14:textId="4A9FFF50" w:rsidR="007A2546" w:rsidRDefault="007A2546" w:rsidP="0090327E">
      <w:pPr>
        <w:rPr>
          <w:rFonts w:ascii="Open Sans" w:hAnsi="Open Sans" w:cs="Open Sans"/>
          <w:color w:val="222222"/>
        </w:rPr>
      </w:pPr>
      <w:bookmarkStart w:id="0" w:name="_Hlk167868128"/>
      <w:bookmarkEnd w:id="0"/>
      <w:r>
        <w:t xml:space="preserve">Участники Учебной фирмы «Правовед» ГБПОУ ПГК  </w:t>
      </w:r>
      <w:r w:rsidR="0090327E">
        <w:t xml:space="preserve">15 марта 2024 года </w:t>
      </w:r>
      <w:r>
        <w:rPr>
          <w:rFonts w:ascii="Open Sans" w:hAnsi="Open Sans" w:cs="Open Sans"/>
          <w:color w:val="222222"/>
        </w:rPr>
        <w:t xml:space="preserve">в рамках второго сезона литературно-исторического фестиваля «Путь к Победе» памяти Героя России гвардии лейтенанта Андрея Рябцева в Большом зале Дома Офицеров Самарского гарнизона имени К.Е. Ворошилова </w:t>
      </w:r>
      <w:r w:rsidR="0090327E">
        <w:rPr>
          <w:rFonts w:ascii="Open Sans" w:hAnsi="Open Sans" w:cs="Open Sans"/>
          <w:color w:val="222222"/>
        </w:rPr>
        <w:t xml:space="preserve">посетили </w:t>
      </w:r>
      <w:r>
        <w:rPr>
          <w:rFonts w:ascii="Open Sans" w:hAnsi="Open Sans" w:cs="Open Sans"/>
          <w:color w:val="222222"/>
        </w:rPr>
        <w:t xml:space="preserve"> лекци</w:t>
      </w:r>
      <w:r w:rsidR="0090327E">
        <w:rPr>
          <w:rFonts w:ascii="Open Sans" w:hAnsi="Open Sans" w:cs="Open Sans"/>
          <w:color w:val="222222"/>
        </w:rPr>
        <w:t>ю</w:t>
      </w:r>
      <w:r>
        <w:rPr>
          <w:rFonts w:ascii="Open Sans" w:hAnsi="Open Sans" w:cs="Open Sans"/>
          <w:color w:val="222222"/>
        </w:rPr>
        <w:t xml:space="preserve"> доктора исторических наук, руководителя Центра экономической истории Российской Академии Наук Виктора Кондрашина. В ходе лекции, </w:t>
      </w:r>
      <w:r w:rsidR="0090327E">
        <w:rPr>
          <w:rFonts w:ascii="Open Sans" w:hAnsi="Open Sans" w:cs="Open Sans"/>
          <w:color w:val="222222"/>
        </w:rPr>
        <w:t>участники учебной фирмы</w:t>
      </w:r>
      <w:r>
        <w:rPr>
          <w:rFonts w:ascii="Open Sans" w:hAnsi="Open Sans" w:cs="Open Sans"/>
          <w:color w:val="222222"/>
        </w:rPr>
        <w:t xml:space="preserve"> узнали много новых и интересных фактов, а также реальные причины голодомора, который был не только в Украине в 1932-1933 годах, но и массовом голоде 1921-1922 годов известный как «голод в Поволжье», хотя на самом деле охватывал огромную территорию от Крыма до Сибири, подтвержденные историческими документами и фотографиями.</w:t>
      </w:r>
    </w:p>
    <w:p w14:paraId="0A8A0223" w14:textId="49128CB0" w:rsidR="007A2546" w:rsidRDefault="007A2546" w:rsidP="007A2546">
      <w:pPr>
        <w:pStyle w:val="a3"/>
        <w:shd w:val="clear" w:color="auto" w:fill="FFFFFF"/>
        <w:spacing w:before="0" w:beforeAutospacing="0"/>
        <w:rPr>
          <w:rFonts w:ascii="Open Sans" w:hAnsi="Open Sans" w:cs="Open Sans"/>
          <w:color w:val="222222"/>
        </w:rPr>
      </w:pPr>
      <w:proofErr w:type="gramStart"/>
      <w:r>
        <w:rPr>
          <w:rFonts w:ascii="Open Sans" w:hAnsi="Open Sans" w:cs="Open Sans"/>
          <w:color w:val="222222"/>
        </w:rPr>
        <w:t xml:space="preserve">В </w:t>
      </w:r>
      <w:r w:rsidR="0090327E">
        <w:rPr>
          <w:rFonts w:ascii="Open Sans" w:hAnsi="Open Sans" w:cs="Open Sans"/>
          <w:color w:val="222222"/>
        </w:rPr>
        <w:t xml:space="preserve"> Учебной</w:t>
      </w:r>
      <w:proofErr w:type="gramEnd"/>
      <w:r w:rsidR="0090327E">
        <w:rPr>
          <w:rFonts w:ascii="Open Sans" w:hAnsi="Open Sans" w:cs="Open Sans"/>
          <w:color w:val="222222"/>
        </w:rPr>
        <w:t xml:space="preserve"> фирме «Правовед» </w:t>
      </w:r>
      <w:r>
        <w:rPr>
          <w:rFonts w:ascii="Open Sans" w:hAnsi="Open Sans" w:cs="Open Sans"/>
          <w:color w:val="222222"/>
        </w:rPr>
        <w:t>уделяется большое внимание патриотической работе, и фестиваль «Путь к Победе» является актуальным форматом взаимодействия с обществом для правильного понимания и оценки происходящих сегодня международных событий.</w:t>
      </w:r>
    </w:p>
    <w:p w14:paraId="6B809C74" w14:textId="77777777" w:rsidR="007A2546" w:rsidRDefault="007A2546" w:rsidP="007A2546">
      <w:pPr>
        <w:pStyle w:val="a3"/>
        <w:shd w:val="clear" w:color="auto" w:fill="FFFFFF"/>
        <w:spacing w:before="0" w:beforeAutospacing="0"/>
        <w:rPr>
          <w:rFonts w:ascii="Open Sans" w:hAnsi="Open Sans" w:cs="Open Sans"/>
          <w:color w:val="222222"/>
        </w:rPr>
      </w:pPr>
      <w:r>
        <w:rPr>
          <w:rFonts w:ascii="Open Sans" w:hAnsi="Open Sans" w:cs="Open Sans"/>
          <w:color w:val="222222"/>
        </w:rPr>
        <w:t xml:space="preserve">Виктор Кондрашин </w:t>
      </w:r>
      <w:proofErr w:type="gramStart"/>
      <w:r>
        <w:rPr>
          <w:rFonts w:ascii="Open Sans" w:hAnsi="Open Sans" w:cs="Open Sans"/>
          <w:color w:val="222222"/>
        </w:rPr>
        <w:t>-  крупнейший</w:t>
      </w:r>
      <w:proofErr w:type="gramEnd"/>
      <w:r>
        <w:rPr>
          <w:rFonts w:ascii="Open Sans" w:hAnsi="Open Sans" w:cs="Open Sans"/>
          <w:color w:val="222222"/>
        </w:rPr>
        <w:t xml:space="preserve"> современный специалист с мировым именем по истории российского крестьянства в XX веке и голода 1932-1933 годов в СССР, в настоящее время ведет активную борьбу с попытками фальсификации и мифологизации истории, неоднократно участвовал в публичных диспутах с идеологами современного украинского мифа о «голодоморе» как направленном геноциде украинского народа.</w:t>
      </w:r>
    </w:p>
    <w:p w14:paraId="150957C1" w14:textId="31F90350" w:rsidR="007A2546" w:rsidRDefault="0090327E">
      <w:r>
        <w:rPr>
          <w:noProof/>
        </w:rPr>
        <w:drawing>
          <wp:inline distT="0" distB="0" distL="0" distR="0" wp14:anchorId="3900DEB1" wp14:editId="20A97120">
            <wp:extent cx="5940425" cy="4455160"/>
            <wp:effectExtent l="0" t="0" r="3175" b="2540"/>
            <wp:docPr id="1645468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683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C689" w14:textId="177A2133" w:rsidR="007A2546" w:rsidRDefault="007A2546"/>
    <w:sectPr w:rsidR="007A2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852"/>
    <w:rsid w:val="007A2546"/>
    <w:rsid w:val="007D3852"/>
    <w:rsid w:val="00870316"/>
    <w:rsid w:val="0090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67BCF"/>
  <w15:chartTrackingRefBased/>
  <w15:docId w15:val="{1381620B-3EA8-4C2B-A2CF-CA240E75C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2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44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elena.konovalova.1976@inbox.ru</dc:creator>
  <cp:keywords/>
  <dc:description/>
  <cp:lastModifiedBy>elena.konovalova.1976@inbox.ru</cp:lastModifiedBy>
  <cp:revision>2</cp:revision>
  <dcterms:created xsi:type="dcterms:W3CDTF">2024-05-29T06:27:00Z</dcterms:created>
  <dcterms:modified xsi:type="dcterms:W3CDTF">2024-05-29T06:42:00Z</dcterms:modified>
</cp:coreProperties>
</file>