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37" w:rsidRPr="00B8724C" w:rsidRDefault="00C235A5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235A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Описание: основной вариант" style="position:absolute;left:0;text-align:left;margin-left:6pt;margin-top:0;width:61.75pt;height:59.8pt;z-index:-251658240;visibility:visible" wrapcoords="0 0 0 21130 20988 21130 20988 0 0 0">
            <v:imagedata r:id="rId7" o:title=""/>
            <w10:wrap type="tight"/>
          </v:shape>
        </w:pict>
      </w:r>
      <w:r w:rsidR="00DC3F37"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="00DC3F37"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DC3F37" w:rsidRPr="00B8724C" w:rsidRDefault="00DC3F37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C3F37" w:rsidRPr="00B8724C" w:rsidRDefault="00DC3F37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DC3F37" w:rsidRPr="00B8724C" w:rsidRDefault="00DC3F37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C3F37" w:rsidRPr="00B8724C" w:rsidRDefault="00DC3F37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DC3F37" w:rsidRPr="00B8724C" w:rsidRDefault="00DC3F37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B8724C" w:rsidRDefault="00DC3F37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F37" w:rsidRPr="00B8724C" w:rsidRDefault="00DC3F37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F37" w:rsidRPr="00B6539D" w:rsidRDefault="00DC3F37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C3F37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DC3F37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3F37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3F37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3F37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3F37" w:rsidRPr="00941C46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C46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  <w:bookmarkEnd w:id="0"/>
      <w:bookmarkEnd w:id="1"/>
    </w:p>
    <w:p w:rsidR="00DC3F37" w:rsidRPr="00941C46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3F37" w:rsidRPr="00941C46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C46">
        <w:rPr>
          <w:rFonts w:ascii="Times New Roman" w:hAnsi="Times New Roman" w:cs="Times New Roman"/>
          <w:b/>
          <w:bCs/>
          <w:sz w:val="32"/>
          <w:szCs w:val="32"/>
        </w:rPr>
        <w:t>ПО ВЫПОЛНЕНИЮ КУРСОВОЙ РАБОТЫ</w:t>
      </w:r>
    </w:p>
    <w:p w:rsidR="00DC3F37" w:rsidRPr="00941C46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3F37" w:rsidRPr="00941C46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3F37" w:rsidRPr="00941C46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3F37" w:rsidRPr="00853A8F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C46">
        <w:rPr>
          <w:rFonts w:ascii="Times New Roman" w:hAnsi="Times New Roman" w:cs="Times New Roman"/>
          <w:b/>
          <w:bCs/>
          <w:sz w:val="32"/>
          <w:szCs w:val="32"/>
        </w:rPr>
        <w:t>ОП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941C46">
        <w:rPr>
          <w:rFonts w:ascii="Times New Roman" w:hAnsi="Times New Roman" w:cs="Times New Roman"/>
          <w:b/>
          <w:bCs/>
          <w:sz w:val="32"/>
          <w:szCs w:val="32"/>
        </w:rPr>
        <w:t xml:space="preserve"> 0</w:t>
      </w:r>
      <w:r w:rsidRPr="00853A8F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ЖИВОПИСЬ</w:t>
      </w:r>
    </w:p>
    <w:p w:rsidR="00DC3F37" w:rsidRPr="00941C46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C3F37" w:rsidRPr="00C855B7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C855B7">
        <w:rPr>
          <w:rFonts w:ascii="Times New Roman" w:hAnsi="Times New Roman" w:cs="Times New Roman"/>
          <w:b/>
          <w:bCs/>
          <w:sz w:val="32"/>
          <w:szCs w:val="32"/>
        </w:rPr>
        <w:t>пециальность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54.02.02 Декоративно-прикладное искусство и н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>родные промыслы (художественная роспись по дереву)</w:t>
      </w: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800B1E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Pr="007F6183" w:rsidRDefault="00DC3F37" w:rsidP="007F6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C3F37" w:rsidRPr="007F6183" w:rsidSect="0076509F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DC3F37" w:rsidRPr="00F06D5B" w:rsidRDefault="00DC3F37" w:rsidP="00D6439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6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C3F37" w:rsidRPr="00F06D5B" w:rsidRDefault="00DC3F37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DC3F37" w:rsidRPr="00F06D5B" w:rsidRDefault="00DC3F37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DC3F37" w:rsidRPr="00F06D5B" w:rsidRDefault="00DC3F37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ДПИ и дизайн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DC3F37" w:rsidRPr="00F06D5B" w:rsidRDefault="00DC3F37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DC3F37" w:rsidRPr="00F06D5B" w:rsidRDefault="00DC3F37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Н.И.Шамкова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DC3F37" w:rsidRPr="00F06D5B" w:rsidRDefault="00DC3F37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F37" w:rsidRPr="00F06D5B" w:rsidRDefault="00DC3F37" w:rsidP="00D6439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F06D5B" w:rsidRDefault="00DC3F37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>Кротова Л.В.</w:t>
      </w:r>
      <w:r w:rsidRPr="00F06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зав.отделением </w:t>
      </w:r>
      <w:r w:rsidRPr="00F06D5B">
        <w:rPr>
          <w:rFonts w:ascii="Times New Roman" w:hAnsi="Times New Roman" w:cs="Times New Roman"/>
          <w:sz w:val="28"/>
          <w:szCs w:val="28"/>
        </w:rPr>
        <w:t xml:space="preserve"> ГБОУ СПО «Поволжский госуда</w:t>
      </w:r>
      <w:r w:rsidRPr="00F06D5B">
        <w:rPr>
          <w:rFonts w:ascii="Times New Roman" w:hAnsi="Times New Roman" w:cs="Times New Roman"/>
          <w:sz w:val="28"/>
          <w:szCs w:val="28"/>
        </w:rPr>
        <w:t>р</w:t>
      </w:r>
      <w:r w:rsidRPr="00F06D5B">
        <w:rPr>
          <w:rFonts w:ascii="Times New Roman" w:hAnsi="Times New Roman" w:cs="Times New Roman"/>
          <w:sz w:val="28"/>
          <w:szCs w:val="28"/>
        </w:rPr>
        <w:t>ственный колледж».</w:t>
      </w:r>
    </w:p>
    <w:p w:rsidR="00DC3F37" w:rsidRPr="00F06D5B" w:rsidRDefault="00DC3F37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F37" w:rsidRPr="00F06D5B" w:rsidRDefault="00DC3F37" w:rsidP="00D6439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6D5B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DC3F37" w:rsidRPr="00F06D5B" w:rsidRDefault="00DC3F37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Купцова М.В..преподавательГБПОУ « Поволжский государственный колледж»</w:t>
      </w:r>
      <w:r w:rsidRPr="00F06D5B">
        <w:rPr>
          <w:rFonts w:ascii="Times New Roman" w:hAnsi="Times New Roman" w:cs="Times New Roman"/>
          <w:sz w:val="28"/>
          <w:szCs w:val="28"/>
        </w:rPr>
        <w:t>.</w:t>
      </w:r>
    </w:p>
    <w:p w:rsidR="00DC3F37" w:rsidRPr="00F06D5B" w:rsidRDefault="00E563AB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Клянина Е.В.</w:t>
      </w:r>
      <w:r w:rsidR="00DC3F37" w:rsidRPr="00F06D5B">
        <w:rPr>
          <w:rFonts w:ascii="Times New Roman" w:hAnsi="Times New Roman" w:cs="Times New Roman"/>
          <w:sz w:val="28"/>
          <w:szCs w:val="28"/>
        </w:rPr>
        <w:t>, методист ГБ</w:t>
      </w:r>
      <w:r w:rsidR="00DC3F37">
        <w:rPr>
          <w:rFonts w:ascii="Times New Roman" w:hAnsi="Times New Roman" w:cs="Times New Roman"/>
          <w:sz w:val="28"/>
          <w:szCs w:val="28"/>
        </w:rPr>
        <w:t>П</w:t>
      </w:r>
      <w:r w:rsidR="00DC3F37" w:rsidRPr="00F06D5B">
        <w:rPr>
          <w:rFonts w:ascii="Times New Roman" w:hAnsi="Times New Roman" w:cs="Times New Roman"/>
          <w:sz w:val="28"/>
          <w:szCs w:val="28"/>
        </w:rPr>
        <w:t>ОУ «Поволжский государственный колледж».</w:t>
      </w:r>
    </w:p>
    <w:p w:rsidR="00DC3F37" w:rsidRPr="007F6183" w:rsidRDefault="00DC3F37" w:rsidP="007F6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 курсовой работы являются частью учебно-методического комплекса (УМК) по дисциплине </w:t>
      </w:r>
      <w:r w:rsidRPr="00941C46">
        <w:rPr>
          <w:rFonts w:ascii="Times New Roman" w:hAnsi="Times New Roman" w:cs="Times New Roman"/>
          <w:i/>
          <w:iCs/>
          <w:sz w:val="28"/>
          <w:szCs w:val="28"/>
        </w:rPr>
        <w:t>ОП.</w:t>
      </w:r>
      <w:r>
        <w:rPr>
          <w:rFonts w:ascii="Times New Roman" w:hAnsi="Times New Roman" w:cs="Times New Roman"/>
          <w:i/>
          <w:iCs/>
          <w:sz w:val="28"/>
          <w:szCs w:val="28"/>
        </w:rPr>
        <w:t>Живопись</w:t>
      </w:r>
      <w:r w:rsidRPr="007F618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sz w:val="28"/>
          <w:szCs w:val="28"/>
        </w:rPr>
        <w:t>м</w:t>
      </w:r>
      <w:r w:rsidRPr="007F6183">
        <w:rPr>
          <w:rFonts w:ascii="Times New Roman" w:hAnsi="Times New Roman" w:cs="Times New Roman"/>
          <w:sz w:val="28"/>
          <w:szCs w:val="28"/>
        </w:rPr>
        <w:t>лению курсовой работы, практические советы по подготовке и прохождению процедуры защиты.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Методические рекомендации адресованы студентам очной формы обуч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вом сервере колледжа по адресу:</w:t>
      </w:r>
      <w:r>
        <w:rPr>
          <w:rFonts w:ascii="Times New Roman" w:hAnsi="Times New Roman" w:cs="Times New Roman"/>
          <w:i/>
          <w:iCs/>
          <w:sz w:val="28"/>
          <w:szCs w:val="28"/>
        </w:rPr>
        <w:t>сайт колледжа- -специальность Дизайн-материалы 4 курса.</w:t>
      </w:r>
    </w:p>
    <w:p w:rsidR="00DC3F37" w:rsidRPr="007F6183" w:rsidRDefault="00DC3F37" w:rsidP="007F6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Pr="007F6183" w:rsidRDefault="00DC3F37" w:rsidP="007F6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Pr="005E4A63" w:rsidRDefault="00DC3F37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br w:type="page"/>
      </w:r>
      <w:bookmarkStart w:id="3" w:name="_Toc317155559"/>
      <w:bookmarkStart w:id="4" w:name="_Toc317155895"/>
      <w:r w:rsidRPr="005E4A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C3F37" w:rsidRPr="005E4A63" w:rsidRDefault="00DC3F37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Pr="005E4A63" w:rsidRDefault="00DC3F37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  <w:gridCol w:w="992"/>
      </w:tblGrid>
      <w:tr w:rsidR="00DC3F37" w:rsidRPr="005E4A63">
        <w:trPr>
          <w:trHeight w:val="426"/>
        </w:trPr>
        <w:tc>
          <w:tcPr>
            <w:tcW w:w="932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глав, разделов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C3F37" w:rsidRPr="005E4A63">
        <w:trPr>
          <w:trHeight w:val="281"/>
        </w:trPr>
        <w:tc>
          <w:tcPr>
            <w:tcW w:w="9322" w:type="dxa"/>
          </w:tcPr>
          <w:p w:rsidR="00DC3F37" w:rsidRPr="005E4A63" w:rsidRDefault="00DC3F37" w:rsidP="005E4A63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c>
          <w:tcPr>
            <w:tcW w:w="9322" w:type="dxa"/>
          </w:tcPr>
          <w:p w:rsidR="00DC3F37" w:rsidRPr="005E4A63" w:rsidRDefault="00DC3F37" w:rsidP="008C163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Цели и задачи курсовой работы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c>
          <w:tcPr>
            <w:tcW w:w="9322" w:type="dxa"/>
          </w:tcPr>
          <w:p w:rsidR="00DC3F37" w:rsidRPr="005E4A63" w:rsidRDefault="00DC3F37" w:rsidP="008C163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Структура курсовой работы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364"/>
        </w:trPr>
        <w:tc>
          <w:tcPr>
            <w:tcW w:w="9322" w:type="dxa"/>
          </w:tcPr>
          <w:p w:rsidR="00DC3F37" w:rsidRPr="005E4A63" w:rsidRDefault="00DC3F37" w:rsidP="008C163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Порядок выполнения курсовой работы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283"/>
        </w:trPr>
        <w:tc>
          <w:tcPr>
            <w:tcW w:w="9322" w:type="dxa"/>
          </w:tcPr>
          <w:p w:rsidR="00DC3F37" w:rsidRPr="005E4A63" w:rsidRDefault="00DC3F37" w:rsidP="00BA55CB">
            <w:pPr>
              <w:pStyle w:val="a8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Выбор темы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232"/>
        </w:trPr>
        <w:tc>
          <w:tcPr>
            <w:tcW w:w="9322" w:type="dxa"/>
          </w:tcPr>
          <w:p w:rsidR="00DC3F37" w:rsidRPr="005E4A63" w:rsidRDefault="00DC3F37" w:rsidP="00BA55C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индивидуального задания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307"/>
        </w:trPr>
        <w:tc>
          <w:tcPr>
            <w:tcW w:w="9322" w:type="dxa"/>
          </w:tcPr>
          <w:p w:rsidR="00DC3F37" w:rsidRPr="005E4A63" w:rsidRDefault="00DC3F37" w:rsidP="00BA55C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подготовки курсовой работы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695"/>
        </w:trPr>
        <w:tc>
          <w:tcPr>
            <w:tcW w:w="9322" w:type="dxa"/>
          </w:tcPr>
          <w:p w:rsidR="00DC3F37" w:rsidRPr="005E4A63" w:rsidRDefault="00DC3F37" w:rsidP="00BA55C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Подбор, изучение, анализ и обобщение материалов </w:t>
            </w:r>
          </w:p>
          <w:p w:rsidR="00DC3F37" w:rsidRPr="005E4A63" w:rsidRDefault="00DC3F37" w:rsidP="005E4A63">
            <w:pPr>
              <w:spacing w:line="240" w:lineRule="auto"/>
              <w:ind w:left="1560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выбранной теме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279"/>
        </w:trPr>
        <w:tc>
          <w:tcPr>
            <w:tcW w:w="9322" w:type="dxa"/>
          </w:tcPr>
          <w:p w:rsidR="00DC3F37" w:rsidRPr="005E4A63" w:rsidRDefault="00DC3F37" w:rsidP="00BA55C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содержания курсовой работы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214"/>
        </w:trPr>
        <w:tc>
          <w:tcPr>
            <w:tcW w:w="9322" w:type="dxa"/>
          </w:tcPr>
          <w:p w:rsidR="00DC3F37" w:rsidRPr="005E4A63" w:rsidRDefault="00DC3F37" w:rsidP="00BA55CB">
            <w:pPr>
              <w:pStyle w:val="a8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8" w:right="2" w:hanging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Разработка введения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317"/>
        </w:trPr>
        <w:tc>
          <w:tcPr>
            <w:tcW w:w="9322" w:type="dxa"/>
          </w:tcPr>
          <w:p w:rsidR="00DC3F37" w:rsidRPr="005E4A63" w:rsidRDefault="00DC3F37" w:rsidP="00BA55CB">
            <w:pPr>
              <w:pStyle w:val="a8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8" w:right="2" w:hanging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Разработка основной части курсовой работы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266"/>
        </w:trPr>
        <w:tc>
          <w:tcPr>
            <w:tcW w:w="9322" w:type="dxa"/>
          </w:tcPr>
          <w:p w:rsidR="00DC3F37" w:rsidRPr="005E4A63" w:rsidRDefault="00DC3F37" w:rsidP="00BA55CB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8" w:right="2" w:hanging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Разработка заключения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228"/>
        </w:trPr>
        <w:tc>
          <w:tcPr>
            <w:tcW w:w="9322" w:type="dxa"/>
          </w:tcPr>
          <w:p w:rsidR="00DC3F37" w:rsidRPr="005E4A63" w:rsidRDefault="00DC3F37" w:rsidP="00BA55CB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8" w:right="2" w:hanging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Составление списка источников и  литературы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303"/>
        </w:trPr>
        <w:tc>
          <w:tcPr>
            <w:tcW w:w="9322" w:type="dxa"/>
          </w:tcPr>
          <w:p w:rsidR="00DC3F37" w:rsidRPr="005E4A63" w:rsidRDefault="00DC3F37" w:rsidP="008C16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Общие правила оформления курсовой работы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266"/>
        </w:trPr>
        <w:tc>
          <w:tcPr>
            <w:tcW w:w="9322" w:type="dxa"/>
          </w:tcPr>
          <w:p w:rsidR="00DC3F37" w:rsidRPr="005E4A63" w:rsidRDefault="00DC3F37" w:rsidP="00BA55CB">
            <w:pPr>
              <w:pStyle w:val="a8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 w:hanging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Оформление текстового материала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213"/>
        </w:trPr>
        <w:tc>
          <w:tcPr>
            <w:tcW w:w="9322" w:type="dxa"/>
          </w:tcPr>
          <w:p w:rsidR="00DC3F37" w:rsidRPr="005E4A63" w:rsidRDefault="00DC3F37" w:rsidP="00BA55CB">
            <w:pPr>
              <w:pStyle w:val="a8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 w:hanging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Оформление иллюстраций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318"/>
        </w:trPr>
        <w:tc>
          <w:tcPr>
            <w:tcW w:w="9322" w:type="dxa"/>
          </w:tcPr>
          <w:p w:rsidR="00DC3F37" w:rsidRPr="005E4A63" w:rsidRDefault="00DC3F37" w:rsidP="00BA55C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 w:hanging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Общие правила представления формул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266"/>
        </w:trPr>
        <w:tc>
          <w:tcPr>
            <w:tcW w:w="9322" w:type="dxa"/>
          </w:tcPr>
          <w:p w:rsidR="00DC3F37" w:rsidRPr="005E4A63" w:rsidRDefault="00DC3F37" w:rsidP="00BA55C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 w:hanging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Оформление таблиц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213"/>
        </w:trPr>
        <w:tc>
          <w:tcPr>
            <w:tcW w:w="9322" w:type="dxa"/>
          </w:tcPr>
          <w:p w:rsidR="00DC3F37" w:rsidRPr="005E4A63" w:rsidRDefault="00DC3F37" w:rsidP="00BA55C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 w:hanging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Оформление приложений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587"/>
        </w:trPr>
        <w:tc>
          <w:tcPr>
            <w:tcW w:w="9322" w:type="dxa"/>
          </w:tcPr>
          <w:p w:rsidR="00DC3F37" w:rsidRPr="005E4A63" w:rsidRDefault="00DC3F37" w:rsidP="00BA55C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 w:hanging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Требования к лингвистическому оформлению курсовой раб</w:t>
            </w: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rPr>
          <w:trHeight w:val="214"/>
        </w:trPr>
        <w:tc>
          <w:tcPr>
            <w:tcW w:w="9322" w:type="dxa"/>
          </w:tcPr>
          <w:p w:rsidR="00DC3F37" w:rsidRPr="005E4A63" w:rsidRDefault="00DC3F37" w:rsidP="008C16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Процедура защиты курсовой работы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c>
          <w:tcPr>
            <w:tcW w:w="9322" w:type="dxa"/>
          </w:tcPr>
          <w:p w:rsidR="00DC3F37" w:rsidRPr="005E4A63" w:rsidRDefault="00DC3F37" w:rsidP="008C1638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Приложение 1. Пример оформление перечня тем курсовых работ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c>
          <w:tcPr>
            <w:tcW w:w="9322" w:type="dxa"/>
          </w:tcPr>
          <w:p w:rsidR="00DC3F37" w:rsidRPr="005E4A63" w:rsidRDefault="00DC3F37" w:rsidP="008C1638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Приложение 2. Форма календарного плана выполнения курсовой работы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c>
          <w:tcPr>
            <w:tcW w:w="9322" w:type="dxa"/>
          </w:tcPr>
          <w:p w:rsidR="00DC3F37" w:rsidRPr="005E4A63" w:rsidRDefault="00DC3F37" w:rsidP="008C1638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Приложение 3. Пример разработки Введения курсовой работы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c>
          <w:tcPr>
            <w:tcW w:w="9322" w:type="dxa"/>
          </w:tcPr>
          <w:p w:rsidR="00DC3F37" w:rsidRPr="005E4A63" w:rsidRDefault="00DC3F37" w:rsidP="005E4A63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Приложение 4. Требования по оформлению списка источников и литерат</w:t>
            </w: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c>
          <w:tcPr>
            <w:tcW w:w="9322" w:type="dxa"/>
          </w:tcPr>
          <w:p w:rsidR="00DC3F37" w:rsidRPr="005E4A63" w:rsidRDefault="00DC3F37" w:rsidP="008C1638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Приложение 5. Пример оформления списка источников и литературы в с</w:t>
            </w: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ответствии с профилем специальности и характером курсовой работы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c>
          <w:tcPr>
            <w:tcW w:w="9322" w:type="dxa"/>
          </w:tcPr>
          <w:p w:rsidR="00DC3F37" w:rsidRPr="005E4A63" w:rsidRDefault="00DC3F37" w:rsidP="008C1638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Приложение 6. Форма титульного листа курсовой работы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5E4A63">
        <w:tc>
          <w:tcPr>
            <w:tcW w:w="9322" w:type="dxa"/>
          </w:tcPr>
          <w:p w:rsidR="00DC3F37" w:rsidRPr="005E4A63" w:rsidRDefault="00DC3F37" w:rsidP="008C1638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Приложение 7. Пример оформления содержания курсовой работы</w:t>
            </w:r>
          </w:p>
        </w:tc>
        <w:tc>
          <w:tcPr>
            <w:tcW w:w="992" w:type="dxa"/>
          </w:tcPr>
          <w:p w:rsidR="00DC3F37" w:rsidRPr="005E4A63" w:rsidRDefault="00DC3F37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F37" w:rsidRDefault="00DC3F37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F37" w:rsidRPr="007F6183" w:rsidRDefault="00DC3F37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DC3F37" w:rsidRPr="007F6183" w:rsidRDefault="00DC3F37" w:rsidP="007F6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Pr="007F6183" w:rsidRDefault="00DC3F37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Курсовая работа/проект по дисциплине </w:t>
      </w:r>
      <w:r>
        <w:rPr>
          <w:rFonts w:ascii="Times New Roman" w:hAnsi="Times New Roman" w:cs="Times New Roman"/>
          <w:i/>
          <w:iCs/>
          <w:sz w:val="28"/>
          <w:szCs w:val="28"/>
        </w:rPr>
        <w:t>ОП02Живопись</w:t>
      </w:r>
      <w:r w:rsidRPr="007F6183">
        <w:rPr>
          <w:rFonts w:ascii="Times New Roman" w:hAnsi="Times New Roman" w:cs="Times New Roman"/>
          <w:sz w:val="28"/>
          <w:szCs w:val="28"/>
        </w:rPr>
        <w:t xml:space="preserve"> является одним из основных видов учебных занятий и формой контроля Вашей учебной раб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Курсовая работа – это творческая деятельность с</w:t>
      </w:r>
      <w:r>
        <w:rPr>
          <w:rFonts w:ascii="Times New Roman" w:hAnsi="Times New Roman" w:cs="Times New Roman"/>
          <w:sz w:val="28"/>
          <w:szCs w:val="28"/>
        </w:rPr>
        <w:t>тудента по изучаемой дисциплине</w:t>
      </w:r>
      <w:r w:rsidRPr="007F6183">
        <w:rPr>
          <w:rFonts w:ascii="Times New Roman" w:hAnsi="Times New Roman" w:cs="Times New Roman"/>
          <w:sz w:val="28"/>
          <w:szCs w:val="28"/>
        </w:rPr>
        <w:t xml:space="preserve"> реферативного, практического 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Выполнение курсовой работы по дисциплине </w:t>
      </w:r>
      <w:r>
        <w:rPr>
          <w:rFonts w:ascii="Times New Roman" w:hAnsi="Times New Roman" w:cs="Times New Roman"/>
          <w:i/>
          <w:iCs/>
          <w:sz w:val="28"/>
          <w:szCs w:val="28"/>
        </w:rPr>
        <w:t>ОП02 Живопись</w:t>
      </w:r>
      <w:r w:rsidRPr="007F6183">
        <w:rPr>
          <w:rFonts w:ascii="Times New Roman" w:hAnsi="Times New Roman" w:cs="Times New Roman"/>
          <w:sz w:val="28"/>
          <w:szCs w:val="28"/>
        </w:rPr>
        <w:t xml:space="preserve">  направл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>но на приобретение Вами практического опыта по систематизации полученных знаний и практических умений, формированию профессиональных (ПК) и о</w:t>
      </w:r>
      <w:r w:rsidRPr="007F6183">
        <w:rPr>
          <w:rFonts w:ascii="Times New Roman" w:hAnsi="Times New Roman" w:cs="Times New Roman"/>
          <w:sz w:val="28"/>
          <w:szCs w:val="28"/>
        </w:rPr>
        <w:t>б</w:t>
      </w:r>
      <w:r w:rsidRPr="007F6183">
        <w:rPr>
          <w:rFonts w:ascii="Times New Roman" w:hAnsi="Times New Roman" w:cs="Times New Roman"/>
          <w:sz w:val="28"/>
          <w:szCs w:val="28"/>
        </w:rPr>
        <w:t xml:space="preserve">щих компетенций (ОК). 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Выполнение курсовой работы осуществляется под руководством преп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давателя дисциплины</w:t>
      </w:r>
      <w:r w:rsidRPr="007F618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F6183">
        <w:rPr>
          <w:rFonts w:ascii="Times New Roman" w:hAnsi="Times New Roman" w:cs="Times New Roman"/>
          <w:sz w:val="28"/>
          <w:szCs w:val="28"/>
        </w:rPr>
        <w:t xml:space="preserve">  Результатом данной работы должна стать курсовая р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</w:t>
      </w:r>
      <w:r w:rsidRPr="007F6183">
        <w:rPr>
          <w:rFonts w:ascii="Times New Roman" w:hAnsi="Times New Roman" w:cs="Times New Roman"/>
          <w:sz w:val="28"/>
          <w:szCs w:val="28"/>
        </w:rPr>
        <w:t>, выполненная и оформленная в соответствии с установленными требов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 xml:space="preserve">ниями. Курсовая работа подлежит </w:t>
      </w:r>
      <w:r w:rsidRPr="008C1638">
        <w:rPr>
          <w:rFonts w:ascii="Times New Roman" w:hAnsi="Times New Roman" w:cs="Times New Roman"/>
          <w:sz w:val="28"/>
          <w:szCs w:val="28"/>
          <w:u w:val="single"/>
        </w:rPr>
        <w:t>обязательной защите</w:t>
      </w:r>
      <w:r w:rsidRPr="007F6183">
        <w:rPr>
          <w:rFonts w:ascii="Times New Roman" w:hAnsi="Times New Roman" w:cs="Times New Roman"/>
          <w:sz w:val="28"/>
          <w:szCs w:val="28"/>
        </w:rPr>
        <w:t>.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техническому оформлению курсовой работы и практические советы по подготовке и прохо</w:t>
      </w:r>
      <w:r w:rsidRPr="007F6183">
        <w:rPr>
          <w:rFonts w:ascii="Times New Roman" w:hAnsi="Times New Roman" w:cs="Times New Roman"/>
          <w:sz w:val="28"/>
          <w:szCs w:val="28"/>
        </w:rPr>
        <w:t>ж</w:t>
      </w:r>
      <w:r w:rsidRPr="007F6183">
        <w:rPr>
          <w:rFonts w:ascii="Times New Roman" w:hAnsi="Times New Roman" w:cs="Times New Roman"/>
          <w:sz w:val="28"/>
          <w:szCs w:val="28"/>
        </w:rPr>
        <w:t>дению процедуры защиты.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>жать ошибок, сократит время и поможет качественно выполнить курсовую р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боту.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Обращаем Ваше внимание, что если Вы получите неудовлетворительную оценку по курсовой работе, то Вы не будете допущены итоговой аттестации по дисциплине</w:t>
      </w:r>
      <w:r w:rsidRPr="007F618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</w:t>
      </w:r>
      <w:r w:rsidRPr="007F6183">
        <w:rPr>
          <w:rFonts w:ascii="Times New Roman" w:hAnsi="Times New Roman" w:cs="Times New Roman"/>
          <w:sz w:val="28"/>
          <w:szCs w:val="28"/>
        </w:rPr>
        <w:lastRenderedPageBreak/>
        <w:t>проблем подготовить, защитить курсовую работу и получить  положительную оценку.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Консультации по выполнению курсовой работы проводятся как в рамках учебных часов в ходе изучения дисциплины, так и по индивидуальному граф</w:t>
      </w:r>
      <w:r w:rsidRPr="007F6183">
        <w:rPr>
          <w:rFonts w:ascii="Times New Roman" w:hAnsi="Times New Roman" w:cs="Times New Roman"/>
          <w:sz w:val="28"/>
          <w:szCs w:val="28"/>
        </w:rPr>
        <w:t>и</w:t>
      </w:r>
      <w:r w:rsidRPr="007F6183">
        <w:rPr>
          <w:rFonts w:ascii="Times New Roman" w:hAnsi="Times New Roman" w:cs="Times New Roman"/>
          <w:sz w:val="28"/>
          <w:szCs w:val="28"/>
        </w:rPr>
        <w:t>ку.</w:t>
      </w:r>
    </w:p>
    <w:p w:rsidR="00DC3F37" w:rsidRDefault="00DC3F37" w:rsidP="00941C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DC3F37" w:rsidRDefault="00DC3F37" w:rsidP="00941C46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F37" w:rsidRDefault="00DC3F37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317155560"/>
      <w:bookmarkStart w:id="6" w:name="_Toc317155896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1 ЦЕЛИ И ЗАДАЧИ </w:t>
      </w:r>
      <w:bookmarkEnd w:id="5"/>
      <w:bookmarkEnd w:id="6"/>
      <w:r w:rsidRPr="007F6183">
        <w:rPr>
          <w:rFonts w:ascii="Times New Roman" w:hAnsi="Times New Roman" w:cs="Times New Roman"/>
          <w:b/>
          <w:bCs/>
          <w:sz w:val="28"/>
          <w:szCs w:val="28"/>
        </w:rPr>
        <w:t>КУРСОВОЙ РАБОТЫ/ПРОЕКТА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Выполнение курсовой работы рассматривается как вид учебной работы по дисциплине </w:t>
      </w:r>
      <w:r w:rsidRPr="00BB7915">
        <w:rPr>
          <w:rFonts w:ascii="Times New Roman" w:hAnsi="Times New Roman" w:cs="Times New Roman"/>
          <w:i/>
          <w:iCs/>
          <w:sz w:val="28"/>
          <w:szCs w:val="28"/>
        </w:rPr>
        <w:t>ОП02Живопись</w:t>
      </w:r>
      <w:r w:rsidRPr="007F6183">
        <w:rPr>
          <w:rFonts w:ascii="Times New Roman" w:hAnsi="Times New Roman" w:cs="Times New Roman"/>
          <w:sz w:val="28"/>
          <w:szCs w:val="28"/>
        </w:rPr>
        <w:t xml:space="preserve"> и реализуется в пределах времени, отведенного на её изучение.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1.1 Цель курсового проектирования</w:t>
      </w: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3F37" w:rsidRPr="007F6183" w:rsidRDefault="00DC3F37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Выполнение студентом курсовой работы  по дисциплине  проводится с целью:</w:t>
      </w:r>
    </w:p>
    <w:p w:rsidR="00DC3F37" w:rsidRPr="00941C46" w:rsidRDefault="00DC3F37" w:rsidP="00656648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Формирования умений:</w:t>
      </w:r>
    </w:p>
    <w:p w:rsidR="00DC3F37" w:rsidRPr="007F6183" w:rsidRDefault="00DC3F37" w:rsidP="006566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sz w:val="28"/>
          <w:szCs w:val="28"/>
        </w:rPr>
        <w:t>и</w:t>
      </w:r>
      <w:r w:rsidRPr="007F6183">
        <w:rPr>
          <w:rFonts w:ascii="Times New Roman" w:hAnsi="Times New Roman" w:cs="Times New Roman"/>
          <w:sz w:val="28"/>
          <w:szCs w:val="28"/>
        </w:rPr>
        <w:t>плине;</w:t>
      </w:r>
    </w:p>
    <w:p w:rsidR="00DC3F37" w:rsidRPr="007F6183" w:rsidRDefault="00DC3F37" w:rsidP="006566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цию;</w:t>
      </w:r>
    </w:p>
    <w:p w:rsidR="00DC3F37" w:rsidRPr="008C1638" w:rsidRDefault="00DC3F37" w:rsidP="00BA55C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left"/>
        <w:rPr>
          <w:rFonts w:ascii="Times New Roman" w:hAnsi="Times New Roman" w:cs="Times New Roman"/>
          <w:sz w:val="28"/>
          <w:szCs w:val="28"/>
        </w:rPr>
      </w:pPr>
      <w:r w:rsidRPr="008C1638">
        <w:rPr>
          <w:rFonts w:ascii="Times New Roman" w:hAnsi="Times New Roman" w:cs="Times New Roman"/>
          <w:sz w:val="28"/>
          <w:szCs w:val="28"/>
        </w:rPr>
        <w:t>использовать основные изобразительные материалы и техники;</w:t>
      </w:r>
    </w:p>
    <w:p w:rsidR="00DC3F37" w:rsidRPr="008C1638" w:rsidRDefault="00DC3F37" w:rsidP="00BA55C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left"/>
        <w:rPr>
          <w:rFonts w:ascii="Times New Roman" w:hAnsi="Times New Roman" w:cs="Times New Roman"/>
          <w:sz w:val="28"/>
          <w:szCs w:val="28"/>
        </w:rPr>
      </w:pPr>
      <w:r w:rsidRPr="008C1638">
        <w:rPr>
          <w:rFonts w:ascii="Times New Roman" w:hAnsi="Times New Roman" w:cs="Times New Roman"/>
          <w:sz w:val="28"/>
          <w:szCs w:val="28"/>
        </w:rPr>
        <w:t>применять теоретические знания в практической профессиональной де</w:t>
      </w:r>
      <w:r w:rsidRPr="008C1638">
        <w:rPr>
          <w:rFonts w:ascii="Times New Roman" w:hAnsi="Times New Roman" w:cs="Times New Roman"/>
          <w:sz w:val="28"/>
          <w:szCs w:val="28"/>
        </w:rPr>
        <w:t>я</w:t>
      </w:r>
      <w:r w:rsidRPr="008C163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DC3F37" w:rsidRPr="008C1638" w:rsidRDefault="00DC3F37" w:rsidP="00BA55C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left"/>
        <w:rPr>
          <w:rFonts w:ascii="Times New Roman" w:hAnsi="Times New Roman" w:cs="Times New Roman"/>
          <w:sz w:val="28"/>
          <w:szCs w:val="28"/>
        </w:rPr>
      </w:pPr>
      <w:r w:rsidRPr="008C1638">
        <w:rPr>
          <w:rFonts w:ascii="Times New Roman" w:hAnsi="Times New Roman" w:cs="Times New Roman"/>
          <w:sz w:val="28"/>
          <w:szCs w:val="28"/>
        </w:rPr>
        <w:t>осуществлять процесс изучения и профессионального изображения нат</w:t>
      </w:r>
      <w:r w:rsidRPr="008C1638">
        <w:rPr>
          <w:rFonts w:ascii="Times New Roman" w:hAnsi="Times New Roman" w:cs="Times New Roman"/>
          <w:sz w:val="28"/>
          <w:szCs w:val="28"/>
        </w:rPr>
        <w:t>у</w:t>
      </w:r>
      <w:r w:rsidRPr="008C1638">
        <w:rPr>
          <w:rFonts w:ascii="Times New Roman" w:hAnsi="Times New Roman" w:cs="Times New Roman"/>
          <w:sz w:val="28"/>
          <w:szCs w:val="28"/>
        </w:rPr>
        <w:t>ры, ее художественной интерпретации средствами живописи.</w:t>
      </w:r>
    </w:p>
    <w:p w:rsidR="00DC3F37" w:rsidRPr="007F6183" w:rsidRDefault="00DC3F37" w:rsidP="00941C46">
      <w:pPr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A16A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 xml:space="preserve"> Формирования вида профессиональнойдеятельности:</w:t>
      </w:r>
    </w:p>
    <w:p w:rsidR="00DC3F37" w:rsidRPr="00D64391" w:rsidRDefault="00DC3F37" w:rsidP="00A16A0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4391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p w:rsidR="00DC3F37" w:rsidRPr="00941C46" w:rsidRDefault="00DC3F37" w:rsidP="00A16A02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</w:tblGrid>
      <w:tr w:rsidR="00DC3F37" w:rsidRPr="00FA560F">
        <w:tc>
          <w:tcPr>
            <w:tcW w:w="4928" w:type="dxa"/>
            <w:vAlign w:val="center"/>
          </w:tcPr>
          <w:p w:rsidR="00DC3F37" w:rsidRPr="00FA560F" w:rsidRDefault="00DC3F37" w:rsidP="00853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4929" w:type="dxa"/>
            <w:vAlign w:val="center"/>
          </w:tcPr>
          <w:p w:rsidR="00DC3F37" w:rsidRPr="00FA560F" w:rsidRDefault="00DC3F37" w:rsidP="00853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показатели оценки резул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 (ПК)</w:t>
            </w:r>
          </w:p>
        </w:tc>
      </w:tr>
      <w:tr w:rsidR="00DC3F37" w:rsidRPr="00FA560F">
        <w:tc>
          <w:tcPr>
            <w:tcW w:w="4928" w:type="dxa"/>
            <w:vAlign w:val="center"/>
          </w:tcPr>
          <w:p w:rsidR="00DC3F37" w:rsidRPr="00285177" w:rsidRDefault="00DC3F37" w:rsidP="00853A8F">
            <w:pPr>
              <w:pStyle w:val="27"/>
              <w:widowControl w:val="0"/>
              <w:tabs>
                <w:tab w:val="left" w:pos="1080"/>
              </w:tabs>
              <w:ind w:left="0" w:firstLine="72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177">
              <w:rPr>
                <w:rFonts w:ascii="Times New Roman" w:hAnsi="Times New Roman" w:cs="Times New Roman"/>
                <w:sz w:val="28"/>
                <w:szCs w:val="28"/>
              </w:rPr>
              <w:t xml:space="preserve">ПК 1.1. Изображать человека и окружающую предметно-пространственную среду средствами </w:t>
            </w:r>
            <w:r w:rsidRPr="00285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академического рисунка и живописи.</w:t>
            </w:r>
          </w:p>
          <w:p w:rsidR="00DC3F37" w:rsidRPr="00FA560F" w:rsidRDefault="00DC3F37" w:rsidP="00853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29" w:type="dxa"/>
            <w:vAlign w:val="center"/>
          </w:tcPr>
          <w:p w:rsidR="00DC3F37" w:rsidRDefault="00DC3F37" w:rsidP="000B7383">
            <w:pPr>
              <w:tabs>
                <w:tab w:val="left" w:pos="6417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-копия работы выполнена средствами академического рисунка и живописи;</w:t>
            </w:r>
          </w:p>
          <w:p w:rsidR="00DC3F37" w:rsidRPr="00FA560F" w:rsidRDefault="00DC3F37" w:rsidP="000B7383">
            <w:pPr>
              <w:tabs>
                <w:tab w:val="left" w:pos="6417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-передана  предметно-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пространственная среда, сохраняя особенности настроения данного произведения.</w:t>
            </w:r>
          </w:p>
        </w:tc>
      </w:tr>
      <w:tr w:rsidR="00DC3F37" w:rsidRPr="00FA560F">
        <w:tc>
          <w:tcPr>
            <w:tcW w:w="4928" w:type="dxa"/>
            <w:vAlign w:val="center"/>
          </w:tcPr>
          <w:p w:rsidR="00DC3F37" w:rsidRPr="00285177" w:rsidRDefault="00DC3F37" w:rsidP="00853A8F">
            <w:pPr>
              <w:pStyle w:val="27"/>
              <w:widowControl w:val="0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 1.6. Самостоятельно разр</w:t>
            </w:r>
            <w:r w:rsidRPr="002851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5177">
              <w:rPr>
                <w:rFonts w:ascii="Times New Roman" w:hAnsi="Times New Roman" w:cs="Times New Roman"/>
                <w:sz w:val="28"/>
                <w:szCs w:val="28"/>
              </w:rPr>
              <w:t>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  <w:p w:rsidR="00DC3F37" w:rsidRPr="00FA560F" w:rsidRDefault="00DC3F37" w:rsidP="00853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29" w:type="dxa"/>
            <w:vAlign w:val="center"/>
          </w:tcPr>
          <w:p w:rsidR="00DC3F37" w:rsidRPr="00FA560F" w:rsidRDefault="00DC3F37" w:rsidP="000B73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-разработана колористическая карта произведения </w:t>
            </w:r>
            <w:r w:rsidRPr="002851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 приложении)</w:t>
            </w:r>
          </w:p>
        </w:tc>
      </w:tr>
      <w:tr w:rsidR="00DC3F37" w:rsidRPr="00FA560F">
        <w:tc>
          <w:tcPr>
            <w:tcW w:w="4928" w:type="dxa"/>
            <w:vAlign w:val="center"/>
          </w:tcPr>
          <w:p w:rsidR="00DC3F37" w:rsidRPr="00FA560F" w:rsidRDefault="00DC3F37" w:rsidP="00853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ПК 1.7. Владеть культурой устной и письменной речи, профессиональной терминологией</w:t>
            </w:r>
          </w:p>
        </w:tc>
        <w:tc>
          <w:tcPr>
            <w:tcW w:w="4929" w:type="dxa"/>
            <w:vAlign w:val="center"/>
          </w:tcPr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соблюдение норм литературного языка;</w:t>
            </w:r>
          </w:p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-отсутствие в речи чуждых литерату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языку слов и словесных обор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тов;</w:t>
            </w:r>
          </w:p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грамотное использования профе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сиональной терминологии, знание с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ответствий между терминами и пон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тиями;</w:t>
            </w:r>
          </w:p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обоснованное использование профе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сиональной терминологии в устной речи (не перегружая её);</w:t>
            </w:r>
          </w:p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-последовательность изложения;</w:t>
            </w:r>
          </w:p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-отсутствие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отступлений от основного содержания; </w:t>
            </w:r>
          </w:p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-убедительные примеры; </w:t>
            </w:r>
          </w:p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-выразительность, образность, яркость речи;</w:t>
            </w:r>
          </w:p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-аргументированное высказывание собственной точки зрения;</w:t>
            </w:r>
          </w:p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умение слушать и анализировать мнения оппонентов;</w:t>
            </w:r>
          </w:p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-соблюдены  требования к лингвист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ческому оформлению курсовой работы (пункт 4.6).</w:t>
            </w:r>
          </w:p>
          <w:p w:rsidR="00DC3F37" w:rsidRPr="00FA560F" w:rsidRDefault="00DC3F37" w:rsidP="000B73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3F37" w:rsidRPr="00FA560F" w:rsidRDefault="00DC3F37" w:rsidP="00853A8F">
      <w:pPr>
        <w:rPr>
          <w:rFonts w:ascii="Times New Roman" w:hAnsi="Times New Roman" w:cs="Times New Roman"/>
          <w:sz w:val="28"/>
          <w:szCs w:val="28"/>
        </w:rPr>
      </w:pPr>
    </w:p>
    <w:p w:rsidR="00DC3F37" w:rsidRPr="00FA560F" w:rsidRDefault="00DC3F37" w:rsidP="00853A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560F">
        <w:rPr>
          <w:rFonts w:ascii="Times New Roman" w:hAnsi="Times New Roman" w:cs="Times New Roman"/>
          <w:color w:val="000000"/>
          <w:sz w:val="28"/>
          <w:szCs w:val="28"/>
        </w:rPr>
        <w:t xml:space="preserve">   3. Формирования общих компетенций по специальности:</w:t>
      </w:r>
    </w:p>
    <w:p w:rsidR="00DC3F37" w:rsidRPr="00FA560F" w:rsidRDefault="00DC3F37" w:rsidP="00853A8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8"/>
      </w:tblGrid>
      <w:tr w:rsidR="00DC3F37" w:rsidRPr="00FA560F">
        <w:tc>
          <w:tcPr>
            <w:tcW w:w="4926" w:type="dxa"/>
            <w:vAlign w:val="center"/>
          </w:tcPr>
          <w:p w:rsidR="00DC3F37" w:rsidRPr="00FA560F" w:rsidRDefault="00DC3F37" w:rsidP="00853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4928" w:type="dxa"/>
            <w:vAlign w:val="center"/>
          </w:tcPr>
          <w:p w:rsidR="00DC3F37" w:rsidRPr="00FA560F" w:rsidRDefault="00DC3F37" w:rsidP="000B73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показатели оценки резул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 (ОК)</w:t>
            </w:r>
          </w:p>
        </w:tc>
      </w:tr>
      <w:tr w:rsidR="00DC3F37" w:rsidRPr="00FA560F">
        <w:tc>
          <w:tcPr>
            <w:tcW w:w="4926" w:type="dxa"/>
            <w:vAlign w:val="center"/>
          </w:tcPr>
          <w:p w:rsidR="00DC3F37" w:rsidRPr="00FA560F" w:rsidRDefault="00DC3F37" w:rsidP="00853A8F">
            <w:pPr>
              <w:pStyle w:val="aff2"/>
              <w:ind w:left="0" w:firstLine="709"/>
              <w:jc w:val="both"/>
              <w:rPr>
                <w:sz w:val="28"/>
                <w:szCs w:val="28"/>
              </w:rPr>
            </w:pPr>
            <w:r w:rsidRPr="00FA560F">
              <w:rPr>
                <w:sz w:val="28"/>
                <w:szCs w:val="28"/>
              </w:rPr>
              <w:t>ОК</w:t>
            </w:r>
            <w:r w:rsidRPr="00FA560F">
              <w:rPr>
                <w:sz w:val="28"/>
                <w:szCs w:val="28"/>
                <w:lang w:val="en-US"/>
              </w:rPr>
              <w:t> </w:t>
            </w:r>
            <w:r w:rsidRPr="00FA560F">
              <w:rPr>
                <w:sz w:val="28"/>
                <w:szCs w:val="28"/>
              </w:rPr>
              <w:t>1. Понимать сущность и с</w:t>
            </w:r>
            <w:r w:rsidRPr="00FA560F">
              <w:rPr>
                <w:sz w:val="28"/>
                <w:szCs w:val="28"/>
              </w:rPr>
              <w:t>о</w:t>
            </w:r>
            <w:r w:rsidRPr="00FA560F">
              <w:rPr>
                <w:sz w:val="28"/>
                <w:szCs w:val="28"/>
              </w:rPr>
              <w:lastRenderedPageBreak/>
              <w:t>циальную значимость своей будущей профессии, проявлять к ней устойч</w:t>
            </w:r>
            <w:r w:rsidRPr="00FA560F">
              <w:rPr>
                <w:sz w:val="28"/>
                <w:szCs w:val="28"/>
              </w:rPr>
              <w:t>и</w:t>
            </w:r>
            <w:r w:rsidRPr="00FA560F">
              <w:rPr>
                <w:sz w:val="28"/>
                <w:szCs w:val="28"/>
              </w:rPr>
              <w:t>вый интерес.</w:t>
            </w:r>
          </w:p>
          <w:p w:rsidR="00DC3F37" w:rsidRPr="00FA560F" w:rsidRDefault="00DC3F37" w:rsidP="00853A8F">
            <w:pPr>
              <w:pStyle w:val="aff2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DC3F37" w:rsidRPr="00FA560F" w:rsidRDefault="00DC3F37" w:rsidP="000B7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-продемонстрированы  представления 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сложной  картине развития разли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школ, течений, стилей, взаим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проникновения форм и традиций, в ч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стности, в изобразительном искусстве на примере своей темы; </w:t>
            </w:r>
          </w:p>
          <w:p w:rsidR="00DC3F37" w:rsidRPr="00FA560F" w:rsidRDefault="00DC3F37" w:rsidP="000B7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F37" w:rsidRPr="00FA560F" w:rsidRDefault="00DC3F37" w:rsidP="000B7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сформулированы вопросы (два-три), которые отражали бы ваш интерес к теме(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вовведении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br/>
              <w:t>- представлены отличия вашего по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хода при анализе произведения иску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 xml:space="preserve">ства ( 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вовведении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C3F37" w:rsidRPr="00FA560F" w:rsidRDefault="00DC3F37" w:rsidP="000B7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 xml:space="preserve"> -представлена информация о том, кто и где в настоящее время занимается данной темой (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вовведении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C3F37" w:rsidRPr="00FA560F" w:rsidRDefault="00DC3F37" w:rsidP="000B73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F37" w:rsidRPr="00FA560F">
        <w:tc>
          <w:tcPr>
            <w:tcW w:w="4926" w:type="dxa"/>
            <w:vAlign w:val="center"/>
          </w:tcPr>
          <w:p w:rsidR="00DC3F37" w:rsidRPr="00FA560F" w:rsidRDefault="00DC3F37" w:rsidP="00853A8F">
            <w:pPr>
              <w:pStyle w:val="aff2"/>
              <w:ind w:left="0" w:firstLine="709"/>
              <w:jc w:val="both"/>
              <w:rPr>
                <w:sz w:val="28"/>
                <w:szCs w:val="28"/>
              </w:rPr>
            </w:pPr>
            <w:r w:rsidRPr="00FA560F">
              <w:rPr>
                <w:sz w:val="28"/>
                <w:szCs w:val="28"/>
              </w:rPr>
              <w:lastRenderedPageBreak/>
              <w:t>ОК 2. Организовывать собстве</w:t>
            </w:r>
            <w:r w:rsidRPr="00FA560F">
              <w:rPr>
                <w:sz w:val="28"/>
                <w:szCs w:val="28"/>
              </w:rPr>
              <w:t>н</w:t>
            </w:r>
            <w:r w:rsidRPr="00FA560F">
              <w:rPr>
                <w:sz w:val="28"/>
                <w:szCs w:val="28"/>
              </w:rPr>
              <w:t>ную деятельность, выбирать типовые методы и способы выполнения пр</w:t>
            </w:r>
            <w:r w:rsidRPr="00FA560F">
              <w:rPr>
                <w:sz w:val="28"/>
                <w:szCs w:val="28"/>
              </w:rPr>
              <w:t>о</w:t>
            </w:r>
            <w:r w:rsidRPr="00FA560F">
              <w:rPr>
                <w:sz w:val="28"/>
                <w:szCs w:val="28"/>
              </w:rPr>
              <w:t>фессиональных задач, оценивать их эффективность и качество.</w:t>
            </w:r>
          </w:p>
          <w:p w:rsidR="00DC3F37" w:rsidRPr="00FA560F" w:rsidRDefault="00DC3F37" w:rsidP="00853A8F">
            <w:pPr>
              <w:pStyle w:val="aff2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DC3F37" w:rsidRPr="00FA560F" w:rsidRDefault="00DC3F37" w:rsidP="000B7383">
            <w:pPr>
              <w:suppressAutoHyphens/>
              <w:spacing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-сформулирована цель и определены  этапы её достижения при выполнении курсовой работы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 введении)</w:t>
            </w:r>
          </w:p>
          <w:p w:rsidR="00DC3F37" w:rsidRPr="00FA560F" w:rsidRDefault="00DC3F37" w:rsidP="000B7383">
            <w:pPr>
              <w:suppressAutoHyphens/>
              <w:spacing w:line="240" w:lineRule="auto"/>
              <w:ind w:firstLine="397"/>
              <w:rPr>
                <w:rStyle w:val="FontStyle72"/>
                <w:b w:val="0"/>
                <w:bCs w:val="0"/>
                <w:color w:val="000000"/>
                <w:sz w:val="28"/>
                <w:szCs w:val="28"/>
              </w:rPr>
            </w:pPr>
            <w:r w:rsidRPr="00FA560F">
              <w:rPr>
                <w:rStyle w:val="FontStyle72"/>
                <w:b w:val="0"/>
                <w:bCs w:val="0"/>
                <w:color w:val="000000"/>
                <w:sz w:val="28"/>
                <w:szCs w:val="28"/>
              </w:rPr>
              <w:t xml:space="preserve"> - определен и обоснован уровень анализа произведения искусства </w:t>
            </w:r>
            <w:r w:rsidRPr="00FA560F">
              <w:rPr>
                <w:rStyle w:val="FontStyle72"/>
                <w:b w:val="0"/>
                <w:bCs w:val="0"/>
                <w:i/>
                <w:iCs/>
                <w:sz w:val="28"/>
                <w:szCs w:val="28"/>
              </w:rPr>
              <w:t>(практическая часть).</w:t>
            </w:r>
          </w:p>
          <w:p w:rsidR="00DC3F37" w:rsidRPr="00FA560F" w:rsidRDefault="00DC3F37" w:rsidP="000B7383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-уточнен круг вопросов, подл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жащих изучению и исследованию (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подготовительный  этап);</w:t>
            </w:r>
          </w:p>
          <w:p w:rsidR="00DC3F37" w:rsidRPr="00FA560F" w:rsidRDefault="00DC3F37" w:rsidP="000B7383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- составлена рабочая версия с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держания курсовой работы  по разд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лам и подразделам (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подготовител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ный  этап);</w:t>
            </w:r>
          </w:p>
          <w:p w:rsidR="00DC3F37" w:rsidRPr="00FA560F" w:rsidRDefault="00DC3F37" w:rsidP="000B7383">
            <w:pPr>
              <w:tabs>
                <w:tab w:val="num" w:pos="403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-сформулирован художественный образ восприятия, возникший в р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зультате просмотра, и сопоставлен с образом, описание которого дается в литературных источниках или самим художником 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(практическая часть)</w:t>
            </w:r>
          </w:p>
          <w:p w:rsidR="00DC3F37" w:rsidRPr="00FA560F" w:rsidRDefault="00DC3F37" w:rsidP="000B73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- 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своевременность сдачи промежуто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ных этапов курсовой работы (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кале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дарный график)</w:t>
            </w:r>
          </w:p>
          <w:p w:rsidR="00DC3F37" w:rsidRPr="00FA560F" w:rsidRDefault="00DC3F37" w:rsidP="000B73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F37" w:rsidRPr="00FA560F">
        <w:tc>
          <w:tcPr>
            <w:tcW w:w="4926" w:type="dxa"/>
            <w:vAlign w:val="center"/>
          </w:tcPr>
          <w:p w:rsidR="00DC3F37" w:rsidRPr="00FA560F" w:rsidRDefault="00DC3F37" w:rsidP="00853A8F">
            <w:pPr>
              <w:pStyle w:val="aff2"/>
              <w:ind w:left="0" w:firstLine="709"/>
              <w:jc w:val="both"/>
              <w:rPr>
                <w:sz w:val="28"/>
                <w:szCs w:val="28"/>
              </w:rPr>
            </w:pPr>
            <w:r w:rsidRPr="00FA560F">
              <w:rPr>
                <w:sz w:val="28"/>
                <w:szCs w:val="28"/>
              </w:rPr>
              <w:t>ОК 4. Осуществлять поиск и и</w:t>
            </w:r>
            <w:r w:rsidRPr="00FA560F">
              <w:rPr>
                <w:sz w:val="28"/>
                <w:szCs w:val="28"/>
              </w:rPr>
              <w:t>с</w:t>
            </w:r>
            <w:r w:rsidRPr="00FA560F">
              <w:rPr>
                <w:sz w:val="28"/>
                <w:szCs w:val="28"/>
              </w:rPr>
              <w:t>пользование информации, необход</w:t>
            </w:r>
            <w:r w:rsidRPr="00FA560F">
              <w:rPr>
                <w:sz w:val="28"/>
                <w:szCs w:val="28"/>
              </w:rPr>
              <w:t>и</w:t>
            </w:r>
            <w:r w:rsidRPr="00FA560F">
              <w:rPr>
                <w:sz w:val="28"/>
                <w:szCs w:val="28"/>
              </w:rPr>
              <w:t>мой для эффективного выполнения профессиональных задач, професси</w:t>
            </w:r>
            <w:r w:rsidRPr="00FA560F">
              <w:rPr>
                <w:sz w:val="28"/>
                <w:szCs w:val="28"/>
              </w:rPr>
              <w:t>о</w:t>
            </w:r>
            <w:r w:rsidRPr="00FA560F">
              <w:rPr>
                <w:sz w:val="28"/>
                <w:szCs w:val="28"/>
              </w:rPr>
              <w:lastRenderedPageBreak/>
              <w:t>нального и личностного развития.</w:t>
            </w:r>
          </w:p>
          <w:p w:rsidR="00DC3F37" w:rsidRPr="00FA560F" w:rsidRDefault="00DC3F37" w:rsidP="00853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-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представлен   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литературный обзор по выбранной теме конспектированием основных положений, кратких тезисов, необходимых фактов, ц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(подготовительный этап)</w:t>
            </w:r>
          </w:p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хорошее информационное обеспеч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темы 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(разнообразие  видов исто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ников) (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список  литературы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C3F37" w:rsidRPr="00FA560F" w:rsidRDefault="00DC3F37" w:rsidP="000B7383">
            <w:pPr>
              <w:tabs>
                <w:tab w:val="num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-присутствие в работе анализа и обработки представленного мат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 xml:space="preserve">риала 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(практическая часть)</w:t>
            </w:r>
          </w:p>
          <w:p w:rsidR="00DC3F37" w:rsidRPr="00FA560F" w:rsidRDefault="00DC3F37" w:rsidP="000B7383">
            <w:pPr>
              <w:tabs>
                <w:tab w:val="left" w:pos="6412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-выявлены художественные характеристики того или иного исторического стиля, направления или индивидуального творчества отдельных мастеров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(практическая часть).</w:t>
            </w:r>
          </w:p>
          <w:p w:rsidR="00DC3F37" w:rsidRPr="00FA560F" w:rsidRDefault="00DC3F37" w:rsidP="000B73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-обоснован вывод, опирающийся на знании об индивидуальном стиле х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дожника и стиле эпохи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(практическая часть).</w:t>
            </w:r>
          </w:p>
        </w:tc>
      </w:tr>
      <w:tr w:rsidR="00DC3F37" w:rsidRPr="00FA560F">
        <w:tc>
          <w:tcPr>
            <w:tcW w:w="4926" w:type="dxa"/>
            <w:vAlign w:val="center"/>
          </w:tcPr>
          <w:p w:rsidR="00DC3F37" w:rsidRPr="00FA560F" w:rsidRDefault="00DC3F37" w:rsidP="00853A8F">
            <w:pPr>
              <w:pStyle w:val="aff2"/>
              <w:ind w:left="0" w:firstLine="709"/>
              <w:jc w:val="both"/>
              <w:rPr>
                <w:sz w:val="28"/>
                <w:szCs w:val="28"/>
              </w:rPr>
            </w:pPr>
            <w:r w:rsidRPr="00FA560F">
              <w:rPr>
                <w:sz w:val="28"/>
                <w:szCs w:val="28"/>
              </w:rPr>
              <w:lastRenderedPageBreak/>
              <w:t>ОК 5. Использовать информац</w:t>
            </w:r>
            <w:r w:rsidRPr="00FA560F">
              <w:rPr>
                <w:sz w:val="28"/>
                <w:szCs w:val="28"/>
              </w:rPr>
              <w:t>и</w:t>
            </w:r>
            <w:r w:rsidRPr="00FA560F">
              <w:rPr>
                <w:sz w:val="28"/>
                <w:szCs w:val="28"/>
              </w:rPr>
              <w:t>онно-коммуникационные технологии в профессиональной деятельности.</w:t>
            </w:r>
          </w:p>
          <w:p w:rsidR="00DC3F37" w:rsidRPr="00FA560F" w:rsidRDefault="00DC3F37" w:rsidP="00853A8F">
            <w:pPr>
              <w:pStyle w:val="aff2"/>
              <w:ind w:left="0" w:firstLine="709"/>
              <w:jc w:val="both"/>
              <w:rPr>
                <w:sz w:val="28"/>
                <w:szCs w:val="28"/>
              </w:rPr>
            </w:pPr>
            <w:r w:rsidRPr="00FA560F">
              <w:rPr>
                <w:sz w:val="28"/>
                <w:szCs w:val="28"/>
              </w:rPr>
              <w:t>.</w:t>
            </w:r>
          </w:p>
          <w:p w:rsidR="00DC3F37" w:rsidRPr="00FA560F" w:rsidRDefault="00DC3F37" w:rsidP="00853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DC3F37" w:rsidRPr="00FA560F" w:rsidRDefault="00DC3F37" w:rsidP="000B7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-защита проведена с  использованием презентации Р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owerPoint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C3F37" w:rsidRPr="00FA560F">
        <w:tc>
          <w:tcPr>
            <w:tcW w:w="4926" w:type="dxa"/>
            <w:vAlign w:val="center"/>
          </w:tcPr>
          <w:p w:rsidR="00DC3F37" w:rsidRPr="00FA560F" w:rsidRDefault="00DC3F37" w:rsidP="00853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ОК 6. Работать в коллективе, эффе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тивно общаться с коллегами, руков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дством, потребителями</w:t>
            </w:r>
          </w:p>
        </w:tc>
        <w:tc>
          <w:tcPr>
            <w:tcW w:w="4928" w:type="dxa"/>
            <w:vAlign w:val="center"/>
          </w:tcPr>
          <w:p w:rsidR="00DC3F37" w:rsidRPr="00FA560F" w:rsidRDefault="00DC3F37" w:rsidP="000B738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эффективные консультации с преп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давателем (</w:t>
            </w:r>
            <w:r w:rsidRPr="00FA560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календарный график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C3F37" w:rsidRPr="00FA560F">
        <w:tc>
          <w:tcPr>
            <w:tcW w:w="4926" w:type="dxa"/>
            <w:vAlign w:val="center"/>
          </w:tcPr>
          <w:p w:rsidR="00DC3F37" w:rsidRPr="00FA560F" w:rsidRDefault="00DC3F37" w:rsidP="00853A8F">
            <w:pPr>
              <w:pStyle w:val="aff2"/>
              <w:ind w:left="0" w:firstLine="709"/>
              <w:jc w:val="both"/>
              <w:rPr>
                <w:sz w:val="28"/>
                <w:szCs w:val="28"/>
              </w:rPr>
            </w:pPr>
            <w:r w:rsidRPr="00FA560F">
              <w:rPr>
                <w:sz w:val="28"/>
                <w:szCs w:val="28"/>
              </w:rPr>
              <w:t>ОК 8. Самостоятельно опред</w:t>
            </w:r>
            <w:r w:rsidRPr="00FA560F">
              <w:rPr>
                <w:sz w:val="28"/>
                <w:szCs w:val="28"/>
              </w:rPr>
              <w:t>е</w:t>
            </w:r>
            <w:r w:rsidRPr="00FA560F">
              <w:rPr>
                <w:sz w:val="28"/>
                <w:szCs w:val="28"/>
              </w:rPr>
              <w:t>лять задачи профессионального и ли</w:t>
            </w:r>
            <w:r w:rsidRPr="00FA560F">
              <w:rPr>
                <w:sz w:val="28"/>
                <w:szCs w:val="28"/>
              </w:rPr>
              <w:t>ч</w:t>
            </w:r>
            <w:r w:rsidRPr="00FA560F">
              <w:rPr>
                <w:sz w:val="28"/>
                <w:szCs w:val="28"/>
              </w:rPr>
              <w:t>ностного развития, заниматься сам</w:t>
            </w:r>
            <w:r w:rsidRPr="00FA560F">
              <w:rPr>
                <w:sz w:val="28"/>
                <w:szCs w:val="28"/>
              </w:rPr>
              <w:t>о</w:t>
            </w:r>
            <w:r w:rsidRPr="00FA560F">
              <w:rPr>
                <w:sz w:val="28"/>
                <w:szCs w:val="28"/>
              </w:rPr>
              <w:t>образованием, осознанно планировать повышение квалификации.</w:t>
            </w:r>
          </w:p>
          <w:p w:rsidR="00DC3F37" w:rsidRPr="00FA560F" w:rsidRDefault="00DC3F37" w:rsidP="00853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дана оценка своему 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исследованию (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заключении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C3F37" w:rsidRPr="00FA560F" w:rsidRDefault="00DC3F37" w:rsidP="000B73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-указаны  трудности, возникшие  при исследовании и пути  их преодоления 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заключении</w:t>
            </w: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C3F37" w:rsidRPr="00FA560F" w:rsidRDefault="00DC3F37" w:rsidP="000B7383">
            <w:pPr>
              <w:tabs>
                <w:tab w:val="left" w:pos="142"/>
                <w:tab w:val="left" w:pos="26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сформулирована своя обоснованная позиция по вопросам, касающимся ценностного отношения к историч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скому прошлому</w:t>
            </w:r>
          </w:p>
          <w:p w:rsidR="00DC3F37" w:rsidRPr="00FA560F" w:rsidRDefault="00DC3F37" w:rsidP="000B73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5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заключении)</w:t>
            </w:r>
          </w:p>
        </w:tc>
      </w:tr>
      <w:tr w:rsidR="00DC3F37" w:rsidRPr="00FA560F">
        <w:tc>
          <w:tcPr>
            <w:tcW w:w="4926" w:type="dxa"/>
            <w:vAlign w:val="center"/>
          </w:tcPr>
          <w:p w:rsidR="00DC3F37" w:rsidRPr="00FA560F" w:rsidRDefault="00DC3F37" w:rsidP="00853A8F">
            <w:pPr>
              <w:pStyle w:val="aff2"/>
              <w:ind w:left="0" w:firstLine="709"/>
              <w:jc w:val="both"/>
              <w:rPr>
                <w:sz w:val="28"/>
                <w:szCs w:val="28"/>
              </w:rPr>
            </w:pPr>
            <w:r w:rsidRPr="00FA560F">
              <w:rPr>
                <w:sz w:val="28"/>
                <w:szCs w:val="28"/>
              </w:rPr>
              <w:t>ОК 9. Ориентироваться в усл</w:t>
            </w:r>
            <w:r w:rsidRPr="00FA560F">
              <w:rPr>
                <w:sz w:val="28"/>
                <w:szCs w:val="28"/>
              </w:rPr>
              <w:t>о</w:t>
            </w:r>
            <w:r w:rsidRPr="00FA560F">
              <w:rPr>
                <w:sz w:val="28"/>
                <w:szCs w:val="28"/>
              </w:rPr>
              <w:t>виях частой смены технологий в пр</w:t>
            </w:r>
            <w:r w:rsidRPr="00FA560F">
              <w:rPr>
                <w:sz w:val="28"/>
                <w:szCs w:val="28"/>
              </w:rPr>
              <w:t>о</w:t>
            </w:r>
            <w:r w:rsidRPr="00FA560F">
              <w:rPr>
                <w:sz w:val="28"/>
                <w:szCs w:val="28"/>
              </w:rPr>
              <w:t>фессиональной деятельности.</w:t>
            </w:r>
          </w:p>
          <w:p w:rsidR="00DC3F37" w:rsidRPr="00FA560F" w:rsidRDefault="00DC3F37" w:rsidP="00853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DC3F37" w:rsidRPr="00FA560F" w:rsidRDefault="00DC3F37" w:rsidP="000B7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применены навыки философско-эстетического анализа художественн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произведения;</w:t>
            </w:r>
          </w:p>
          <w:p w:rsidR="00DC3F37" w:rsidRPr="00FA560F" w:rsidRDefault="00DC3F37" w:rsidP="000B7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F37" w:rsidRPr="00FA560F" w:rsidRDefault="00DC3F37" w:rsidP="000B7383">
            <w:pPr>
              <w:tabs>
                <w:tab w:val="left" w:pos="6417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-выявлены художественные характеристики того или иного исторического стиля, направления или 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индивидуального творчества отдельных мастеров.</w:t>
            </w:r>
          </w:p>
          <w:p w:rsidR="00DC3F37" w:rsidRPr="00FA560F" w:rsidRDefault="00DC3F37" w:rsidP="000B7383">
            <w:pPr>
              <w:tabs>
                <w:tab w:val="left" w:pos="6417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F37" w:rsidRPr="00FA560F" w:rsidRDefault="00DC3F37" w:rsidP="000B7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-защита проведена с  использованием презентации Р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owerPoint</w:t>
            </w:r>
            <w:r w:rsidRPr="00FA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C3F37" w:rsidRPr="00FA560F" w:rsidRDefault="00DC3F37" w:rsidP="000B73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3F37" w:rsidRPr="00FA560F" w:rsidRDefault="00DC3F37" w:rsidP="00853A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3F37" w:rsidRPr="00FA560F" w:rsidRDefault="00DC3F37" w:rsidP="00FC3233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FA560F" w:rsidRDefault="00DC3F37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A560F">
        <w:rPr>
          <w:rFonts w:ascii="Times New Roman" w:hAnsi="Times New Roman" w:cs="Times New Roman"/>
          <w:sz w:val="28"/>
          <w:szCs w:val="28"/>
        </w:rPr>
        <w:br w:type="page"/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1.2 Задачи курсового проектирования</w:t>
      </w:r>
    </w:p>
    <w:p w:rsidR="00DC3F37" w:rsidRPr="00941C46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12"/>
        </w:rPr>
      </w:pPr>
    </w:p>
    <w:p w:rsidR="00DC3F37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60BD">
        <w:rPr>
          <w:rFonts w:ascii="Times New Roman" w:hAnsi="Times New Roman" w:cs="Times New Roman"/>
          <w:sz w:val="28"/>
          <w:szCs w:val="28"/>
        </w:rPr>
        <w:t>Задачи курсового проектирования:</w:t>
      </w:r>
    </w:p>
    <w:p w:rsidR="00DC3F37" w:rsidRPr="00D160BD" w:rsidRDefault="00DC3F37" w:rsidP="000B738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29D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29D">
        <w:rPr>
          <w:rFonts w:ascii="Times New Roman" w:hAnsi="Times New Roman" w:cs="Times New Roman"/>
          <w:sz w:val="28"/>
          <w:szCs w:val="28"/>
        </w:rPr>
        <w:t xml:space="preserve"> внутренних возможностей творческого потенциала, а так же форм</w:t>
      </w:r>
      <w:r w:rsidRPr="0022329D">
        <w:rPr>
          <w:rFonts w:ascii="Times New Roman" w:hAnsi="Times New Roman" w:cs="Times New Roman"/>
          <w:sz w:val="28"/>
          <w:szCs w:val="28"/>
        </w:rPr>
        <w:t>и</w:t>
      </w:r>
      <w:r w:rsidRPr="0022329D">
        <w:rPr>
          <w:rFonts w:ascii="Times New Roman" w:hAnsi="Times New Roman" w:cs="Times New Roman"/>
          <w:sz w:val="28"/>
          <w:szCs w:val="28"/>
        </w:rPr>
        <w:t>рованию творческого интереса, который способствует познанию, расширению знаний по предмету.</w:t>
      </w:r>
      <w:r w:rsidRPr="002232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29D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29D">
        <w:rPr>
          <w:rFonts w:ascii="Times New Roman" w:hAnsi="Times New Roman" w:cs="Times New Roman"/>
          <w:sz w:val="28"/>
          <w:szCs w:val="28"/>
        </w:rPr>
        <w:t xml:space="preserve"> творческого потенциала студентов через овладение приемами сам</w:t>
      </w:r>
      <w:r w:rsidRPr="0022329D">
        <w:rPr>
          <w:rFonts w:ascii="Times New Roman" w:hAnsi="Times New Roman" w:cs="Times New Roman"/>
          <w:sz w:val="28"/>
          <w:szCs w:val="28"/>
        </w:rPr>
        <w:t>о</w:t>
      </w:r>
      <w:r w:rsidRPr="0022329D">
        <w:rPr>
          <w:rFonts w:ascii="Times New Roman" w:hAnsi="Times New Roman" w:cs="Times New Roman"/>
          <w:sz w:val="28"/>
          <w:szCs w:val="28"/>
        </w:rPr>
        <w:t>стоятельной познавательной деятельности.</w:t>
      </w:r>
    </w:p>
    <w:p w:rsidR="00DC3F37" w:rsidRPr="00D12578" w:rsidRDefault="00DC3F37" w:rsidP="00D1257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12578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D12578"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2578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2578">
        <w:rPr>
          <w:rFonts w:ascii="Times New Roman" w:hAnsi="Times New Roman" w:cs="Times New Roman"/>
          <w:sz w:val="28"/>
          <w:szCs w:val="28"/>
        </w:rPr>
        <w:t xml:space="preserve"> и способ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D12578">
        <w:rPr>
          <w:rFonts w:ascii="Times New Roman" w:hAnsi="Times New Roman" w:cs="Times New Roman"/>
          <w:sz w:val="28"/>
          <w:szCs w:val="28"/>
        </w:rPr>
        <w:t xml:space="preserve"> работы красочными мат</w:t>
      </w:r>
      <w:r w:rsidRPr="00D12578">
        <w:rPr>
          <w:rFonts w:ascii="Times New Roman" w:hAnsi="Times New Roman" w:cs="Times New Roman"/>
          <w:sz w:val="28"/>
          <w:szCs w:val="28"/>
        </w:rPr>
        <w:t>е</w:t>
      </w:r>
      <w:r w:rsidRPr="00D12578">
        <w:rPr>
          <w:rFonts w:ascii="Times New Roman" w:hAnsi="Times New Roman" w:cs="Times New Roman"/>
          <w:sz w:val="28"/>
          <w:szCs w:val="28"/>
        </w:rPr>
        <w:t>риала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DC3F37" w:rsidRPr="00A16A02" w:rsidRDefault="00DC3F37" w:rsidP="00A16A0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C3F37" w:rsidRPr="00941C46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317155561"/>
      <w:bookmarkStart w:id="8" w:name="_Toc317155897"/>
      <w:r w:rsidRPr="007F6183">
        <w:rPr>
          <w:rFonts w:ascii="Times New Roman" w:hAnsi="Times New Roman" w:cs="Times New Roman"/>
          <w:b/>
          <w:bCs/>
          <w:sz w:val="28"/>
          <w:szCs w:val="28"/>
        </w:rPr>
        <w:t>2 СТРУКТУРА КУРСОВОЙ РАБОТЫ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2.1 Структура курсовой работы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По содержанию курсовая работа носит практический характер. По объему курсовая работа  должна быть не менее 15 - 20 страниц печатного текста.</w:t>
      </w:r>
    </w:p>
    <w:p w:rsidR="00DC3F37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состоит из: </w:t>
      </w:r>
    </w:p>
    <w:p w:rsidR="00DC3F37" w:rsidRDefault="00DC3F37" w:rsidP="00FA560F">
      <w:pPr>
        <w:pStyle w:val="a8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опи</w:t>
      </w:r>
      <w:r>
        <w:rPr>
          <w:rFonts w:ascii="Times New Roman" w:hAnsi="Times New Roman" w:cs="Times New Roman"/>
          <w:sz w:val="28"/>
          <w:szCs w:val="28"/>
        </w:rPr>
        <w:t>и работы известного художника;</w:t>
      </w:r>
    </w:p>
    <w:p w:rsidR="00DC3F37" w:rsidRPr="00941C46" w:rsidRDefault="00DC3F37" w:rsidP="00FA560F">
      <w:pPr>
        <w:pStyle w:val="a8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пояснительной записки курсовой работы.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По структуре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курсовая работа практического характера</w:t>
      </w:r>
      <w:r w:rsidRPr="007F6183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DC3F37" w:rsidRPr="00941C46" w:rsidRDefault="00DC3F37" w:rsidP="00656648">
      <w:pPr>
        <w:pStyle w:val="a8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E061D">
        <w:rPr>
          <w:rFonts w:ascii="Times New Roman" w:hAnsi="Times New Roman" w:cs="Times New Roman"/>
          <w:i/>
          <w:iCs/>
          <w:sz w:val="28"/>
          <w:szCs w:val="28"/>
        </w:rPr>
        <w:t>введение</w:t>
      </w:r>
      <w:r w:rsidRPr="00941C46">
        <w:rPr>
          <w:rFonts w:ascii="Times New Roman" w:hAnsi="Times New Roman" w:cs="Times New Roman"/>
          <w:sz w:val="28"/>
          <w:szCs w:val="28"/>
        </w:rPr>
        <w:t>, в котором подчеркивается актуальность и значение темы, фо</w:t>
      </w:r>
      <w:r w:rsidRPr="00941C46">
        <w:rPr>
          <w:rFonts w:ascii="Times New Roman" w:hAnsi="Times New Roman" w:cs="Times New Roman"/>
          <w:sz w:val="28"/>
          <w:szCs w:val="28"/>
        </w:rPr>
        <w:t>р</w:t>
      </w:r>
      <w:r w:rsidRPr="00941C46">
        <w:rPr>
          <w:rFonts w:ascii="Times New Roman" w:hAnsi="Times New Roman" w:cs="Times New Roman"/>
          <w:sz w:val="28"/>
          <w:szCs w:val="28"/>
        </w:rPr>
        <w:t>мулируются цели и задачи работы;</w:t>
      </w:r>
    </w:p>
    <w:p w:rsidR="00DC3F37" w:rsidRPr="00941C46" w:rsidRDefault="00DC3F37" w:rsidP="00656648">
      <w:pPr>
        <w:pStyle w:val="a8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E061D">
        <w:rPr>
          <w:rFonts w:ascii="Times New Roman" w:hAnsi="Times New Roman" w:cs="Times New Roman"/>
          <w:i/>
          <w:iCs/>
          <w:sz w:val="28"/>
          <w:szCs w:val="28"/>
        </w:rPr>
        <w:t>основную часть</w:t>
      </w:r>
      <w:r w:rsidRPr="00941C46">
        <w:rPr>
          <w:rFonts w:ascii="Times New Roman" w:hAnsi="Times New Roman" w:cs="Times New Roman"/>
          <w:sz w:val="28"/>
          <w:szCs w:val="28"/>
        </w:rPr>
        <w:t>, которая обычно состоит из двух разделов: в первом ра</w:t>
      </w:r>
      <w:r w:rsidRPr="00941C46">
        <w:rPr>
          <w:rFonts w:ascii="Times New Roman" w:hAnsi="Times New Roman" w:cs="Times New Roman"/>
          <w:sz w:val="28"/>
          <w:szCs w:val="28"/>
        </w:rPr>
        <w:t>з</w:t>
      </w:r>
      <w:r w:rsidRPr="00941C46">
        <w:rPr>
          <w:rFonts w:ascii="Times New Roman" w:hAnsi="Times New Roman" w:cs="Times New Roman"/>
          <w:sz w:val="28"/>
          <w:szCs w:val="28"/>
        </w:rPr>
        <w:t>деле содержатся теоретические основы разрабатываемой темы; вторым разделом является практическая часть, которая представлена результат</w:t>
      </w:r>
      <w:r w:rsidRPr="00941C46">
        <w:rPr>
          <w:rFonts w:ascii="Times New Roman" w:hAnsi="Times New Roman" w:cs="Times New Roman"/>
          <w:sz w:val="28"/>
          <w:szCs w:val="28"/>
        </w:rPr>
        <w:t>а</w:t>
      </w:r>
      <w:r w:rsidRPr="00941C46">
        <w:rPr>
          <w:rFonts w:ascii="Times New Roman" w:hAnsi="Times New Roman" w:cs="Times New Roman"/>
          <w:sz w:val="28"/>
          <w:szCs w:val="28"/>
        </w:rPr>
        <w:t>ми исследования и т.п.;</w:t>
      </w:r>
    </w:p>
    <w:p w:rsidR="00DC3F37" w:rsidRPr="00941C46" w:rsidRDefault="00DC3F37" w:rsidP="00656648">
      <w:pPr>
        <w:pStyle w:val="a8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E061D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заключение</w:t>
      </w:r>
      <w:r w:rsidRPr="00941C46">
        <w:rPr>
          <w:rFonts w:ascii="Times New Roman" w:hAnsi="Times New Roman" w:cs="Times New Roman"/>
          <w:sz w:val="28"/>
          <w:szCs w:val="28"/>
        </w:rPr>
        <w:t>, в котором содержатся выводы и рекомендации относительно возможностей практического применения материалов работы;</w:t>
      </w:r>
    </w:p>
    <w:p w:rsidR="00DC3F37" w:rsidRPr="00EE061D" w:rsidRDefault="00DC3F37" w:rsidP="00656648">
      <w:pPr>
        <w:pStyle w:val="a8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EE061D">
        <w:rPr>
          <w:rFonts w:ascii="Times New Roman" w:hAnsi="Times New Roman" w:cs="Times New Roman"/>
          <w:i/>
          <w:iCs/>
          <w:sz w:val="28"/>
          <w:szCs w:val="28"/>
        </w:rPr>
        <w:t>список источников и литературы;</w:t>
      </w:r>
    </w:p>
    <w:p w:rsidR="00DC3F37" w:rsidRPr="00EE061D" w:rsidRDefault="00DC3F37" w:rsidP="00656648">
      <w:pPr>
        <w:pStyle w:val="a8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EE061D">
        <w:rPr>
          <w:rFonts w:ascii="Times New Roman" w:hAnsi="Times New Roman" w:cs="Times New Roman"/>
          <w:i/>
          <w:iCs/>
          <w:sz w:val="28"/>
          <w:szCs w:val="28"/>
        </w:rPr>
        <w:t>приложения.</w:t>
      </w:r>
    </w:p>
    <w:p w:rsidR="00DC3F37" w:rsidRDefault="00DC3F37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Default="00DC3F37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 ПОРЯДОК ВЫПОЛНЕНИЯ КУРСОВОЙ РАБОТЫ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3.1 Выбор темы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Распределение и закрепление тем производит преподаватель. При закре</w:t>
      </w:r>
      <w:r w:rsidRPr="007F6183">
        <w:rPr>
          <w:rFonts w:ascii="Times New Roman" w:hAnsi="Times New Roman" w:cs="Times New Roman"/>
          <w:sz w:val="28"/>
          <w:szCs w:val="28"/>
        </w:rPr>
        <w:t>п</w:t>
      </w:r>
      <w:r w:rsidRPr="007F6183">
        <w:rPr>
          <w:rFonts w:ascii="Times New Roman" w:hAnsi="Times New Roman" w:cs="Times New Roman"/>
          <w:sz w:val="28"/>
          <w:szCs w:val="28"/>
        </w:rPr>
        <w:t xml:space="preserve">лении темы соблюдается принцип: одна </w:t>
      </w:r>
      <w:r>
        <w:rPr>
          <w:rFonts w:ascii="Times New Roman" w:hAnsi="Times New Roman" w:cs="Times New Roman"/>
          <w:sz w:val="28"/>
          <w:szCs w:val="28"/>
        </w:rPr>
        <w:t>тема – один студент (Приложение </w:t>
      </w:r>
      <w:r w:rsidRPr="007F6183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При закреплении темы Вы имеете право выбора по выполнению работы по той или иной теме из предложенного списка. Документальное закрепление тем производится посредством внесения Вашей фамилии в утвержденный з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местителем директора по учебной работе перечень тем курсовых работ. Да</w:t>
      </w:r>
      <w:r w:rsidRPr="007F6183">
        <w:rPr>
          <w:rFonts w:ascii="Times New Roman" w:hAnsi="Times New Roman" w:cs="Times New Roman"/>
          <w:sz w:val="28"/>
          <w:szCs w:val="28"/>
        </w:rPr>
        <w:t>н</w:t>
      </w:r>
      <w:r w:rsidRPr="007F6183">
        <w:rPr>
          <w:rFonts w:ascii="Times New Roman" w:hAnsi="Times New Roman" w:cs="Times New Roman"/>
          <w:sz w:val="28"/>
          <w:szCs w:val="28"/>
        </w:rPr>
        <w:t>ный перечень тем курсовых работ с конкретными фамилиями студентов хр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нится у преподавателя. Самостоятельно изменить тему Вы не можете.</w:t>
      </w:r>
    </w:p>
    <w:p w:rsidR="00DC3F37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3.2 Получение индивидуального задания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После выбора темы курсовой работы преподаватель выдает Вам индив</w:t>
      </w:r>
      <w:r w:rsidRPr="007F6183">
        <w:rPr>
          <w:rFonts w:ascii="Times New Roman" w:hAnsi="Times New Roman" w:cs="Times New Roman"/>
          <w:sz w:val="28"/>
          <w:szCs w:val="28"/>
        </w:rPr>
        <w:t>и</w:t>
      </w:r>
      <w:r w:rsidRPr="007F6183">
        <w:rPr>
          <w:rFonts w:ascii="Times New Roman" w:hAnsi="Times New Roman" w:cs="Times New Roman"/>
          <w:sz w:val="28"/>
          <w:szCs w:val="28"/>
        </w:rPr>
        <w:t>дуальное задание установленной формы.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Обращаем Ваше внимание, что индивидуальное задание Вы должны п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лучить не позднее, чем за 2 месяца до выполнения курсовой работы.</w:t>
      </w:r>
    </w:p>
    <w:bookmarkEnd w:id="7"/>
    <w:bookmarkEnd w:id="8"/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3.3 Составление плана подготовки курсовой работы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В самом начале работы очень важно вместе с руководителем составить план выполнения курсовой работы (Приложение 2). При составлении плана Вы </w:t>
      </w:r>
      <w:r w:rsidRPr="007F6183">
        <w:rPr>
          <w:rFonts w:ascii="Times New Roman" w:hAnsi="Times New Roman" w:cs="Times New Roman"/>
          <w:sz w:val="28"/>
          <w:szCs w:val="28"/>
        </w:rPr>
        <w:lastRenderedPageBreak/>
        <w:t>должны вместе уточнить круг вопросов, подлежащих изучению и исследов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нию, структуру работы, сроки её выполнения, определить необходимые исто</w:t>
      </w:r>
      <w:r w:rsidRPr="007F6183">
        <w:rPr>
          <w:rFonts w:ascii="Times New Roman" w:hAnsi="Times New Roman" w:cs="Times New Roman"/>
          <w:sz w:val="28"/>
          <w:szCs w:val="28"/>
        </w:rPr>
        <w:t>ч</w:t>
      </w:r>
      <w:r w:rsidRPr="007F6183">
        <w:rPr>
          <w:rFonts w:ascii="Times New Roman" w:hAnsi="Times New Roman" w:cs="Times New Roman"/>
          <w:sz w:val="28"/>
          <w:szCs w:val="28"/>
        </w:rPr>
        <w:t>ники и литературу. ОБЯЗАТЕЛЬНО составить рабочую версию содержания курсовой работы (проекта) по разделам и подразделам.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7F6183">
        <w:rPr>
          <w:rFonts w:ascii="Times New Roman" w:hAnsi="Times New Roman" w:cs="Times New Roman"/>
          <w:sz w:val="28"/>
          <w:szCs w:val="28"/>
        </w:rPr>
        <w:t xml:space="preserve"> Во избеж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ние проблем, при подготовке курсовой работы Вам необходимо всегда перед глазами иметь:</w:t>
      </w:r>
    </w:p>
    <w:p w:rsidR="00DC3F37" w:rsidRPr="003C5362" w:rsidRDefault="00DC3F37" w:rsidP="00656648">
      <w:pPr>
        <w:pStyle w:val="a8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>Календарный план выполнения курсовой работы.</w:t>
      </w:r>
    </w:p>
    <w:p w:rsidR="00DC3F37" w:rsidRPr="003C5362" w:rsidRDefault="00DC3F37" w:rsidP="00656648">
      <w:pPr>
        <w:pStyle w:val="a8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>График индивидуальных консультаций руководителя.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Запомните:</w:t>
      </w:r>
      <w:r w:rsidRPr="007F6183">
        <w:rPr>
          <w:rFonts w:ascii="Times New Roman" w:hAnsi="Times New Roman" w:cs="Times New Roman"/>
          <w:sz w:val="28"/>
          <w:szCs w:val="28"/>
        </w:rPr>
        <w:t xml:space="preserve"> своевременное выполнение каждого этапа курсовой работы - залог Вашей успешной защиты и гарантия </w:t>
      </w:r>
      <w:r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Pr="007F6183">
        <w:rPr>
          <w:rFonts w:ascii="Times New Roman" w:hAnsi="Times New Roman" w:cs="Times New Roman"/>
          <w:sz w:val="28"/>
          <w:szCs w:val="28"/>
        </w:rPr>
        <w:t>итоговой аттестации по дисциплине</w:t>
      </w:r>
      <w:r w:rsidRPr="007F618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3C5362">
      <w:pPr>
        <w:tabs>
          <w:tab w:val="left" w:pos="993"/>
        </w:tabs>
        <w:ind w:left="993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3.4 Подбор, изучение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анализ и обобщение материалов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по выбранной теме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Прежде, чем приступить к разработке содержания курсовой рабо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7F6183">
        <w:rPr>
          <w:rFonts w:ascii="Times New Roman" w:hAnsi="Times New Roman" w:cs="Times New Roman"/>
          <w:sz w:val="28"/>
          <w:szCs w:val="28"/>
        </w:rPr>
        <w:t xml:space="preserve">, очень важно изучить различные источники  по заданной теме. 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</w:t>
      </w:r>
      <w:r w:rsidRPr="007F6183">
        <w:rPr>
          <w:rFonts w:ascii="Times New Roman" w:hAnsi="Times New Roman" w:cs="Times New Roman"/>
          <w:sz w:val="28"/>
          <w:szCs w:val="28"/>
        </w:rPr>
        <w:t>и</w:t>
      </w:r>
      <w:r w:rsidRPr="007F6183">
        <w:rPr>
          <w:rFonts w:ascii="Times New Roman" w:hAnsi="Times New Roman" w:cs="Times New Roman"/>
          <w:sz w:val="28"/>
          <w:szCs w:val="28"/>
        </w:rPr>
        <w:t>рования основных положений, кратких тезисов, необходимых фактов, цитат, что в результате превращается в обзор соответствующей книги, статьи или др</w:t>
      </w:r>
      <w:r w:rsidRPr="007F6183">
        <w:rPr>
          <w:rFonts w:ascii="Times New Roman" w:hAnsi="Times New Roman" w:cs="Times New Roman"/>
          <w:sz w:val="28"/>
          <w:szCs w:val="28"/>
        </w:rPr>
        <w:t>у</w:t>
      </w:r>
      <w:r w:rsidRPr="007F6183">
        <w:rPr>
          <w:rFonts w:ascii="Times New Roman" w:hAnsi="Times New Roman" w:cs="Times New Roman"/>
          <w:sz w:val="28"/>
          <w:szCs w:val="28"/>
        </w:rPr>
        <w:t>гих публикаций.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7F6183">
        <w:rPr>
          <w:rFonts w:ascii="Times New Roman" w:hAnsi="Times New Roman" w:cs="Times New Roman"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</w:t>
      </w:r>
      <w:r w:rsidRPr="007F6183">
        <w:rPr>
          <w:rFonts w:ascii="Times New Roman" w:hAnsi="Times New Roman" w:cs="Times New Roman"/>
          <w:sz w:val="28"/>
          <w:szCs w:val="28"/>
        </w:rPr>
        <w:t>с</w:t>
      </w:r>
      <w:r w:rsidRPr="007F6183">
        <w:rPr>
          <w:rFonts w:ascii="Times New Roman" w:hAnsi="Times New Roman" w:cs="Times New Roman"/>
          <w:sz w:val="28"/>
          <w:szCs w:val="28"/>
        </w:rPr>
        <w:t xml:space="preserve">точников и литературы. </w:t>
      </w:r>
    </w:p>
    <w:p w:rsidR="00DC3F37" w:rsidRPr="00A40799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0799">
        <w:rPr>
          <w:rFonts w:ascii="Times New Roman" w:hAnsi="Times New Roman" w:cs="Times New Roman"/>
          <w:b/>
          <w:bCs/>
          <w:sz w:val="28"/>
          <w:szCs w:val="28"/>
        </w:rPr>
        <w:t>Практический совет:  создайте в своем компьютере файл «Источн</w:t>
      </w:r>
      <w:r w:rsidRPr="00A407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40799">
        <w:rPr>
          <w:rFonts w:ascii="Times New Roman" w:hAnsi="Times New Roman" w:cs="Times New Roman"/>
          <w:b/>
          <w:bCs/>
          <w:sz w:val="28"/>
          <w:szCs w:val="28"/>
        </w:rPr>
        <w:t xml:space="preserve">ки и литература по КР» и постепенно туда вписывайте исходные данные любого источника, который Вы изучали  по теме курсовой работы. </w:t>
      </w:r>
      <w:r w:rsidRPr="00A40799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A40799">
        <w:rPr>
          <w:rFonts w:ascii="Times New Roman" w:hAnsi="Times New Roman" w:cs="Times New Roman"/>
          <w:sz w:val="28"/>
          <w:szCs w:val="28"/>
        </w:rPr>
        <w:lastRenderedPageBreak/>
        <w:t>не делать работу несколько раз, внимательно изучите требования к составл</w:t>
      </w:r>
      <w:r w:rsidRPr="00A40799">
        <w:rPr>
          <w:rFonts w:ascii="Times New Roman" w:hAnsi="Times New Roman" w:cs="Times New Roman"/>
          <w:sz w:val="28"/>
          <w:szCs w:val="28"/>
        </w:rPr>
        <w:t>е</w:t>
      </w:r>
      <w:r w:rsidRPr="00A40799">
        <w:rPr>
          <w:rFonts w:ascii="Times New Roman" w:hAnsi="Times New Roman" w:cs="Times New Roman"/>
          <w:sz w:val="28"/>
          <w:szCs w:val="28"/>
        </w:rPr>
        <w:t>нию списка источников и литературы (Приложение 4).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Результат этого этапа курсовой работы– это сформированное понимание предмета исследования, логически выстроенная система знаний сущности  с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держания и структуры исследуемой проблемы.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Итогом данной работы может стать необходимость отойти от первон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чального плана, что, естественно, может не только изменить и уточнить стру</w:t>
      </w:r>
      <w:r w:rsidRPr="007F6183">
        <w:rPr>
          <w:rFonts w:ascii="Times New Roman" w:hAnsi="Times New Roman" w:cs="Times New Roman"/>
          <w:sz w:val="28"/>
          <w:szCs w:val="28"/>
        </w:rPr>
        <w:t>к</w:t>
      </w:r>
      <w:r w:rsidRPr="007F6183">
        <w:rPr>
          <w:rFonts w:ascii="Times New Roman" w:hAnsi="Times New Roman" w:cs="Times New Roman"/>
          <w:sz w:val="28"/>
          <w:szCs w:val="28"/>
        </w:rPr>
        <w:t>туру, но качественно обогатить содержание курсовой работы.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 Разработка содержания курсовой работы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Курсовая работа имеет ряд структурных элементов: введение, теоретич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>ская часть, практическая часть, заключение.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Во-первых, во введении следует обосновать актуальность избранной т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>мы курсовой работы, раскрыть ее теоретическую и практическую значимость, сформулировать цели и задачи работы (Приложение 3).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</w:t>
      </w:r>
      <w:r w:rsidRPr="007F6183">
        <w:rPr>
          <w:rFonts w:ascii="Times New Roman" w:hAnsi="Times New Roman" w:cs="Times New Roman"/>
          <w:sz w:val="28"/>
          <w:szCs w:val="28"/>
        </w:rPr>
        <w:t>б</w:t>
      </w:r>
      <w:r w:rsidRPr="007F6183">
        <w:rPr>
          <w:rFonts w:ascii="Times New Roman" w:hAnsi="Times New Roman" w:cs="Times New Roman"/>
          <w:sz w:val="28"/>
          <w:szCs w:val="28"/>
        </w:rPr>
        <w:t>зор источников и  литературы, изданной по этой теме.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вильно сформулировать. В первом предложении называется тема курсовой р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боты.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7F6183">
        <w:rPr>
          <w:rFonts w:ascii="Times New Roman" w:hAnsi="Times New Roman" w:cs="Times New Roman"/>
          <w:sz w:val="28"/>
          <w:szCs w:val="28"/>
        </w:rPr>
        <w:t xml:space="preserve"> (</w:t>
      </w:r>
      <w:r w:rsidRPr="00A40799">
        <w:rPr>
          <w:rFonts w:ascii="Times New Roman" w:hAnsi="Times New Roman" w:cs="Times New Roman"/>
          <w:sz w:val="28"/>
          <w:szCs w:val="28"/>
          <w:u w:val="single"/>
        </w:rPr>
        <w:t>почему это следует изучать?)</w:t>
      </w:r>
      <w:r w:rsidRPr="007F6183">
        <w:rPr>
          <w:rFonts w:ascii="Times New Roman" w:hAnsi="Times New Roman" w:cs="Times New Roman"/>
          <w:sz w:val="28"/>
          <w:szCs w:val="28"/>
        </w:rPr>
        <w:t xml:space="preserve"> Актуал</w:t>
      </w:r>
      <w:r w:rsidRPr="007F6183">
        <w:rPr>
          <w:rFonts w:ascii="Times New Roman" w:hAnsi="Times New Roman" w:cs="Times New Roman"/>
          <w:sz w:val="28"/>
          <w:szCs w:val="28"/>
        </w:rPr>
        <w:t>ь</w:t>
      </w:r>
      <w:r w:rsidRPr="007F6183">
        <w:rPr>
          <w:rFonts w:ascii="Times New Roman" w:hAnsi="Times New Roman" w:cs="Times New Roman"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>мы и показать степень ее прор</w:t>
      </w:r>
      <w:r>
        <w:rPr>
          <w:rFonts w:ascii="Times New Roman" w:hAnsi="Times New Roman" w:cs="Times New Roman"/>
          <w:sz w:val="28"/>
          <w:szCs w:val="28"/>
        </w:rPr>
        <w:t>аботанности в различных трудах</w:t>
      </w:r>
      <w:r w:rsidRPr="007F6183">
        <w:rPr>
          <w:rFonts w:ascii="Times New Roman" w:hAnsi="Times New Roman" w:cs="Times New Roman"/>
          <w:sz w:val="28"/>
          <w:szCs w:val="28"/>
        </w:rPr>
        <w:t xml:space="preserve">.Здесь же можно перечислить источники информации, используемые для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7F6183">
        <w:rPr>
          <w:rFonts w:ascii="Times New Roman" w:hAnsi="Times New Roman" w:cs="Times New Roman"/>
          <w:sz w:val="28"/>
          <w:szCs w:val="28"/>
        </w:rPr>
        <w:t>. (Информац</w:t>
      </w:r>
      <w:r w:rsidRPr="007F6183">
        <w:rPr>
          <w:rFonts w:ascii="Times New Roman" w:hAnsi="Times New Roman" w:cs="Times New Roman"/>
          <w:sz w:val="28"/>
          <w:szCs w:val="28"/>
        </w:rPr>
        <w:t>и</w:t>
      </w:r>
      <w:r w:rsidRPr="007F6183">
        <w:rPr>
          <w:rFonts w:ascii="Times New Roman" w:hAnsi="Times New Roman" w:cs="Times New Roman"/>
          <w:sz w:val="28"/>
          <w:szCs w:val="28"/>
        </w:rPr>
        <w:t>онная  база может быть вынесена в первую главу).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исследования:</w:t>
      </w:r>
      <w:r w:rsidRPr="007F6183">
        <w:rPr>
          <w:rFonts w:ascii="Times New Roman" w:hAnsi="Times New Roman" w:cs="Times New Roman"/>
          <w:sz w:val="28"/>
          <w:szCs w:val="28"/>
        </w:rPr>
        <w:t xml:space="preserve"> (</w:t>
      </w:r>
      <w:r w:rsidRPr="00A40799">
        <w:rPr>
          <w:rFonts w:ascii="Times New Roman" w:hAnsi="Times New Roman" w:cs="Times New Roman"/>
          <w:sz w:val="28"/>
          <w:szCs w:val="28"/>
          <w:u w:val="single"/>
        </w:rPr>
        <w:t>какой результат будет полу</w:t>
      </w:r>
      <w:r w:rsidRPr="00A40799">
        <w:rPr>
          <w:rFonts w:ascii="Times New Roman" w:hAnsi="Times New Roman" w:cs="Times New Roman"/>
          <w:sz w:val="28"/>
          <w:szCs w:val="28"/>
          <w:u w:val="single"/>
        </w:rPr>
        <w:softHyphen/>
        <w:t>чен</w:t>
      </w:r>
      <w:r w:rsidRPr="007F6183">
        <w:rPr>
          <w:rFonts w:ascii="Times New Roman" w:hAnsi="Times New Roman" w:cs="Times New Roman"/>
          <w:sz w:val="28"/>
          <w:szCs w:val="28"/>
        </w:rPr>
        <w:t>?) Цель должна з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Проблема исследования:</w:t>
      </w:r>
      <w:r w:rsidRPr="007F6183">
        <w:rPr>
          <w:rFonts w:ascii="Times New Roman" w:hAnsi="Times New Roman" w:cs="Times New Roman"/>
          <w:sz w:val="28"/>
          <w:szCs w:val="28"/>
        </w:rPr>
        <w:t xml:space="preserve">   (</w:t>
      </w:r>
      <w:r w:rsidRPr="00A40799">
        <w:rPr>
          <w:rFonts w:ascii="Times New Roman" w:hAnsi="Times New Roman" w:cs="Times New Roman"/>
          <w:sz w:val="28"/>
          <w:szCs w:val="28"/>
          <w:u w:val="single"/>
        </w:rPr>
        <w:t>что   следует  изучать?)</w:t>
      </w:r>
      <w:r w:rsidRPr="007F6183">
        <w:rPr>
          <w:rFonts w:ascii="Times New Roman" w:hAnsi="Times New Roman" w:cs="Times New Roman"/>
          <w:sz w:val="28"/>
          <w:szCs w:val="28"/>
        </w:rPr>
        <w:t xml:space="preserve"> Проблема исслед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 xml:space="preserve">вания показывает осложнение, нерешенную задачу или факторы, мешающие её  решению. Определяется 1 - 2 терминами. </w:t>
      </w:r>
    </w:p>
    <w:p w:rsidR="00DC3F37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7F6183">
        <w:rPr>
          <w:rFonts w:ascii="Times New Roman" w:hAnsi="Times New Roman" w:cs="Times New Roman"/>
          <w:sz w:val="28"/>
          <w:szCs w:val="28"/>
        </w:rPr>
        <w:t xml:space="preserve"> (</w:t>
      </w:r>
      <w:r w:rsidRPr="00A40799">
        <w:rPr>
          <w:rFonts w:ascii="Times New Roman" w:hAnsi="Times New Roman" w:cs="Times New Roman"/>
          <w:sz w:val="28"/>
          <w:szCs w:val="28"/>
          <w:u w:val="single"/>
        </w:rPr>
        <w:t>что будет исследоваться</w:t>
      </w:r>
      <w:r w:rsidRPr="007F6183">
        <w:rPr>
          <w:rFonts w:ascii="Times New Roman" w:hAnsi="Times New Roman" w:cs="Times New Roman"/>
          <w:sz w:val="28"/>
          <w:szCs w:val="28"/>
        </w:rPr>
        <w:t xml:space="preserve">?). Объект предполагает работу с понятиями. </w:t>
      </w:r>
      <w:r w:rsidRPr="00A40799">
        <w:rPr>
          <w:rFonts w:ascii="Times New Roman" w:hAnsi="Times New Roman" w:cs="Times New Roman"/>
          <w:sz w:val="28"/>
          <w:szCs w:val="28"/>
        </w:rPr>
        <w:t xml:space="preserve">В данном пункте дается определение </w:t>
      </w:r>
      <w:r w:rsidRPr="00D160BD">
        <w:rPr>
          <w:rFonts w:ascii="Times New Roman" w:hAnsi="Times New Roman" w:cs="Times New Roman"/>
          <w:color w:val="000000"/>
          <w:sz w:val="28"/>
          <w:szCs w:val="28"/>
        </w:rPr>
        <w:t>художественны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160BD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D160B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60BD">
        <w:rPr>
          <w:rFonts w:ascii="Times New Roman" w:hAnsi="Times New Roman" w:cs="Times New Roman"/>
          <w:color w:val="000000"/>
          <w:sz w:val="28"/>
          <w:szCs w:val="28"/>
        </w:rPr>
        <w:t>рактеристик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D160BD">
        <w:rPr>
          <w:rFonts w:ascii="Times New Roman" w:hAnsi="Times New Roman" w:cs="Times New Roman"/>
          <w:color w:val="000000"/>
          <w:sz w:val="28"/>
          <w:szCs w:val="28"/>
        </w:rPr>
        <w:t xml:space="preserve"> того или иного стиля, направления или индивидуального тво</w:t>
      </w:r>
      <w:r w:rsidRPr="00D160B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160BD">
        <w:rPr>
          <w:rFonts w:ascii="Times New Roman" w:hAnsi="Times New Roman" w:cs="Times New Roman"/>
          <w:color w:val="000000"/>
          <w:sz w:val="28"/>
          <w:szCs w:val="28"/>
        </w:rPr>
        <w:t>чества отдельн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D160BD">
        <w:rPr>
          <w:rFonts w:ascii="Times New Roman" w:hAnsi="Times New Roman" w:cs="Times New Roman"/>
          <w:sz w:val="28"/>
          <w:szCs w:val="28"/>
        </w:rPr>
        <w:t>художник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0BD">
        <w:rPr>
          <w:rFonts w:ascii="Times New Roman" w:hAnsi="Times New Roman" w:cs="Times New Roman"/>
          <w:sz w:val="28"/>
          <w:szCs w:val="28"/>
        </w:rPr>
        <w:t xml:space="preserve">, технике и манере  выполнения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160BD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40799">
        <w:rPr>
          <w:rFonts w:ascii="Times New Roman" w:hAnsi="Times New Roman" w:cs="Times New Roman"/>
          <w:sz w:val="28"/>
          <w:szCs w:val="28"/>
        </w:rPr>
        <w:t>, на к</w:t>
      </w:r>
      <w:r w:rsidRPr="00A40799">
        <w:rPr>
          <w:rFonts w:ascii="Times New Roman" w:hAnsi="Times New Roman" w:cs="Times New Roman"/>
          <w:sz w:val="28"/>
          <w:szCs w:val="28"/>
        </w:rPr>
        <w:t>о</w:t>
      </w:r>
      <w:r w:rsidRPr="00A40799">
        <w:rPr>
          <w:rFonts w:ascii="Times New Roman" w:hAnsi="Times New Roman" w:cs="Times New Roman"/>
          <w:sz w:val="28"/>
          <w:szCs w:val="28"/>
        </w:rPr>
        <w:t xml:space="preserve">торое направлена исследовательская деятельность. 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7F6183">
        <w:rPr>
          <w:rFonts w:ascii="Times New Roman" w:hAnsi="Times New Roman" w:cs="Times New Roman"/>
          <w:sz w:val="28"/>
          <w:szCs w:val="28"/>
        </w:rPr>
        <w:t xml:space="preserve"> (</w:t>
      </w:r>
      <w:r w:rsidRPr="00A40799">
        <w:rPr>
          <w:rFonts w:ascii="Times New Roman" w:hAnsi="Times New Roman" w:cs="Times New Roman"/>
          <w:sz w:val="28"/>
          <w:szCs w:val="28"/>
          <w:u w:val="single"/>
        </w:rPr>
        <w:t>как, через что будет идти поиск</w:t>
      </w:r>
      <w:r w:rsidRPr="007F6183">
        <w:rPr>
          <w:rFonts w:ascii="Times New Roman" w:hAnsi="Times New Roman" w:cs="Times New Roman"/>
          <w:sz w:val="28"/>
          <w:szCs w:val="28"/>
        </w:rPr>
        <w:t xml:space="preserve">?) </w:t>
      </w:r>
      <w:r w:rsidRPr="00F7608D">
        <w:rPr>
          <w:rFonts w:ascii="Times New Roman" w:hAnsi="Times New Roman" w:cs="Times New Roman"/>
          <w:sz w:val="28"/>
          <w:szCs w:val="28"/>
        </w:rPr>
        <w:t>Предмет и</w:t>
      </w:r>
      <w:r w:rsidRPr="00F7608D">
        <w:rPr>
          <w:rFonts w:ascii="Times New Roman" w:hAnsi="Times New Roman" w:cs="Times New Roman"/>
          <w:sz w:val="28"/>
          <w:szCs w:val="28"/>
        </w:rPr>
        <w:t>с</w:t>
      </w:r>
      <w:r w:rsidRPr="00F7608D">
        <w:rPr>
          <w:rFonts w:ascii="Times New Roman" w:hAnsi="Times New Roman" w:cs="Times New Roman"/>
          <w:sz w:val="28"/>
          <w:szCs w:val="28"/>
        </w:rPr>
        <w:t>следования направлен на практическую деятельность и отражается через р</w:t>
      </w:r>
      <w:r w:rsidRPr="00F7608D">
        <w:rPr>
          <w:rFonts w:ascii="Times New Roman" w:hAnsi="Times New Roman" w:cs="Times New Roman"/>
          <w:sz w:val="28"/>
          <w:szCs w:val="28"/>
        </w:rPr>
        <w:t>е</w:t>
      </w:r>
      <w:r w:rsidRPr="00F7608D">
        <w:rPr>
          <w:rFonts w:ascii="Times New Roman" w:hAnsi="Times New Roman" w:cs="Times New Roman"/>
          <w:sz w:val="28"/>
          <w:szCs w:val="28"/>
        </w:rPr>
        <w:t>зультаты этих действий.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деятельность данной курсовой работы является создание копии известного художника.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7F6183">
        <w:rPr>
          <w:rFonts w:ascii="Times New Roman" w:hAnsi="Times New Roman" w:cs="Times New Roman"/>
          <w:sz w:val="28"/>
          <w:szCs w:val="28"/>
        </w:rPr>
        <w:t>:  (что неочевидно в исследовании?).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Возможная структура гипотезы: </w:t>
      </w:r>
    </w:p>
    <w:p w:rsidR="00DC3F37" w:rsidRPr="003C5362" w:rsidRDefault="00DC3F37" w:rsidP="00656648">
      <w:pPr>
        <w:pStyle w:val="a8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 xml:space="preserve">утверждение значимости проблемы. </w:t>
      </w:r>
    </w:p>
    <w:p w:rsidR="00DC3F37" w:rsidRPr="003C5362" w:rsidRDefault="00DC3F37" w:rsidP="00656648">
      <w:pPr>
        <w:pStyle w:val="a8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 xml:space="preserve">догадка (свое  мнение)  «Вместе с тем…». </w:t>
      </w:r>
    </w:p>
    <w:p w:rsidR="00DC3F37" w:rsidRPr="003C5362" w:rsidRDefault="00DC3F37" w:rsidP="00656648">
      <w:pPr>
        <w:pStyle w:val="a8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 xml:space="preserve">предположение «Можно...». </w:t>
      </w:r>
    </w:p>
    <w:p w:rsidR="00DC3F37" w:rsidRPr="003C5362" w:rsidRDefault="00DC3F37" w:rsidP="00656648">
      <w:pPr>
        <w:pStyle w:val="a8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>доказательство «Если...».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7F6183">
        <w:rPr>
          <w:rFonts w:ascii="Times New Roman" w:hAnsi="Times New Roman" w:cs="Times New Roman"/>
          <w:sz w:val="28"/>
          <w:szCs w:val="28"/>
        </w:rPr>
        <w:t xml:space="preserve"> (как идти к результату?), пути  достижения  цели. Задачи соотносятся с гипотезой. Определяются они, исходя из целей работы. Формулировки задач необходимо делать как можно более тщательно, поскол</w:t>
      </w:r>
      <w:r w:rsidRPr="007F6183">
        <w:rPr>
          <w:rFonts w:ascii="Times New Roman" w:hAnsi="Times New Roman" w:cs="Times New Roman"/>
          <w:sz w:val="28"/>
          <w:szCs w:val="28"/>
        </w:rPr>
        <w:t>ь</w:t>
      </w:r>
      <w:r w:rsidRPr="007F6183">
        <w:rPr>
          <w:rFonts w:ascii="Times New Roman" w:hAnsi="Times New Roman" w:cs="Times New Roman"/>
          <w:sz w:val="28"/>
          <w:szCs w:val="28"/>
        </w:rPr>
        <w:t>ку описание их решения должно составить содержание глав и параграфов раб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 xml:space="preserve">ты. Как правило, формулируются 3-4 задачи. 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задач:</w:t>
      </w:r>
    </w:p>
    <w:p w:rsidR="00DC3F37" w:rsidRPr="003C5362" w:rsidRDefault="00DC3F37" w:rsidP="00656648">
      <w:pPr>
        <w:pStyle w:val="a8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>«</w:t>
      </w:r>
      <w:r w:rsidRPr="00E0476D">
        <w:rPr>
          <w:rFonts w:ascii="Times New Roman" w:hAnsi="Times New Roman" w:cs="Times New Roman"/>
          <w:b/>
          <w:bCs/>
          <w:sz w:val="28"/>
          <w:szCs w:val="28"/>
        </w:rPr>
        <w:t>На  основе  теоретического  анализа  литературы   разрабо</w:t>
      </w:r>
      <w:r w:rsidRPr="00E0476D">
        <w:rPr>
          <w:rFonts w:ascii="Times New Roman" w:hAnsi="Times New Roman" w:cs="Times New Roman"/>
          <w:b/>
          <w:bCs/>
          <w:sz w:val="28"/>
          <w:szCs w:val="28"/>
        </w:rPr>
        <w:softHyphen/>
        <w:t>тать</w:t>
      </w:r>
      <w:r w:rsidRPr="003C5362">
        <w:rPr>
          <w:rFonts w:ascii="Times New Roman" w:hAnsi="Times New Roman" w:cs="Times New Roman"/>
          <w:sz w:val="28"/>
          <w:szCs w:val="28"/>
        </w:rPr>
        <w:t>...» (ключевые понятия, основные концепции).</w:t>
      </w:r>
    </w:p>
    <w:p w:rsidR="00DC3F37" w:rsidRPr="003C5362" w:rsidRDefault="00DC3F37" w:rsidP="00656648">
      <w:pPr>
        <w:pStyle w:val="a8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0476D">
        <w:rPr>
          <w:rFonts w:ascii="Times New Roman" w:hAnsi="Times New Roman" w:cs="Times New Roman"/>
          <w:b/>
          <w:bCs/>
          <w:sz w:val="28"/>
          <w:szCs w:val="28"/>
        </w:rPr>
        <w:t>Определить... »</w:t>
      </w:r>
      <w:r w:rsidRPr="003C5362">
        <w:rPr>
          <w:rFonts w:ascii="Times New Roman" w:hAnsi="Times New Roman" w:cs="Times New Roman"/>
          <w:sz w:val="28"/>
          <w:szCs w:val="28"/>
        </w:rPr>
        <w:t xml:space="preserve"> (выделить основные условия, факторы, при</w:t>
      </w:r>
      <w:r w:rsidRPr="003C5362">
        <w:rPr>
          <w:rFonts w:ascii="Times New Roman" w:hAnsi="Times New Roman" w:cs="Times New Roman"/>
          <w:sz w:val="28"/>
          <w:szCs w:val="28"/>
        </w:rPr>
        <w:softHyphen/>
        <w:t>чины, влияющие на объект исследования).</w:t>
      </w:r>
    </w:p>
    <w:p w:rsidR="00DC3F37" w:rsidRPr="003C5362" w:rsidRDefault="00DC3F37" w:rsidP="00656648">
      <w:pPr>
        <w:pStyle w:val="a8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0476D">
        <w:rPr>
          <w:rFonts w:ascii="Times New Roman" w:hAnsi="Times New Roman" w:cs="Times New Roman"/>
          <w:b/>
          <w:bCs/>
          <w:sz w:val="28"/>
          <w:szCs w:val="28"/>
        </w:rPr>
        <w:t>«Раскрыть... »</w:t>
      </w:r>
      <w:r w:rsidRPr="003C5362">
        <w:rPr>
          <w:rFonts w:ascii="Times New Roman" w:hAnsi="Times New Roman" w:cs="Times New Roman"/>
          <w:sz w:val="28"/>
          <w:szCs w:val="28"/>
        </w:rPr>
        <w:t xml:space="preserve"> (выделить основные условия, факторы, причины, влия</w:t>
      </w:r>
      <w:r w:rsidRPr="003C5362">
        <w:rPr>
          <w:rFonts w:ascii="Times New Roman" w:hAnsi="Times New Roman" w:cs="Times New Roman"/>
          <w:sz w:val="28"/>
          <w:szCs w:val="28"/>
        </w:rPr>
        <w:t>ю</w:t>
      </w:r>
      <w:r w:rsidRPr="003C5362">
        <w:rPr>
          <w:rFonts w:ascii="Times New Roman" w:hAnsi="Times New Roman" w:cs="Times New Roman"/>
          <w:sz w:val="28"/>
          <w:szCs w:val="28"/>
        </w:rPr>
        <w:t xml:space="preserve">щие на предмет исследования). </w:t>
      </w:r>
    </w:p>
    <w:p w:rsidR="00DC3F37" w:rsidRPr="003C5362" w:rsidRDefault="00DC3F37" w:rsidP="00656648">
      <w:pPr>
        <w:pStyle w:val="a8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0476D">
        <w:rPr>
          <w:rFonts w:ascii="Times New Roman" w:hAnsi="Times New Roman" w:cs="Times New Roman"/>
          <w:b/>
          <w:bCs/>
          <w:sz w:val="28"/>
          <w:szCs w:val="28"/>
        </w:rPr>
        <w:t>«Разработать... »</w:t>
      </w:r>
      <w:r w:rsidRPr="003C5362">
        <w:rPr>
          <w:rFonts w:ascii="Times New Roman" w:hAnsi="Times New Roman" w:cs="Times New Roman"/>
          <w:sz w:val="28"/>
          <w:szCs w:val="28"/>
        </w:rPr>
        <w:t xml:space="preserve"> (средства, условия, формы, программы).</w:t>
      </w:r>
    </w:p>
    <w:p w:rsidR="00DC3F37" w:rsidRPr="003C5362" w:rsidRDefault="00DC3F37" w:rsidP="00656648">
      <w:pPr>
        <w:pStyle w:val="a8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0476D">
        <w:rPr>
          <w:rFonts w:ascii="Times New Roman" w:hAnsi="Times New Roman" w:cs="Times New Roman"/>
          <w:b/>
          <w:bCs/>
          <w:sz w:val="28"/>
          <w:szCs w:val="28"/>
        </w:rPr>
        <w:t>«Апробировать…»</w:t>
      </w:r>
      <w:r w:rsidRPr="003C5362">
        <w:rPr>
          <w:rFonts w:ascii="Times New Roman" w:hAnsi="Times New Roman" w:cs="Times New Roman"/>
          <w:sz w:val="28"/>
          <w:szCs w:val="28"/>
        </w:rPr>
        <w:t xml:space="preserve"> (что разработали) и дать рекомендации... 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 </w:t>
      </w:r>
      <w:r w:rsidRPr="007F6183">
        <w:rPr>
          <w:rFonts w:ascii="Times New Roman" w:hAnsi="Times New Roman" w:cs="Times New Roman"/>
          <w:sz w:val="28"/>
          <w:szCs w:val="28"/>
        </w:rPr>
        <w:t>(как исследовали?):дается краткое перечисление методов исследования, через запятую, без обоснования.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7F6183">
        <w:rPr>
          <w:rFonts w:ascii="Times New Roman" w:hAnsi="Times New Roman" w:cs="Times New Roman"/>
          <w:sz w:val="28"/>
          <w:szCs w:val="28"/>
        </w:rPr>
        <w:t xml:space="preserve">что нового, ценного дало исследование?). 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Теоретическая значимость исследования не носит обязательного характ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 xml:space="preserve">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При написании  можно использовать следующие фразы: результаты и</w:t>
      </w:r>
      <w:r w:rsidRPr="007F6183">
        <w:rPr>
          <w:rFonts w:ascii="Times New Roman" w:hAnsi="Times New Roman" w:cs="Times New Roman"/>
          <w:sz w:val="28"/>
          <w:szCs w:val="28"/>
        </w:rPr>
        <w:t>с</w:t>
      </w:r>
      <w:r w:rsidRPr="007F6183">
        <w:rPr>
          <w:rFonts w:ascii="Times New Roman" w:hAnsi="Times New Roman" w:cs="Times New Roman"/>
          <w:sz w:val="28"/>
          <w:szCs w:val="28"/>
        </w:rPr>
        <w:t>следования позволят осуществить...; будут способствовать разработке...;    п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 xml:space="preserve">зволят совершенствовать….; представляют интерес для  </w:t>
      </w:r>
      <w:r>
        <w:rPr>
          <w:rFonts w:ascii="Times New Roman" w:hAnsi="Times New Roman" w:cs="Times New Roman"/>
          <w:sz w:val="28"/>
          <w:szCs w:val="28"/>
        </w:rPr>
        <w:t>художников, мастеров.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работы – </w:t>
      </w:r>
      <w:r w:rsidRPr="007F6183">
        <w:rPr>
          <w:rFonts w:ascii="Times New Roman" w:hAnsi="Times New Roman" w:cs="Times New Roman"/>
          <w:sz w:val="28"/>
          <w:szCs w:val="28"/>
        </w:rPr>
        <w:t>этозавершающая часть введения(что в итоге в раб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те представлено?).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 завершающей части в назывном порядке перечисляются структурные части работы, например: «Структура работы соответствует логике исследов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ния и включает в себя введение, теоретическую часть, практическую часть, з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ключение, список литературы, 5 приложений».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ab/>
        <w:t>Краткие комментарии по формулированию элементов введения представлены в таблице 3.</w:t>
      </w:r>
    </w:p>
    <w:p w:rsidR="00DC3F37" w:rsidRDefault="00DC3F37" w:rsidP="003C5362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C3F37" w:rsidRDefault="00DC3F37" w:rsidP="003C5362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C3F37" w:rsidRPr="00D64391" w:rsidRDefault="00DC3F37" w:rsidP="003C5362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4391">
        <w:rPr>
          <w:rFonts w:ascii="Times New Roman" w:hAnsi="Times New Roman" w:cs="Times New Roman"/>
          <w:i/>
          <w:iCs/>
          <w:sz w:val="28"/>
          <w:szCs w:val="28"/>
        </w:rPr>
        <w:t>Таблица 3</w:t>
      </w:r>
    </w:p>
    <w:p w:rsidR="00DC3F37" w:rsidRPr="007F6183" w:rsidRDefault="00DC3F37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lastRenderedPageBreak/>
        <w:t xml:space="preserve">Комментарии по формулированию элементов введения 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088"/>
      </w:tblGrid>
      <w:tr w:rsidR="00DC3F37" w:rsidRPr="00A22C16">
        <w:trPr>
          <w:tblHeader/>
        </w:trPr>
        <w:tc>
          <w:tcPr>
            <w:tcW w:w="2943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088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DC3F37" w:rsidRPr="00A22C16">
        <w:tc>
          <w:tcPr>
            <w:tcW w:w="2943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7088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это следует изучать?</w:t>
            </w:r>
          </w:p>
          <w:p w:rsidR="00DC3F37" w:rsidRDefault="00DC3F37" w:rsidP="00631FDB">
            <w:pPr>
              <w:tabs>
                <w:tab w:val="left" w:pos="0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Пример1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F37" w:rsidRPr="00A22C16" w:rsidRDefault="00DC3F37" w:rsidP="009C266C">
            <w:pPr>
              <w:tabs>
                <w:tab w:val="left" w:pos="0"/>
              </w:tabs>
              <w:spacing w:line="240" w:lineRule="auto"/>
              <w:ind w:firstLine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 xml:space="preserve">чень много разных споров вокруг копирования чужих работ. Что 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любое копирование запрещено и является  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плагиатом или,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и копирование чужих работ - неотъемлемая часть люб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художественного образования и взаимодействия с миром. В этом нет ничего нового и неожиданного. Рафаэль учился, копируя  произведения Леонардо да Винчии Микеландж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ло;Рубенс,покоренный полной драматизма игрой светотени у К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раваджо,написал копию с его «Погребение Христа»…</w:t>
            </w:r>
          </w:p>
          <w:p w:rsidR="00DC3F37" w:rsidRDefault="00DC3F37" w:rsidP="00CE2005">
            <w:pPr>
              <w:pStyle w:val="a9"/>
              <w:shd w:val="clear" w:color="auto" w:fill="FFFFFF"/>
              <w:spacing w:before="0" w:after="0" w:line="237" w:lineRule="atLeast"/>
              <w:jc w:val="both"/>
              <w:rPr>
                <w:color w:val="444444"/>
                <w:bdr w:val="none" w:sz="0" w:space="0" w:color="auto" w:frame="1"/>
                <w:lang w:eastAsia="ru-RU"/>
              </w:rPr>
            </w:pPr>
            <w:r w:rsidRPr="00A22C16">
              <w:rPr>
                <w:i/>
                <w:iCs/>
                <w:color w:val="000000"/>
              </w:rPr>
              <w:t>Пример 2</w:t>
            </w:r>
          </w:p>
          <w:p w:rsidR="00DC3F37" w:rsidRPr="00285177" w:rsidRDefault="00DC3F37" w:rsidP="00CE2005">
            <w:pPr>
              <w:pStyle w:val="a9"/>
              <w:shd w:val="clear" w:color="auto" w:fill="FFFFFF"/>
              <w:spacing w:before="0" w:after="0" w:line="237" w:lineRule="atLeast"/>
              <w:jc w:val="both"/>
              <w:rPr>
                <w:color w:val="000000"/>
                <w:lang w:eastAsia="ru-RU"/>
              </w:rPr>
            </w:pPr>
            <w:r w:rsidRPr="00EF1270">
              <w:t xml:space="preserve">Об Айвазовском до сих пор говорят: художник-уникум. Именно он открыл для России такой жанр живописи как «марина». Всю жизнь рисовал водные просторы, создал тысячи картин и ни на одной из них море не было одинаковым. </w:t>
            </w:r>
            <w:r w:rsidRPr="00285177">
              <w:rPr>
                <w:color w:val="000000"/>
                <w:shd w:val="clear" w:color="auto" w:fill="FFFFFF"/>
              </w:rPr>
              <w:t>Фокус в том, что Айвазовский почти никогда не писал с натуры. У него была феноменальная зрительная память. Выбрав панораму, он записывал в блокнот положение солнца, угол падения теней и нюансы местности, а потом приходил в мастерскую и рисовал, не упуская ни одной детали.Типичная рецензия на его работы – в одной из немецких газет: «Вероятно, художник – глухонемой. Ибо только при отсутствии слуха и речи может развиться столь острое зрение»…</w:t>
            </w:r>
          </w:p>
          <w:p w:rsidR="00DC3F37" w:rsidRPr="00A22C16" w:rsidRDefault="00DC3F37" w:rsidP="003A5063">
            <w:pPr>
              <w:pStyle w:val="a9"/>
              <w:shd w:val="clear" w:color="auto" w:fill="FFFFFF"/>
              <w:spacing w:before="120" w:after="120" w:line="237" w:lineRule="atLeast"/>
              <w:jc w:val="both"/>
            </w:pPr>
            <w:r w:rsidRPr="00285177">
              <w:rPr>
                <w:color w:val="000000"/>
              </w:rPr>
              <w:t>"В его картинах есть много серьезных, глубоких смыслов</w:t>
            </w:r>
            <w:r w:rsidRPr="00CE2005">
              <w:t>, кот</w:t>
            </w:r>
            <w:r w:rsidRPr="00CE2005">
              <w:t>о</w:t>
            </w:r>
            <w:r w:rsidRPr="00CE2005">
              <w:t>рые люди с течением лет перестали считывать: они не видят с</w:t>
            </w:r>
            <w:r w:rsidRPr="00CE2005">
              <w:t>о</w:t>
            </w:r>
            <w:r w:rsidRPr="00CE2005">
              <w:t>держания и смысла, они видят эффектную живопись после потери культурного кода. Мы постарались сделать все для того, чтобы декодировать (расшифровать) эти послания, чтобы просто заст</w:t>
            </w:r>
            <w:r w:rsidRPr="00CE2005">
              <w:t>а</w:t>
            </w:r>
            <w:r w:rsidRPr="00CE2005">
              <w:t>вить людей открыть глаза и посмотреть на Айвазовского без предвзятости. Тогда обнаруж</w:t>
            </w:r>
            <w:r>
              <w:t>ивается и философ, и мыслитель",- отмечает генеральный директор Третьяковской галереи Зельфира Трегулова.</w:t>
            </w:r>
            <w:r w:rsidRPr="00CE2005">
              <w:br/>
            </w:r>
            <w:r w:rsidRPr="00D657CE">
              <w:rPr>
                <w:i/>
                <w:iCs/>
              </w:rPr>
              <w:t>Пример 3</w:t>
            </w:r>
            <w:r>
              <w:t xml:space="preserve"> Для закрепления знаний   о направлении стиля( …) или жанре(….).</w:t>
            </w:r>
          </w:p>
        </w:tc>
      </w:tr>
      <w:tr w:rsidR="00DC3F37" w:rsidRPr="00A22C16">
        <w:trPr>
          <w:trHeight w:val="1611"/>
        </w:trPr>
        <w:tc>
          <w:tcPr>
            <w:tcW w:w="2943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исследования</w:t>
            </w:r>
          </w:p>
        </w:tc>
        <w:tc>
          <w:tcPr>
            <w:tcW w:w="7088" w:type="dxa"/>
            <w:vAlign w:val="center"/>
          </w:tcPr>
          <w:p w:rsidR="00DC3F37" w:rsidRPr="000B7383" w:rsidRDefault="00DC3F37" w:rsidP="000B7383">
            <w:pPr>
              <w:tabs>
                <w:tab w:val="left" w:pos="0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8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Что   следует  изучать?</w:t>
            </w:r>
          </w:p>
          <w:p w:rsidR="00DC3F37" w:rsidRDefault="00DC3F37" w:rsidP="000B7383">
            <w:pPr>
              <w:tabs>
                <w:tab w:val="left" w:pos="0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7383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исследования показывает осложнение, нерешенную задачу или факторы, мешающие её  решению. Определяется 1 - 2 терминами. </w:t>
            </w:r>
          </w:p>
          <w:p w:rsidR="00DC3F37" w:rsidRDefault="00DC3F37" w:rsidP="000B7383">
            <w:pPr>
              <w:tabs>
                <w:tab w:val="left" w:pos="0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37" w:rsidRPr="006A22EF" w:rsidRDefault="00DC3F37" w:rsidP="000B7383">
            <w:pPr>
              <w:tabs>
                <w:tab w:val="left" w:pos="0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22EF">
              <w:rPr>
                <w:rFonts w:ascii="Times New Roman" w:hAnsi="Times New Roman" w:cs="Times New Roman"/>
                <w:sz w:val="24"/>
                <w:szCs w:val="24"/>
              </w:rPr>
              <w:t>Недостаточность  теоретического исследования  духовных нравственных  или творческих предпосылок  создания произвед</w:t>
            </w:r>
            <w:r w:rsidRPr="006A2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2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(дописать автора и название работы) </w:t>
            </w:r>
          </w:p>
          <w:p w:rsidR="00DC3F37" w:rsidRDefault="00DC3F37" w:rsidP="000B7383">
            <w:pPr>
              <w:tabs>
                <w:tab w:val="left" w:pos="0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37" w:rsidRPr="00A22C16" w:rsidRDefault="00DC3F37" w:rsidP="000B738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37" w:rsidRPr="00A22C16">
        <w:trPr>
          <w:trHeight w:val="1611"/>
        </w:trPr>
        <w:tc>
          <w:tcPr>
            <w:tcW w:w="2943" w:type="dxa"/>
            <w:vAlign w:val="center"/>
          </w:tcPr>
          <w:p w:rsidR="00DC3F37" w:rsidRPr="00A22C16" w:rsidRDefault="00DC3F37" w:rsidP="00D90A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Гипотеза исследования</w:t>
            </w:r>
          </w:p>
        </w:tc>
        <w:tc>
          <w:tcPr>
            <w:tcW w:w="7088" w:type="dxa"/>
            <w:vAlign w:val="center"/>
          </w:tcPr>
          <w:p w:rsidR="00DC3F37" w:rsidRPr="00A22C16" w:rsidRDefault="00DC3F37" w:rsidP="00D90A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неочевидно в исследовании?</w:t>
            </w:r>
          </w:p>
          <w:p w:rsidR="00DC3F37" w:rsidRDefault="00DC3F37" w:rsidP="00D90A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0A69">
              <w:rPr>
                <w:rFonts w:ascii="Times New Roman" w:hAnsi="Times New Roman" w:cs="Times New Roman"/>
                <w:sz w:val="20"/>
                <w:szCs w:val="20"/>
              </w:rPr>
              <w:t>(Утверждение значимости проблемы, предположение, доказательство возмо</w:t>
            </w:r>
            <w:r w:rsidRPr="00290A6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90A69">
              <w:rPr>
                <w:rFonts w:ascii="Times New Roman" w:hAnsi="Times New Roman" w:cs="Times New Roman"/>
                <w:sz w:val="20"/>
                <w:szCs w:val="20"/>
              </w:rPr>
              <w:t>ного варианта решения проблемы.)</w:t>
            </w:r>
          </w:p>
          <w:p w:rsidR="00DC3F37" w:rsidRPr="005D3B06" w:rsidRDefault="00DC3F37" w:rsidP="00D90A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Понять мотивы, жизненную философия и концепцию,  </w:t>
            </w:r>
          </w:p>
          <w:p w:rsidR="00DC3F37" w:rsidRPr="005D3B06" w:rsidRDefault="00DC3F37" w:rsidP="00D90A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мировоззрение, которое привело к созданию картин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ы.</w:t>
            </w:r>
          </w:p>
          <w:p w:rsidR="00DC3F37" w:rsidRDefault="00DC3F37" w:rsidP="00D90A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Пример1.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предположить,чтоне только виды Парижа, мн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гие пейзажные образы Утрилло, кажущиеся такими простыми, непритязательными, вызывают какое-то щемящее предощущение близости тайны и невозможности в нее проникнуть. Скрытая тр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вога присутствует, но почти никогда не прорывается диссона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сом: доминируют сдержанность, гармония композиции, цвета — светлая и так часто печальная гармония Утрилло. Это его судьба, его боль, его мучительное восхождение к самому себе.</w:t>
            </w:r>
          </w:p>
          <w:p w:rsidR="00DC3F37" w:rsidRPr="00A22C16" w:rsidRDefault="00DC3F37" w:rsidP="00D90A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3F37" w:rsidRPr="00D657CE" w:rsidRDefault="00DC3F37" w:rsidP="006A22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Пример 2:</w:t>
            </w:r>
            <w:r w:rsidRPr="0029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выразительности, используемые И.К.</w:t>
            </w:r>
            <w:r w:rsidRPr="0029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в своих работах, можно утверждать словами о</w:t>
            </w:r>
            <w:r w:rsidRPr="0029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9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29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самых известных современных художников АнишКапур, чьи выставки проходят по всему миру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9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отТейт Модерн до Верс</w:t>
            </w:r>
            <w:r w:rsidRPr="0029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9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и Гран Пале.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 </w:t>
            </w:r>
            <w:r w:rsidRPr="0029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увидел в работе  «Черное море» И.К.Айвазовского близкие своему творчеству мотивы и сообщил, что он делает то же самое, что и Айвазовский, - пытается отразить бесконечность…</w:t>
            </w:r>
            <w:r w:rsidRPr="0029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DC3F37" w:rsidRPr="00A22C16">
        <w:tc>
          <w:tcPr>
            <w:tcW w:w="2943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088" w:type="dxa"/>
            <w:vAlign w:val="center"/>
          </w:tcPr>
          <w:p w:rsidR="00DC3F37" w:rsidRPr="00A22C16" w:rsidRDefault="00DC3F37" w:rsidP="000B73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 результат будет полу</w:t>
            </w: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чен?</w:t>
            </w:r>
          </w:p>
          <w:p w:rsidR="00DC3F37" w:rsidRPr="00A22C16" w:rsidRDefault="00DC3F37" w:rsidP="000B73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 1: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 художественной манеры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Утрилло при создании серииработ городского пейзажа «белого периода».</w:t>
            </w:r>
          </w:p>
          <w:p w:rsidR="00DC3F37" w:rsidRPr="00A22C16" w:rsidRDefault="00DC3F37" w:rsidP="000B738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Пример2: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приемов, техники выполнения и средства п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редачи настроения, выраженные в картине «Море» художника И.К.Айвазовского и примени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при создании творческой работы (копии).</w:t>
            </w:r>
          </w:p>
          <w:p w:rsidR="00DC3F37" w:rsidRPr="00A22C16" w:rsidRDefault="00DC3F37" w:rsidP="006A22E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Пример 3 </w:t>
            </w:r>
            <w:r w:rsidRPr="005D3B06">
              <w:rPr>
                <w:rFonts w:ascii="Times New Roman" w:hAnsi="Times New Roman" w:cs="Times New Roman"/>
                <w:sz w:val="24"/>
                <w:szCs w:val="24"/>
              </w:rPr>
              <w:t>Практическое изучение живописного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C3F37" w:rsidRPr="00A22C16">
        <w:tc>
          <w:tcPr>
            <w:tcW w:w="2943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7088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будет исследоваться?</w:t>
            </w:r>
          </w:p>
          <w:p w:rsidR="00DC3F37" w:rsidRPr="00A22C16" w:rsidRDefault="00DC3F37" w:rsidP="001D1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 1: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Творчество и художественная манера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«белого периода». М. Утрилло.</w:t>
            </w:r>
          </w:p>
          <w:p w:rsidR="00DC3F37" w:rsidRDefault="00DC3F37" w:rsidP="00CC052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Пример2: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а»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творчество основоположника данного жанра в русской живописи И.К.Айвазовского.</w:t>
            </w:r>
          </w:p>
          <w:p w:rsidR="00DC3F37" w:rsidRPr="00A22C16" w:rsidRDefault="00DC3F37" w:rsidP="00CC052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3F37" w:rsidRPr="00A22C16">
        <w:tc>
          <w:tcPr>
            <w:tcW w:w="2943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088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и через что будет идти поиск?</w:t>
            </w:r>
          </w:p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Пример 1</w:t>
            </w:r>
            <w:r w:rsidRPr="00A2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:Создание копии работыМ.Утрилло «Парижская улица. 14г» в характерной художественной манере. </w:t>
            </w:r>
          </w:p>
          <w:p w:rsidR="00DC3F37" w:rsidRPr="00A22C16" w:rsidRDefault="00DC3F37" w:rsidP="007550EB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 2: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Создание копии работы И.К.Айвазовского «Море» и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пользуя средства и  приемы выразительности  автора.</w:t>
            </w:r>
          </w:p>
        </w:tc>
      </w:tr>
      <w:tr w:rsidR="00DC3F37" w:rsidRPr="00A22C16">
        <w:tc>
          <w:tcPr>
            <w:tcW w:w="2943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Задачи работы</w:t>
            </w:r>
          </w:p>
        </w:tc>
        <w:tc>
          <w:tcPr>
            <w:tcW w:w="7088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идти к результату?</w:t>
            </w:r>
          </w:p>
          <w:p w:rsidR="00DC3F37" w:rsidRPr="008C3F3A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3A">
              <w:rPr>
                <w:rFonts w:ascii="Times New Roman" w:hAnsi="Times New Roman" w:cs="Times New Roman"/>
                <w:sz w:val="20"/>
                <w:szCs w:val="20"/>
              </w:rPr>
              <w:t>(Определяются исходя из целей работы Формулировки задач необходимо д</w:t>
            </w:r>
            <w:r w:rsidRPr="008C3F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3F3A">
              <w:rPr>
                <w:rFonts w:ascii="Times New Roman" w:hAnsi="Times New Roman" w:cs="Times New Roman"/>
                <w:sz w:val="20"/>
                <w:szCs w:val="20"/>
              </w:rPr>
              <w:t xml:space="preserve">лать как </w:t>
            </w:r>
            <w:r w:rsidRPr="008C3F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можно более тщательно (по конкретной работе художника</w:t>
            </w:r>
            <w:r w:rsidRPr="008C3F3A">
              <w:rPr>
                <w:rFonts w:ascii="Times New Roman" w:hAnsi="Times New Roman" w:cs="Times New Roman"/>
                <w:sz w:val="20"/>
                <w:szCs w:val="20"/>
              </w:rPr>
              <w:t>), поскольку описание их решения должно составить содержание глав и параграфов раб</w:t>
            </w:r>
            <w:r w:rsidRPr="008C3F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3F3A">
              <w:rPr>
                <w:rFonts w:ascii="Times New Roman" w:hAnsi="Times New Roman" w:cs="Times New Roman"/>
                <w:sz w:val="20"/>
                <w:szCs w:val="20"/>
              </w:rPr>
              <w:t>ты.Рекомендуется сформулировать  3 – 4 задачи.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3F37" w:rsidRPr="00A22C16" w:rsidRDefault="00DC3F37" w:rsidP="002232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поиск, обобщение, анализ информации по  выявлению художес</w:t>
            </w: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венных характеристик того или иного стиля, направления или индивидуального творчества отдельного  художника, технике и </w:t>
            </w: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манере  выполнения его работы, истории создания этой работы и т.д.;</w:t>
            </w:r>
          </w:p>
          <w:p w:rsidR="00DC3F37" w:rsidRPr="00A22C16" w:rsidRDefault="00DC3F37" w:rsidP="00A22C1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осуществление колористического анализа картины: определение цветовой доминанты и  составление  колористической палитры;</w:t>
            </w:r>
          </w:p>
          <w:p w:rsidR="00DC3F37" w:rsidRPr="00A22C16" w:rsidRDefault="00DC3F37" w:rsidP="00A22C1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оформление  пояснительной записки курсовой работы в соо</w:t>
            </w: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ветствии с заданными требованиями;</w:t>
            </w:r>
          </w:p>
          <w:p w:rsidR="00DC3F37" w:rsidRDefault="00DC3F37" w:rsidP="00A22C1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копии работы известных художников.</w:t>
            </w:r>
          </w:p>
          <w:p w:rsidR="00DC3F37" w:rsidRDefault="00DC3F37" w:rsidP="00A22C1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C3F37" w:rsidRDefault="00DC3F37" w:rsidP="00D1257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Пример1:</w:t>
            </w:r>
          </w:p>
          <w:p w:rsidR="00DC3F37" w:rsidRPr="00C66EB0" w:rsidRDefault="00DC3F37" w:rsidP="00D12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0">
              <w:rPr>
                <w:rFonts w:ascii="Times New Roman" w:hAnsi="Times New Roman" w:cs="Times New Roman"/>
                <w:sz w:val="24"/>
                <w:szCs w:val="24"/>
              </w:rPr>
              <w:t>-  изучить творчество исследуемого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художественный  стиль и направление- «пуантилизм»</w:t>
            </w:r>
            <w:r w:rsidRPr="00C66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F37" w:rsidRPr="00C66EB0" w:rsidRDefault="00DC3F37" w:rsidP="00D12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0">
              <w:rPr>
                <w:rFonts w:ascii="Times New Roman" w:hAnsi="Times New Roman" w:cs="Times New Roman"/>
                <w:sz w:val="24"/>
                <w:szCs w:val="24"/>
              </w:rPr>
              <w:t>- изучить колористический строй картины П.Синьяка «SaintTropezAftertheStorm», 1895;</w:t>
            </w:r>
          </w:p>
          <w:p w:rsidR="00DC3F37" w:rsidRPr="00C66EB0" w:rsidRDefault="00DC3F37" w:rsidP="00D12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0">
              <w:rPr>
                <w:rFonts w:ascii="Times New Roman" w:hAnsi="Times New Roman" w:cs="Times New Roman"/>
                <w:sz w:val="24"/>
                <w:szCs w:val="24"/>
              </w:rPr>
              <w:t>- выполнить композиционный анализ картины П.Синьяка «SaintTropezAftertheStorm», 1895;</w:t>
            </w:r>
          </w:p>
          <w:p w:rsidR="00DC3F37" w:rsidRPr="00C66EB0" w:rsidRDefault="00DC3F37" w:rsidP="00D12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0">
              <w:rPr>
                <w:rFonts w:ascii="Times New Roman" w:hAnsi="Times New Roman" w:cs="Times New Roman"/>
                <w:sz w:val="24"/>
                <w:szCs w:val="24"/>
              </w:rPr>
              <w:t>- изучить построение красочного слоя картины П.Синьяка «SaintTropezAftertheStorm», 1895;</w:t>
            </w:r>
          </w:p>
          <w:p w:rsidR="00DC3F37" w:rsidRPr="00C66EB0" w:rsidRDefault="00DC3F37" w:rsidP="00D12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0">
              <w:rPr>
                <w:rFonts w:ascii="Times New Roman" w:hAnsi="Times New Roman" w:cs="Times New Roman"/>
                <w:sz w:val="24"/>
                <w:szCs w:val="24"/>
              </w:rPr>
              <w:t>- выполнить копию работы П.Синьяка «SaintTropezAftertheStorm», 1895;</w:t>
            </w:r>
          </w:p>
          <w:p w:rsidR="00DC3F37" w:rsidRPr="00C66EB0" w:rsidRDefault="00DC3F37" w:rsidP="00D12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37" w:rsidRDefault="00DC3F37" w:rsidP="00C103D9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 2:</w:t>
            </w:r>
          </w:p>
          <w:p w:rsidR="00DC3F37" w:rsidRDefault="00DC3F37" w:rsidP="00C103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развития маринизма;</w:t>
            </w:r>
          </w:p>
          <w:p w:rsidR="00DC3F37" w:rsidRDefault="00DC3F37" w:rsidP="00C103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2.Определить особенности техники выполнения пейзажа;</w:t>
            </w:r>
          </w:p>
          <w:p w:rsidR="00DC3F37" w:rsidRDefault="00DC3F37" w:rsidP="00C103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3.Провести сюжетный, композиционный, колористический 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картины «Море» И.К.Айвазовского.</w:t>
            </w:r>
          </w:p>
          <w:p w:rsidR="00DC3F37" w:rsidRDefault="00DC3F37" w:rsidP="00C103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4.Описать средства выразительности в данной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те,используемые автором .</w:t>
            </w:r>
          </w:p>
          <w:p w:rsidR="00DC3F37" w:rsidRDefault="00DC3F37" w:rsidP="00C103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5.Выполнить творческую работу(копию),сохраняя настроение оригинала. </w:t>
            </w:r>
          </w:p>
          <w:p w:rsidR="00DC3F37" w:rsidRPr="00A22C16" w:rsidRDefault="00DC3F37" w:rsidP="00B0182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6.Используя специальную литературу, оформить пояснительную записку.</w:t>
            </w:r>
          </w:p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37" w:rsidRPr="00A22C16">
        <w:tc>
          <w:tcPr>
            <w:tcW w:w="2943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исследования</w:t>
            </w:r>
          </w:p>
        </w:tc>
        <w:tc>
          <w:tcPr>
            <w:tcW w:w="7088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изучали?</w:t>
            </w:r>
          </w:p>
          <w:p w:rsidR="00DC3F37" w:rsidRPr="006161F6" w:rsidRDefault="00DC3F37" w:rsidP="003C53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161F6">
              <w:rPr>
                <w:rFonts w:ascii="Times New Roman" w:hAnsi="Times New Roman" w:cs="Times New Roman"/>
                <w:sz w:val="20"/>
                <w:szCs w:val="20"/>
              </w:rPr>
              <w:t>Краткое перечисление методов, через запятую, без обоснования.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3F37" w:rsidRPr="003A5063" w:rsidRDefault="00DC3F37" w:rsidP="003A50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Анализ. Предполагает рассмотрение предмета или явления с учетом его индивидуальных свойств или признаков.</w:t>
            </w:r>
          </w:p>
          <w:p w:rsidR="00DC3F37" w:rsidRPr="003A5063" w:rsidRDefault="00DC3F37" w:rsidP="003A5063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Обобщение. Рассматривается множество признаков, чтобы сделать общий вывод об явлении или предмете.</w:t>
            </w:r>
          </w:p>
          <w:p w:rsidR="00DC3F37" w:rsidRPr="003A5063" w:rsidRDefault="00DC3F37" w:rsidP="003A5063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Классификация. Предметы или явления делятся на опред</w:t>
            </w:r>
            <w:r w:rsidRPr="003A5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5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категории по отдельно взятому показателю.</w:t>
            </w:r>
          </w:p>
          <w:p w:rsidR="00DC3F37" w:rsidRPr="003A5063" w:rsidRDefault="00DC3F37" w:rsidP="003A5063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 Основывается на объективном восприятии происходящего с целью получение определенной инфо</w:t>
            </w:r>
            <w:r w:rsidRPr="003A5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5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 о качествах и свойствах предметов.</w:t>
            </w:r>
          </w:p>
          <w:p w:rsidR="00DC3F37" w:rsidRPr="003A5063" w:rsidRDefault="00DC3F37" w:rsidP="003A5063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Сравнение. Предполагает сравнение определенного числа предметов между собой по отдельно взятому свойству.</w:t>
            </w:r>
          </w:p>
          <w:p w:rsidR="00DC3F37" w:rsidRDefault="00DC3F37" w:rsidP="003A506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Синтез. Объединяет отдельные элементы (признаки, сво</w:t>
            </w:r>
            <w:r w:rsidRPr="003A5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5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ства) в одно целое.</w:t>
            </w:r>
          </w:p>
          <w:p w:rsidR="00DC3F37" w:rsidRDefault="00DC3F37" w:rsidP="00B01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курсовой работе используемые методы исследования: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нализ, сравнение,обобщение.</w:t>
            </w:r>
          </w:p>
          <w:p w:rsidR="00DC3F37" w:rsidRPr="00A22C16" w:rsidRDefault="00DC3F37" w:rsidP="00B01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37" w:rsidRPr="00A22C16">
        <w:trPr>
          <w:trHeight w:val="641"/>
        </w:trPr>
        <w:tc>
          <w:tcPr>
            <w:tcW w:w="2943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знач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мость исследования</w:t>
            </w:r>
          </w:p>
        </w:tc>
        <w:tc>
          <w:tcPr>
            <w:tcW w:w="7088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нового, ценного дало исследование?</w:t>
            </w:r>
          </w:p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теоретической значимости не носит обязательного характера. </w:t>
            </w:r>
          </w:p>
        </w:tc>
      </w:tr>
      <w:tr w:rsidR="00DC3F37" w:rsidRPr="00A22C16">
        <w:trPr>
          <w:trHeight w:val="641"/>
        </w:trPr>
        <w:tc>
          <w:tcPr>
            <w:tcW w:w="2943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исследования</w:t>
            </w:r>
          </w:p>
        </w:tc>
        <w:tc>
          <w:tcPr>
            <w:tcW w:w="7088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нового, ценного дало исследование?</w:t>
            </w:r>
          </w:p>
          <w:p w:rsidR="00DC3F37" w:rsidRPr="006161F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1F6">
              <w:rPr>
                <w:rFonts w:ascii="Times New Roman" w:hAnsi="Times New Roman" w:cs="Times New Roman"/>
                <w:sz w:val="18"/>
                <w:szCs w:val="18"/>
              </w:rPr>
              <w:t>(Наличие сформулированных направлений реализации полученных выводов  и предл</w:t>
            </w:r>
            <w:r w:rsidRPr="006161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61F6">
              <w:rPr>
                <w:rFonts w:ascii="Times New Roman" w:hAnsi="Times New Roman" w:cs="Times New Roman"/>
                <w:sz w:val="18"/>
                <w:szCs w:val="18"/>
              </w:rPr>
              <w:t>жений придает работе большую практическую значимость.)</w:t>
            </w:r>
          </w:p>
          <w:p w:rsidR="00DC3F37" w:rsidRPr="003A5063" w:rsidRDefault="00DC3F37" w:rsidP="006161F6">
            <w:pPr>
              <w:shd w:val="clear" w:color="auto" w:fill="FFFFFF"/>
              <w:spacing w:before="120" w:after="120" w:line="237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06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Пример1.</w:t>
            </w:r>
            <w:r w:rsidRPr="003A5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Копирование работ выдающихся мастеров развивает профессиональное видение, природные способности, открывает секреты технического мастерства. Выполненная от начала до ко</w:t>
            </w:r>
            <w:r w:rsidRPr="003A5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A5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 сложная работа позволяет пережить чувства глубокого удовл</w:t>
            </w:r>
            <w:r w:rsidRPr="003A5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5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творения, когда автор может сравнить свое творение с широко и</w:t>
            </w:r>
            <w:r w:rsidRPr="003A5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A5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вестным образцом.</w:t>
            </w:r>
          </w:p>
          <w:p w:rsidR="00DC3F37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3F37" w:rsidRPr="00A22C16">
        <w:trPr>
          <w:trHeight w:val="1094"/>
        </w:trPr>
        <w:tc>
          <w:tcPr>
            <w:tcW w:w="2943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Структура работы (з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вершающая часть введ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7088" w:type="dxa"/>
            <w:vAlign w:val="center"/>
          </w:tcPr>
          <w:p w:rsidR="00DC3F37" w:rsidRPr="00A22C16" w:rsidRDefault="00DC3F3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 в итоге в работе представлено? </w:t>
            </w:r>
          </w:p>
          <w:p w:rsidR="00DC3F37" w:rsidRPr="00A22C16" w:rsidRDefault="00DC3F37" w:rsidP="00CE13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16">
              <w:rPr>
                <w:rFonts w:ascii="Times New Roman" w:hAnsi="Times New Roman" w:cs="Times New Roman"/>
                <w:sz w:val="24"/>
                <w:szCs w:val="24"/>
              </w:rPr>
              <w:t>Краткое изложение перечня или содержания глав работы.</w:t>
            </w:r>
          </w:p>
        </w:tc>
      </w:tr>
    </w:tbl>
    <w:p w:rsidR="00DC3F37" w:rsidRPr="00A22C16" w:rsidRDefault="00DC3F37" w:rsidP="007F61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37" w:rsidRPr="00A22C16" w:rsidRDefault="00DC3F37" w:rsidP="007F6183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 основной части курсовой работы</w:t>
      </w: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Основная часть обычно состоит из двух разделов: в первом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туры.</w:t>
      </w:r>
    </w:p>
    <w:p w:rsidR="00DC3F37" w:rsidRDefault="00DC3F37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Теоретическая часть предполагает анализ объекта исследования и должна содержать ключевые понятия, историю вопроса, уровень разработанности пр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 xml:space="preserve">блемы в теории и практике. Излагая содержание публикаций других авторов, необходимо </w:t>
      </w:r>
      <w:r w:rsidRPr="007F6183">
        <w:rPr>
          <w:rFonts w:ascii="Times New Roman" w:hAnsi="Times New Roman" w:cs="Times New Roman"/>
          <w:i/>
          <w:iCs/>
          <w:sz w:val="28"/>
          <w:szCs w:val="28"/>
          <w:u w:val="single"/>
        </w:rPr>
        <w:t>обязательно</w:t>
      </w:r>
      <w:r w:rsidRPr="007F6183">
        <w:rPr>
          <w:rFonts w:ascii="Times New Roman" w:hAnsi="Times New Roman" w:cs="Times New Roman"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DC3F37" w:rsidRPr="00905F8D" w:rsidRDefault="00DC3F37" w:rsidP="00905F8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05F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самых истоков существования живописи многие художники старались подражать работам выдающихся мастеров, копируя их произведения. Более т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го, большинство прославившихся художников начинали свой творческий путь в 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мастерских признанных мэтров, начиная свои первые живописные опыты с подражания учителю. Такая укоренившаяся за многие столетия практика с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хранилась до настоящего времени не только среди профессиональных худо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ников и студентов, обучающихся творческим профессиям, но и среди мног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численных любителей искусства, дилетантов с разным уровнем возможностей и навыко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3F37" w:rsidRDefault="00DC3F37" w:rsidP="003C536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5F8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Копирование картины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это всегда учёба, приобретение новых знаний, повторение творческих достижений, техники и технологии копируемого жив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писца. Тут не нужно самому компоновать лист, расставлять акценты и т.д., тут нужно внимательно и аккуратно копировать мастерские решения автора карт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ны,запоминаяприемы.При копировании не 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сделать точное п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добие, повторить все штрихи или мазки.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адачи больше исследовательские.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5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ожем рассматривать, как мастер скомпоновал лист, как построил колорит, как страктовал форму, расставил акценты. Копии нужно делать, естественно только с признанных мастеров, для того, что бы копируя с плохих работ, не повторять ошибки,непереноситьихвсвоетворчество.</w:t>
      </w:r>
    </w:p>
    <w:p w:rsidR="00DC3F37" w:rsidRPr="00B7646F" w:rsidRDefault="00DC3F37" w:rsidP="00B7646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6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Исследовательская часть проекта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включать  в себя:</w:t>
      </w:r>
    </w:p>
    <w:p w:rsidR="00DC3F37" w:rsidRPr="00B7646F" w:rsidRDefault="00DC3F37" w:rsidP="00B7646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</w:t>
      </w:r>
      <w:r w:rsidRPr="00B76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нализ художественного направления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3F37" w:rsidRDefault="00DC3F37" w:rsidP="00B7646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-б</w:t>
      </w:r>
      <w:r w:rsidRPr="00B76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иография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художника;</w:t>
      </w:r>
    </w:p>
    <w:p w:rsidR="00DC3F37" w:rsidRDefault="00DC3F37" w:rsidP="00B7646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-стиль, манера, техника  художественного произведения;</w:t>
      </w:r>
    </w:p>
    <w:p w:rsidR="00DC3F37" w:rsidRDefault="00DC3F37" w:rsidP="00B7646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-история создания картины;</w:t>
      </w:r>
    </w:p>
    <w:p w:rsidR="00DC3F37" w:rsidRPr="00B7646F" w:rsidRDefault="00DC3F37" w:rsidP="00B7646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B76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боснование выбора произведения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3F37" w:rsidRDefault="00DC3F37" w:rsidP="00B7646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</w:t>
      </w:r>
      <w:r w:rsidRPr="00B76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моциональная реакция на художественное произведение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3F37" w:rsidRDefault="00DC3F37" w:rsidP="00B7646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</w:t>
      </w:r>
      <w:r w:rsidRPr="00B76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нализ композиции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выбранного полотна;</w:t>
      </w:r>
    </w:p>
    <w:p w:rsidR="00DC3F37" w:rsidRDefault="00DC3F37" w:rsidP="00B7646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-материалы и приспособления,  которыми пользовался художник;</w:t>
      </w:r>
    </w:p>
    <w:p w:rsidR="00DC3F37" w:rsidRDefault="00DC3F37" w:rsidP="00E6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определении главной задачи при копировании исходя из особенностей комп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зиции, манеры исполнения. </w:t>
      </w:r>
      <w:r w:rsidRPr="00D15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копировании, к примеру</w:t>
      </w:r>
      <w:r w:rsidRPr="00E6504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линейной работы Д</w:t>
      </w:r>
      <w:r w:rsidRPr="00E6504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ю</w:t>
      </w:r>
      <w:r w:rsidRPr="00E6504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рера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5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важно как строится композиция листа. Исследуется характер линии, способнанесенияштрихов.</w:t>
      </w:r>
      <w:r w:rsidRPr="00D15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1503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Копия с работы А. Бенуа</w:t>
      </w:r>
      <w:r w:rsidRPr="00D15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Задача данной копии – тональная раскладка.</w:t>
      </w:r>
      <w:r w:rsidRPr="00D15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1503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Копия работы Анри-Эдмона Кросса.</w:t>
      </w:r>
      <w:r w:rsidRPr="00D15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Задача – работа пятном, разнообразить л</w:t>
      </w:r>
      <w:r w:rsidRPr="00D15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15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кальный цвет, сохранив основные цветовые отношения.</w:t>
      </w:r>
      <w:r w:rsidRPr="00D15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1503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Копия работы М. Утрилло.</w:t>
      </w:r>
      <w:r w:rsidRPr="00D15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Задача – построение перспективы, где учитывается не только линейная перспектива, но и тональная перспектива (изменения тона и цвета, создающие глубину пространства).</w:t>
      </w:r>
      <w:r w:rsidRPr="00D15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A02F87">
        <w:rPr>
          <w:rFonts w:ascii="Times New Roman" w:hAnsi="Times New Roman" w:cs="Times New Roman"/>
          <w:sz w:val="28"/>
          <w:szCs w:val="28"/>
          <w:u w:val="single"/>
        </w:rPr>
        <w:t xml:space="preserve">Вторым разделом </w:t>
      </w:r>
      <w:r w:rsidRPr="007F6183">
        <w:rPr>
          <w:rFonts w:ascii="Times New Roman" w:hAnsi="Times New Roman" w:cs="Times New Roman"/>
          <w:sz w:val="28"/>
          <w:szCs w:val="28"/>
        </w:rPr>
        <w:t xml:space="preserve">является практическая часть, которая должна носить сугубо прикладной характер. </w:t>
      </w:r>
    </w:p>
    <w:p w:rsidR="00DC3F37" w:rsidRDefault="00DC3F37" w:rsidP="00B764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повторять размеры картины запрещается, то ваш холст должен быть или больше или меньше.</w:t>
      </w:r>
    </w:p>
    <w:p w:rsidR="00DC3F37" w:rsidRPr="00D74C12" w:rsidRDefault="00DC3F37" w:rsidP="000053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2F87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. Изучив живописную технику  художника ,приступая к практической части, необходимо </w:t>
      </w:r>
      <w:r w:rsidRPr="00D74C12">
        <w:rPr>
          <w:rFonts w:ascii="Times New Roman" w:hAnsi="Times New Roman" w:cs="Times New Roman"/>
          <w:b/>
          <w:bCs/>
          <w:sz w:val="28"/>
          <w:szCs w:val="28"/>
        </w:rPr>
        <w:t>определить цветовую доминанту и разработать колор</w:t>
      </w:r>
      <w:r w:rsidRPr="00D74C1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74C12">
        <w:rPr>
          <w:rFonts w:ascii="Times New Roman" w:hAnsi="Times New Roman" w:cs="Times New Roman"/>
          <w:b/>
          <w:bCs/>
          <w:sz w:val="28"/>
          <w:szCs w:val="28"/>
        </w:rPr>
        <w:t xml:space="preserve">стическую карту произведения. </w:t>
      </w:r>
    </w:p>
    <w:p w:rsidR="00DC3F37" w:rsidRDefault="00DC3F37" w:rsidP="004F07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078F"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 анализа работ художника Мориса Урилло ,  «к</w:t>
      </w:r>
      <w:r w:rsidRPr="00005365">
        <w:rPr>
          <w:rFonts w:ascii="Times New Roman" w:hAnsi="Times New Roman" w:cs="Times New Roman"/>
          <w:sz w:val="28"/>
          <w:szCs w:val="28"/>
        </w:rPr>
        <w:t xml:space="preserve"> 1910-м годам о</w:t>
      </w:r>
      <w:r w:rsidRPr="00005365">
        <w:rPr>
          <w:rFonts w:ascii="Times New Roman" w:hAnsi="Times New Roman" w:cs="Times New Roman"/>
          <w:sz w:val="28"/>
          <w:szCs w:val="28"/>
        </w:rPr>
        <w:t>т</w:t>
      </w:r>
      <w:r w:rsidRPr="00005365">
        <w:rPr>
          <w:rFonts w:ascii="Times New Roman" w:hAnsi="Times New Roman" w:cs="Times New Roman"/>
          <w:sz w:val="28"/>
          <w:szCs w:val="28"/>
        </w:rPr>
        <w:t>носиться начало так называемого «белого периода» в творчестве Мориса У</w:t>
      </w:r>
      <w:r w:rsidRPr="00005365">
        <w:rPr>
          <w:rFonts w:ascii="Times New Roman" w:hAnsi="Times New Roman" w:cs="Times New Roman"/>
          <w:sz w:val="28"/>
          <w:szCs w:val="28"/>
        </w:rPr>
        <w:t>т</w:t>
      </w:r>
      <w:r w:rsidRPr="00005365">
        <w:rPr>
          <w:rFonts w:ascii="Times New Roman" w:hAnsi="Times New Roman" w:cs="Times New Roman"/>
          <w:sz w:val="28"/>
          <w:szCs w:val="28"/>
        </w:rPr>
        <w:t>рилло. Этот период, продолжавшийся до начала Первой мировой войны, хара</w:t>
      </w:r>
      <w:r w:rsidRPr="00005365">
        <w:rPr>
          <w:rFonts w:ascii="Times New Roman" w:hAnsi="Times New Roman" w:cs="Times New Roman"/>
          <w:sz w:val="28"/>
          <w:szCs w:val="28"/>
        </w:rPr>
        <w:t>к</w:t>
      </w:r>
      <w:r w:rsidRPr="00005365">
        <w:rPr>
          <w:rFonts w:ascii="Times New Roman" w:hAnsi="Times New Roman" w:cs="Times New Roman"/>
          <w:sz w:val="28"/>
          <w:szCs w:val="28"/>
        </w:rPr>
        <w:t>теризуется преобладанием в картинах разнообразных оттенков белого цвета, переходящего то в пепельный, то в серебристый, то снова в молочный, серый или золотистый тона. С помощью наиболее полюбившихся цветов — белого цинка, желтого хрома, кобальта, вермийона, темного краплака — художнику удавалось создавать не только удивительно насыщенную цветовую гамму, но и передавать безмолвное обаяние безлюдных улочек Монмартра, закованных в брусчатые мостовые.»</w:t>
      </w:r>
    </w:p>
    <w:p w:rsidR="00DC3F37" w:rsidRDefault="00DC3F37" w:rsidP="004F07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Разработанная колористическая карта прикладывается в приложении оформление произвольное (Формат А4).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 w:rsidRPr="004F078F">
        <w:rPr>
          <w:rFonts w:ascii="Times New Roman" w:hAnsi="Times New Roman" w:cs="Times New Roman"/>
          <w:i/>
          <w:iCs/>
          <w:sz w:val="28"/>
          <w:szCs w:val="28"/>
        </w:rPr>
        <w:t xml:space="preserve">  Пример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4F078F">
        <w:rPr>
          <w:rFonts w:ascii="Times New Roman" w:hAnsi="Times New Roman" w:cs="Times New Roman"/>
          <w:sz w:val="28"/>
          <w:szCs w:val="28"/>
        </w:rPr>
        <w:t>тановимся на важной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живописи техники Писсаро. Художник работал редкими короткими мазками. Рассматривая репродукцию картины «Въезд в деревню» .можно увидеть, что нервная ,тонкая фактура 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вописи несет в себе  черты пуантилизма.Именно в этой технике  Писаро доб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ется  своих самых эффектных колористических  решений -вибрации цв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та,возникающей из  сопоставления крошечных мазков..каждый из которых привносит  свой неповторимый оттенок,отличный от соседнего. Используя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литру Писсаро, можно увидеть, что он пользовался  двенадцатью смесями на основе желтой охры. Цветовая доминанта в данной работе – желтая охра. См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шивая охру с остальными красками художник получил все оттенки в картине,за исключением синего цвета ,которым художник изображал края крыши домов и небо.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колористическая карта представляет собой  выкраску из двен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дцати оттенков.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Рассмотрим  участки картины и соотнесем их с колористической картой: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7C25">
        <w:rPr>
          <w:rFonts w:ascii="Times New Roman" w:hAnsi="Times New Roman" w:cs="Times New Roman"/>
          <w:i/>
          <w:iCs/>
          <w:sz w:val="28"/>
          <w:szCs w:val="28"/>
        </w:rPr>
        <w:t>Кремовый цвет домов</w:t>
      </w:r>
      <w:r>
        <w:rPr>
          <w:rFonts w:ascii="Times New Roman" w:hAnsi="Times New Roman" w:cs="Times New Roman"/>
          <w:sz w:val="28"/>
          <w:szCs w:val="28"/>
        </w:rPr>
        <w:t>: белила, желтая охра, желтый кадмий.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7C25">
        <w:rPr>
          <w:rFonts w:ascii="Times New Roman" w:hAnsi="Times New Roman" w:cs="Times New Roman"/>
          <w:i/>
          <w:iCs/>
          <w:sz w:val="28"/>
          <w:szCs w:val="28"/>
        </w:rPr>
        <w:t>Освещенные участки земли</w:t>
      </w:r>
      <w:r>
        <w:rPr>
          <w:rFonts w:ascii="Times New Roman" w:hAnsi="Times New Roman" w:cs="Times New Roman"/>
          <w:sz w:val="28"/>
          <w:szCs w:val="28"/>
        </w:rPr>
        <w:t>: белила, желтая охра, и немного  темного ультр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марина.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97C25">
        <w:rPr>
          <w:rFonts w:ascii="Times New Roman" w:hAnsi="Times New Roman" w:cs="Times New Roman"/>
          <w:i/>
          <w:iCs/>
          <w:sz w:val="28"/>
          <w:szCs w:val="28"/>
        </w:rPr>
        <w:t>Охристый цвет деревьев на заднем плане</w:t>
      </w:r>
      <w:r>
        <w:rPr>
          <w:rFonts w:ascii="Times New Roman" w:hAnsi="Times New Roman" w:cs="Times New Roman"/>
          <w:sz w:val="28"/>
          <w:szCs w:val="28"/>
        </w:rPr>
        <w:t>(освещенная часть):белила, желтая охра, краплак, изумрудная зеленая.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97C25">
        <w:rPr>
          <w:rFonts w:ascii="Times New Roman" w:hAnsi="Times New Roman" w:cs="Times New Roman"/>
          <w:i/>
          <w:iCs/>
          <w:sz w:val="28"/>
          <w:szCs w:val="28"/>
        </w:rPr>
        <w:t>Затененные участки крон деревьев на переднем плане</w:t>
      </w:r>
      <w:r>
        <w:rPr>
          <w:rFonts w:ascii="Times New Roman" w:hAnsi="Times New Roman" w:cs="Times New Roman"/>
          <w:sz w:val="28"/>
          <w:szCs w:val="28"/>
        </w:rPr>
        <w:t>: белила, желтая охра, жженая сиена, краплак, изумрудная зеленая.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97C25">
        <w:rPr>
          <w:rFonts w:ascii="Times New Roman" w:hAnsi="Times New Roman" w:cs="Times New Roman"/>
          <w:i/>
          <w:iCs/>
          <w:sz w:val="28"/>
          <w:szCs w:val="28"/>
        </w:rPr>
        <w:t>Оранжевые крыши</w:t>
      </w:r>
      <w:r>
        <w:rPr>
          <w:rFonts w:ascii="Times New Roman" w:hAnsi="Times New Roman" w:cs="Times New Roman"/>
          <w:sz w:val="28"/>
          <w:szCs w:val="28"/>
        </w:rPr>
        <w:t>: желтая охра, кадмий желтый, немного белил и по капли кадмия красного и изумрудной зеленой.(изумрудная зеленая и ультрамарин всегда применяется  художниками умеренно, обычно с целью ослабления 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тенсивности тона.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97C25">
        <w:rPr>
          <w:rFonts w:ascii="Times New Roman" w:hAnsi="Times New Roman" w:cs="Times New Roman"/>
          <w:i/>
          <w:iCs/>
          <w:sz w:val="28"/>
          <w:szCs w:val="28"/>
        </w:rPr>
        <w:t>Тень на стене на заднем плане и на доме на переднем план</w:t>
      </w:r>
      <w:r>
        <w:rPr>
          <w:rFonts w:ascii="Times New Roman" w:hAnsi="Times New Roman" w:cs="Times New Roman"/>
          <w:i/>
          <w:iCs/>
          <w:sz w:val="28"/>
          <w:szCs w:val="28"/>
        </w:rPr>
        <w:t>е слево</w:t>
      </w:r>
      <w:r>
        <w:rPr>
          <w:rFonts w:ascii="Times New Roman" w:hAnsi="Times New Roman" w:cs="Times New Roman"/>
          <w:sz w:val="28"/>
          <w:szCs w:val="28"/>
        </w:rPr>
        <w:t>:желтая 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ра, белила, краплак и ультрамарин.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60CD3">
        <w:rPr>
          <w:rFonts w:ascii="Times New Roman" w:hAnsi="Times New Roman" w:cs="Times New Roman"/>
          <w:i/>
          <w:iCs/>
          <w:sz w:val="28"/>
          <w:szCs w:val="28"/>
        </w:rPr>
        <w:t>Блики и освещенные участки травы</w:t>
      </w:r>
      <w:r>
        <w:rPr>
          <w:rFonts w:ascii="Times New Roman" w:hAnsi="Times New Roman" w:cs="Times New Roman"/>
          <w:sz w:val="28"/>
          <w:szCs w:val="28"/>
        </w:rPr>
        <w:t>: желтая охра с небольшим  количеством кадмия желтого, белил, и немного изумрудной зеленой.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60CD3">
        <w:rPr>
          <w:rFonts w:ascii="Times New Roman" w:hAnsi="Times New Roman" w:cs="Times New Roman"/>
          <w:i/>
          <w:iCs/>
          <w:sz w:val="28"/>
          <w:szCs w:val="28"/>
        </w:rPr>
        <w:t>Зеленые участки среднего и темного тона</w:t>
      </w:r>
      <w:r>
        <w:rPr>
          <w:rFonts w:ascii="Times New Roman" w:hAnsi="Times New Roman" w:cs="Times New Roman"/>
          <w:sz w:val="28"/>
          <w:szCs w:val="28"/>
        </w:rPr>
        <w:t>: желтая охра и изумрудная 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ная.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560CD3">
        <w:rPr>
          <w:rFonts w:ascii="Times New Roman" w:hAnsi="Times New Roman" w:cs="Times New Roman"/>
          <w:i/>
          <w:iCs/>
          <w:sz w:val="28"/>
          <w:szCs w:val="28"/>
        </w:rPr>
        <w:t>.Зеленовато-коричневый цвет затененных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: желтая охра и темный ультрамарин.(Для получения яркого зеленого оттенка постепенно добавляем  желтую охру.)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10.Черный сине-зеленого оттенка: желтая охра и темный ультрамарин.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11.Черный коричневого оттенка: темный краплак, изумрудная зелень, и жженая сиена. Если необходимо перейти в коричневый тон ,добавляем красную краску.</w:t>
      </w:r>
    </w:p>
    <w:p w:rsidR="00DC3F37" w:rsidRPr="009B538B" w:rsidRDefault="00DC3F37" w:rsidP="000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12.Сине-черный цвет: ультрамарин с добавлением небольшого количества 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ного краплака- так чтобы сохранился синий тон. Таким образом во всех смесях За исключением последних двух присутствует желтая </w:t>
      </w:r>
      <w:r w:rsidRPr="009B538B">
        <w:rPr>
          <w:rFonts w:ascii="Times New Roman" w:hAnsi="Times New Roman" w:cs="Times New Roman"/>
          <w:sz w:val="28"/>
          <w:szCs w:val="28"/>
        </w:rPr>
        <w:t>охра.»(  Хосе М.Паррамон.Путь к мастерству. Как копировать шедевры живописи.,1997 Стр.51.)</w:t>
      </w:r>
    </w:p>
    <w:p w:rsidR="00DC3F37" w:rsidRDefault="00DC3F37" w:rsidP="00005365">
      <w:pPr>
        <w:rPr>
          <w:rFonts w:ascii="Times New Roman" w:hAnsi="Times New Roman" w:cs="Times New Roman"/>
          <w:sz w:val="28"/>
          <w:szCs w:val="28"/>
        </w:rPr>
      </w:pPr>
      <w:r w:rsidRPr="009B538B">
        <w:rPr>
          <w:rFonts w:ascii="Times New Roman" w:hAnsi="Times New Roman" w:cs="Times New Roman"/>
          <w:b/>
          <w:bCs/>
          <w:sz w:val="28"/>
          <w:szCs w:val="28"/>
        </w:rPr>
        <w:t xml:space="preserve">   2 этап.   Перенесение рисунка с репродукции на холст</w:t>
      </w:r>
      <w:r w:rsidRPr="009B538B">
        <w:rPr>
          <w:rFonts w:ascii="Times New Roman" w:hAnsi="Times New Roman" w:cs="Times New Roman"/>
          <w:sz w:val="28"/>
          <w:szCs w:val="28"/>
        </w:rPr>
        <w:t>. Для этого использ</w:t>
      </w:r>
      <w:r w:rsidRPr="009B538B">
        <w:rPr>
          <w:rFonts w:ascii="Times New Roman" w:hAnsi="Times New Roman" w:cs="Times New Roman"/>
          <w:sz w:val="28"/>
          <w:szCs w:val="28"/>
        </w:rPr>
        <w:t>у</w:t>
      </w:r>
      <w:r w:rsidRPr="009B538B">
        <w:rPr>
          <w:rFonts w:ascii="Times New Roman" w:hAnsi="Times New Roman" w:cs="Times New Roman"/>
          <w:sz w:val="28"/>
          <w:szCs w:val="28"/>
        </w:rPr>
        <w:t>ем прием переноса «Сетка».(перспектива 1 курс)</w:t>
      </w:r>
    </w:p>
    <w:p w:rsidR="00DC3F37" w:rsidRPr="00A02F87" w:rsidRDefault="00DC3F37" w:rsidP="00A02F87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02F87">
        <w:rPr>
          <w:rFonts w:ascii="Times New Roman" w:hAnsi="Times New Roman" w:cs="Times New Roman"/>
          <w:b/>
          <w:bCs/>
          <w:sz w:val="28"/>
          <w:szCs w:val="28"/>
        </w:rPr>
        <w:t>этап.</w:t>
      </w:r>
      <w:r w:rsidRPr="00D74C12">
        <w:rPr>
          <w:rFonts w:ascii="Times New Roman" w:hAnsi="Times New Roman" w:cs="Times New Roman"/>
          <w:b/>
          <w:bCs/>
          <w:sz w:val="28"/>
          <w:szCs w:val="28"/>
        </w:rPr>
        <w:t>Рисунок и композиция</w:t>
      </w:r>
      <w:r>
        <w:rPr>
          <w:rFonts w:ascii="Times New Roman" w:hAnsi="Times New Roman" w:cs="Times New Roman"/>
          <w:sz w:val="28"/>
          <w:szCs w:val="28"/>
        </w:rPr>
        <w:t>. Данный этап характеризуют слова Писсаро к своему сыну Люсьену, тоже ставшему художником: «Несколько небольших эскизов недостаточно. Надо их сделать множество. Если хочешь научиться схватывать характер целого и передавать это, ТО РАБОТАТЬ ТЫ ДОЛЖЕН УСЕРДНО И МНОГО. Как можно больше рисунков, Люсьен, как можно больше.»Будьте особенно внимательны к объемам и пропоруиям,на заднем плане, к направлению и характеру основных линий.э</w:t>
      </w:r>
    </w:p>
    <w:p w:rsidR="00DC3F37" w:rsidRDefault="00DC3F37" w:rsidP="005238CF">
      <w:pPr>
        <w:pStyle w:val="a8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Этап. Цветовое решение. </w:t>
      </w:r>
      <w:r w:rsidRPr="005238CF">
        <w:rPr>
          <w:rFonts w:ascii="Times New Roman" w:hAnsi="Times New Roman" w:cs="Times New Roman"/>
          <w:sz w:val="28"/>
          <w:szCs w:val="28"/>
        </w:rPr>
        <w:t>Подготовьте  краски по колористической карте ,а также приспособления и инструменты .характерные для написания р</w:t>
      </w:r>
      <w:r w:rsidRPr="005238CF">
        <w:rPr>
          <w:rFonts w:ascii="Times New Roman" w:hAnsi="Times New Roman" w:cs="Times New Roman"/>
          <w:sz w:val="28"/>
          <w:szCs w:val="28"/>
        </w:rPr>
        <w:t>а</w:t>
      </w:r>
      <w:r w:rsidRPr="005238CF">
        <w:rPr>
          <w:rFonts w:ascii="Times New Roman" w:hAnsi="Times New Roman" w:cs="Times New Roman"/>
          <w:sz w:val="28"/>
          <w:szCs w:val="28"/>
        </w:rPr>
        <w:t>боты.</w:t>
      </w:r>
    </w:p>
    <w:p w:rsidR="00DC3F37" w:rsidRDefault="00DC3F37" w:rsidP="00EC5475">
      <w:pPr>
        <w:pStyle w:val="a8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C5475">
        <w:rPr>
          <w:rFonts w:ascii="Times New Roman" w:hAnsi="Times New Roman" w:cs="Times New Roman"/>
          <w:b/>
          <w:bCs/>
          <w:sz w:val="28"/>
          <w:szCs w:val="28"/>
        </w:rPr>
        <w:t xml:space="preserve">этап. Заключительный. </w:t>
      </w:r>
      <w:r w:rsidRPr="00EC5475">
        <w:rPr>
          <w:rFonts w:ascii="Times New Roman" w:hAnsi="Times New Roman" w:cs="Times New Roman"/>
          <w:sz w:val="28"/>
          <w:szCs w:val="28"/>
        </w:rPr>
        <w:t>Между сеансами должно пройти достачное вр</w:t>
      </w:r>
      <w:r w:rsidRPr="00EC5475">
        <w:rPr>
          <w:rFonts w:ascii="Times New Roman" w:hAnsi="Times New Roman" w:cs="Times New Roman"/>
          <w:sz w:val="28"/>
          <w:szCs w:val="28"/>
        </w:rPr>
        <w:t>е</w:t>
      </w:r>
      <w:r w:rsidRPr="00EC5475">
        <w:rPr>
          <w:rFonts w:ascii="Times New Roman" w:hAnsi="Times New Roman" w:cs="Times New Roman"/>
          <w:sz w:val="28"/>
          <w:szCs w:val="28"/>
        </w:rPr>
        <w:t>мя, чтобы краска высохла. Но не забывая о манере  художника и его ос</w:t>
      </w:r>
      <w:r w:rsidRPr="00EC5475">
        <w:rPr>
          <w:rFonts w:ascii="Times New Roman" w:hAnsi="Times New Roman" w:cs="Times New Roman"/>
          <w:sz w:val="28"/>
          <w:szCs w:val="28"/>
        </w:rPr>
        <w:t>о</w:t>
      </w:r>
      <w:r w:rsidRPr="00EC5475">
        <w:rPr>
          <w:rFonts w:ascii="Times New Roman" w:hAnsi="Times New Roman" w:cs="Times New Roman"/>
          <w:sz w:val="28"/>
          <w:szCs w:val="28"/>
        </w:rPr>
        <w:t>бенностей. Например, Айвазовский начинал  писать картину  изображая небо, или как  он называл его вслед за своим учителем  по Академии х</w:t>
      </w:r>
      <w:r w:rsidRPr="00EC5475">
        <w:rPr>
          <w:rFonts w:ascii="Times New Roman" w:hAnsi="Times New Roman" w:cs="Times New Roman"/>
          <w:sz w:val="28"/>
          <w:szCs w:val="28"/>
        </w:rPr>
        <w:t>у</w:t>
      </w:r>
      <w:r w:rsidRPr="00EC5475">
        <w:rPr>
          <w:rFonts w:ascii="Times New Roman" w:hAnsi="Times New Roman" w:cs="Times New Roman"/>
          <w:sz w:val="28"/>
          <w:szCs w:val="28"/>
        </w:rPr>
        <w:t xml:space="preserve">дожеств  М.Н.Воробьевым,- воздух. Какой бы не был величины холст, Айвазовский писал «воздух»  в один сеанс, даже если он растягивался до </w:t>
      </w:r>
      <w:r w:rsidRPr="00EC5475">
        <w:rPr>
          <w:rFonts w:ascii="Times New Roman" w:hAnsi="Times New Roman" w:cs="Times New Roman"/>
          <w:sz w:val="28"/>
          <w:szCs w:val="28"/>
        </w:rPr>
        <w:lastRenderedPageBreak/>
        <w:t>12 часов к ряду. Именно таким титаническим усилием  достигалась пер</w:t>
      </w:r>
      <w:r w:rsidRPr="00EC5475">
        <w:rPr>
          <w:rFonts w:ascii="Times New Roman" w:hAnsi="Times New Roman" w:cs="Times New Roman"/>
          <w:sz w:val="28"/>
          <w:szCs w:val="28"/>
        </w:rPr>
        <w:t>е</w:t>
      </w:r>
      <w:r w:rsidRPr="00EC5475">
        <w:rPr>
          <w:rFonts w:ascii="Times New Roman" w:hAnsi="Times New Roman" w:cs="Times New Roman"/>
          <w:sz w:val="28"/>
          <w:szCs w:val="28"/>
        </w:rPr>
        <w:t>дача воздушности  и цельности цветовой гамм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DC3F37" w:rsidRDefault="00DC3F37" w:rsidP="00EC5475">
      <w:pPr>
        <w:pStyle w:val="a8"/>
        <w:ind w:left="64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Последний совет:</w:t>
      </w:r>
    </w:p>
    <w:p w:rsidR="00DC3F37" w:rsidRDefault="00DC3F37" w:rsidP="00341249">
      <w:pPr>
        <w:pStyle w:val="a8"/>
        <w:ind w:left="708" w:firstLine="6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Копировать  надо все произведения в целом. Ведь имеется в виду не 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тографическая копия, полученная в результате механической  имитации тех или иных приемов и не имеющие ничего общего с искусством. Речь идет не  о точном воспроизведении толщины мазка. Очень  важно ,  чтобы ваша  копия была безупречно в  художественном отношении, чтобы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чив каждую линию, каждый оттенок оригинала, вы написали бы картину так, как это сделал художник ,мастер. При этом старайтесь сами  думать, анализировать.</w:t>
      </w:r>
    </w:p>
    <w:p w:rsidR="00DC3F37" w:rsidRDefault="00DC3F37" w:rsidP="00341249">
      <w:pPr>
        <w:pStyle w:val="a8"/>
        <w:ind w:left="708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эту работу ,вы накопите солидный запас мастерства,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техники и приемов, который пригодится вам  в работе над 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картинами. Вы почувствуете неразрывную связь с одним из  маст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 ,ощутите на себе влияние его мастерства.</w:t>
      </w:r>
    </w:p>
    <w:p w:rsidR="00DC3F37" w:rsidRPr="00EC5475" w:rsidRDefault="00DC3F37" w:rsidP="00341249">
      <w:pPr>
        <w:pStyle w:val="a8"/>
        <w:ind w:left="708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Подобно Мане и Дега, Ренуара и другим знаменитым художникам, которые шли в музей ,чтобы писать там копии, вы сможете заявить :»Во мне живет мастерство великого художника»  </w:t>
      </w:r>
    </w:p>
    <w:p w:rsidR="00DC3F37" w:rsidRPr="007F6183" w:rsidRDefault="00DC3F37" w:rsidP="003412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ab/>
      </w: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DC3F37" w:rsidRPr="007F6183" w:rsidRDefault="00DC3F37" w:rsidP="0028517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Обращаем Ваше внимание, что по окончанию исследования подводятся итоги по теме. Заключение носит форму синтеза полученных в работе результ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тов. Его основное назначение - резюмировать содержание работы, подвести итоги проведенного исследования. В заключении излагаются полученные в</w:t>
      </w:r>
      <w:r w:rsidRPr="007F6183">
        <w:rPr>
          <w:rFonts w:ascii="Times New Roman" w:hAnsi="Times New Roman" w:cs="Times New Roman"/>
          <w:sz w:val="28"/>
          <w:szCs w:val="28"/>
        </w:rPr>
        <w:t>ы</w:t>
      </w:r>
      <w:r w:rsidRPr="007F6183">
        <w:rPr>
          <w:rFonts w:ascii="Times New Roman" w:hAnsi="Times New Roman" w:cs="Times New Roman"/>
          <w:sz w:val="28"/>
          <w:szCs w:val="28"/>
        </w:rPr>
        <w:t>воды, определяется их соотношение с целью исследования, конкретными зад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чами, гипотезой, сформулированными во введении..</w:t>
      </w: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Проведенное исследование должно подтвердить или опровергнуть гип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тезу исследования. В случае опровержения гипотезы, даются рекомендации по возможному совершенствованию деятельности в свете исследуемой проблемы.</w:t>
      </w: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Составление списка источников и литературы</w:t>
      </w: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включаются источники, изученные Вами в процессе подготовки работы, в т.ч. те, на которые Вы ссылаетесь в те</w:t>
      </w:r>
      <w:r w:rsidRPr="007F6183">
        <w:rPr>
          <w:rFonts w:ascii="Times New Roman" w:hAnsi="Times New Roman" w:cs="Times New Roman"/>
          <w:sz w:val="28"/>
          <w:szCs w:val="28"/>
        </w:rPr>
        <w:t>к</w:t>
      </w:r>
      <w:r w:rsidRPr="007F6183">
        <w:rPr>
          <w:rFonts w:ascii="Times New Roman" w:hAnsi="Times New Roman" w:cs="Times New Roman"/>
          <w:sz w:val="28"/>
          <w:szCs w:val="28"/>
        </w:rPr>
        <w:t xml:space="preserve">сте курсовой работы. </w:t>
      </w: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7F6183">
        <w:rPr>
          <w:rFonts w:ascii="Times New Roman" w:hAnsi="Times New Roman" w:cs="Times New Roman"/>
          <w:sz w:val="28"/>
          <w:szCs w:val="28"/>
        </w:rPr>
        <w:t xml:space="preserve"> Список источников и литературы  оформляется в соответс</w:t>
      </w:r>
      <w:r w:rsidRPr="007F6183">
        <w:rPr>
          <w:rFonts w:ascii="Times New Roman" w:hAnsi="Times New Roman" w:cs="Times New Roman"/>
          <w:sz w:val="28"/>
          <w:szCs w:val="28"/>
        </w:rPr>
        <w:t>т</w:t>
      </w:r>
      <w:r w:rsidRPr="007F6183">
        <w:rPr>
          <w:rFonts w:ascii="Times New Roman" w:hAnsi="Times New Roman" w:cs="Times New Roman"/>
          <w:sz w:val="28"/>
          <w:szCs w:val="28"/>
        </w:rPr>
        <w:t>вии с правилами, предусмотренными государственными стандартами (Прил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 xml:space="preserve">жение 4). </w:t>
      </w: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Список источников и литературы должен содержать 20 – 25 источников (не менее 10 книг и 10-15 материалов периодической печати), с которыми раб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 xml:space="preserve">тал автор курсовой работы. </w:t>
      </w: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Список источников и литературы включает в себя:</w:t>
      </w:r>
    </w:p>
    <w:p w:rsidR="00DC3F37" w:rsidRPr="007F6183" w:rsidRDefault="00DC3F37" w:rsidP="00656648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нормативные правовые акты;</w:t>
      </w:r>
    </w:p>
    <w:p w:rsidR="00DC3F37" w:rsidRPr="007F6183" w:rsidRDefault="00DC3F37" w:rsidP="00656648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научную литературу и материалы периодической печати;</w:t>
      </w:r>
    </w:p>
    <w:p w:rsidR="00DC3F37" w:rsidRPr="007F6183" w:rsidRDefault="00DC3F37" w:rsidP="00656648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практические материалы.</w:t>
      </w: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При ссылке на источники и литературу в тексте курсовой работы следует записывать не название книги (статьи), а присвоенный ей в указателе “Список источников и литературы” порядковый номер в квадратных скобках.  Ссылки на источники и литературу нумеруются по ходу появления их в тексте записки. Применяется сквозная нумерация.</w:t>
      </w:r>
      <w:r w:rsidR="00C235A5" w:rsidRPr="00C235A5">
        <w:rPr>
          <w:noProof/>
          <w:lang w:eastAsia="ru-RU"/>
        </w:rPr>
        <w:pict>
          <v:line id="Прямая соединительная линия 9" o:spid="_x0000_s1027" style="position:absolute;left:0;text-align:left;z-index:251657216;visibility:visible;mso-position-horizontal-relative:margin;mso-position-vertical-relative:text" from="-162pt,20.45pt" to="-162pt,82.95pt" o:allowincell="f" strokeweight=".6pt">
            <w10:wrap anchorx="margin"/>
          </v:line>
        </w:pict>
      </w:r>
    </w:p>
    <w:p w:rsidR="00DC3F37" w:rsidRPr="007F6183" w:rsidRDefault="00DC3F37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Default="00DC3F37" w:rsidP="001B20B9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3.5.5 Перечень  приложений</w:t>
      </w:r>
    </w:p>
    <w:p w:rsidR="00DC3F37" w:rsidRDefault="00DC3F37" w:rsidP="001B20B9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D553F">
        <w:rPr>
          <w:rFonts w:ascii="Times New Roman" w:hAnsi="Times New Roman" w:cs="Times New Roman"/>
          <w:sz w:val="28"/>
          <w:szCs w:val="28"/>
        </w:rPr>
        <w:t>1.Колористическая  карта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DC3F37" w:rsidRDefault="00DC3F37" w:rsidP="001B20B9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D553F">
        <w:rPr>
          <w:rFonts w:ascii="Times New Roman" w:hAnsi="Times New Roman" w:cs="Times New Roman"/>
          <w:sz w:val="28"/>
          <w:szCs w:val="28"/>
        </w:rPr>
        <w:t xml:space="preserve">2.Фотография </w:t>
      </w:r>
      <w:r>
        <w:rPr>
          <w:rFonts w:ascii="Times New Roman" w:hAnsi="Times New Roman" w:cs="Times New Roman"/>
          <w:sz w:val="28"/>
          <w:szCs w:val="28"/>
        </w:rPr>
        <w:t>известных работ  художников.</w:t>
      </w:r>
    </w:p>
    <w:p w:rsidR="00DC3F37" w:rsidRDefault="00DC3F37" w:rsidP="001B20B9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Репродукция работ для копирования.</w:t>
      </w:r>
    </w:p>
    <w:p w:rsidR="00DC3F37" w:rsidRPr="007F6183" w:rsidRDefault="00DC3F37" w:rsidP="001B20B9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Фото копии. 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ОБЩИЕ ПРАВИЛА ОФОРМЛЕНИЯ КУРСОВЫХ РАБОТ/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</w:p>
    <w:p w:rsidR="00DC3F37" w:rsidRPr="00EC6CEA" w:rsidRDefault="00DC3F37" w:rsidP="002C6B88">
      <w:pPr>
        <w:spacing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EC6CEA">
        <w:rPr>
          <w:rFonts w:ascii="Times New Roman" w:hAnsi="Times New Roman" w:cs="Times New Roman"/>
          <w:i/>
          <w:iCs/>
          <w:sz w:val="28"/>
          <w:szCs w:val="28"/>
        </w:rPr>
        <w:t xml:space="preserve">4.1-4.8 </w:t>
      </w:r>
      <w:r>
        <w:rPr>
          <w:rFonts w:ascii="Times New Roman" w:hAnsi="Times New Roman" w:cs="Times New Roman"/>
          <w:i/>
          <w:iCs/>
          <w:sz w:val="28"/>
          <w:szCs w:val="28"/>
        </w:rPr>
        <w:t>смотри  «</w:t>
      </w:r>
      <w:r w:rsidRPr="00EC6CEA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  оформления  курсовых и д</w:t>
      </w:r>
      <w:r w:rsidRPr="00EC6CE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EC6CEA">
        <w:rPr>
          <w:rFonts w:ascii="Times New Roman" w:hAnsi="Times New Roman" w:cs="Times New Roman"/>
          <w:i/>
          <w:iCs/>
          <w:sz w:val="28"/>
          <w:szCs w:val="28"/>
        </w:rPr>
        <w:t>пломных работ 2015г.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C3F37" w:rsidRPr="00C7741F" w:rsidRDefault="00DC3F37" w:rsidP="00C7741F">
      <w:pPr>
        <w:ind w:left="1276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4.9 </w:t>
      </w:r>
      <w:r w:rsidRPr="00C7741F">
        <w:rPr>
          <w:rFonts w:ascii="Times New Roman" w:hAnsi="Times New Roman" w:cs="Times New Roman"/>
          <w:b/>
          <w:bCs/>
          <w:sz w:val="28"/>
          <w:szCs w:val="28"/>
        </w:rPr>
        <w:t>Требования к лингвистическому оформлению курсовой работы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Курсовая работа должна быть написана логически последовательно, л</w:t>
      </w:r>
      <w:r w:rsidRPr="00C7741F">
        <w:rPr>
          <w:rFonts w:ascii="Times New Roman" w:hAnsi="Times New Roman" w:cs="Times New Roman"/>
          <w:sz w:val="28"/>
          <w:szCs w:val="28"/>
        </w:rPr>
        <w:t>и</w:t>
      </w:r>
      <w:r w:rsidRPr="00C7741F">
        <w:rPr>
          <w:rFonts w:ascii="Times New Roman" w:hAnsi="Times New Roman" w:cs="Times New Roman"/>
          <w:sz w:val="28"/>
          <w:szCs w:val="28"/>
        </w:rPr>
        <w:t>тературным языком. Повторное употребление одного и того же слова, если это возможно, допустимо через 50 – 100 слов. Не должны употребляться как и</w:t>
      </w:r>
      <w:r w:rsidRPr="00C7741F">
        <w:rPr>
          <w:rFonts w:ascii="Times New Roman" w:hAnsi="Times New Roman" w:cs="Times New Roman"/>
          <w:sz w:val="28"/>
          <w:szCs w:val="28"/>
        </w:rPr>
        <w:t>з</w:t>
      </w:r>
      <w:r w:rsidRPr="00C7741F">
        <w:rPr>
          <w:rFonts w:ascii="Times New Roman" w:hAnsi="Times New Roman" w:cs="Times New Roman"/>
          <w:sz w:val="28"/>
          <w:szCs w:val="28"/>
        </w:rPr>
        <w:t>лишне пространные и сложно построенные предложения, так и чрезмерно краткие лаконичные фразы, слабо между собой связанные, допускающие дво</w:t>
      </w:r>
      <w:r w:rsidRPr="00C7741F">
        <w:rPr>
          <w:rFonts w:ascii="Times New Roman" w:hAnsi="Times New Roman" w:cs="Times New Roman"/>
          <w:sz w:val="28"/>
          <w:szCs w:val="28"/>
        </w:rPr>
        <w:t>й</w:t>
      </w:r>
      <w:r w:rsidRPr="00C7741F">
        <w:rPr>
          <w:rFonts w:ascii="Times New Roman" w:hAnsi="Times New Roman" w:cs="Times New Roman"/>
          <w:sz w:val="28"/>
          <w:szCs w:val="28"/>
        </w:rPr>
        <w:t>ные толкования и т. д.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курсовой работы</w:t>
      </w:r>
      <w:r w:rsidRPr="00C7741F">
        <w:rPr>
          <w:rFonts w:ascii="Times New Roman" w:hAnsi="Times New Roman" w:cs="Times New Roman"/>
          <w:sz w:val="28"/>
          <w:szCs w:val="28"/>
        </w:rPr>
        <w:t xml:space="preserve"> не рекомендуется вести изложение от первого лица единственного числа: «я наблюдал», «я считаю», «по моему мн</w:t>
      </w:r>
      <w:r w:rsidRPr="00C7741F">
        <w:rPr>
          <w:rFonts w:ascii="Times New Roman" w:hAnsi="Times New Roman" w:cs="Times New Roman"/>
          <w:sz w:val="28"/>
          <w:szCs w:val="28"/>
        </w:rPr>
        <w:t>е</w:t>
      </w:r>
      <w:r w:rsidRPr="00C7741F">
        <w:rPr>
          <w:rFonts w:ascii="Times New Roman" w:hAnsi="Times New Roman" w:cs="Times New Roman"/>
          <w:sz w:val="28"/>
          <w:szCs w:val="28"/>
        </w:rPr>
        <w:t>нию» и т. д. Корректнее использовать местоимение «мы». Допускаются обор</w:t>
      </w:r>
      <w:r w:rsidRPr="00C7741F">
        <w:rPr>
          <w:rFonts w:ascii="Times New Roman" w:hAnsi="Times New Roman" w:cs="Times New Roman"/>
          <w:sz w:val="28"/>
          <w:szCs w:val="28"/>
        </w:rPr>
        <w:t>о</w:t>
      </w:r>
      <w:r w:rsidRPr="00C7741F">
        <w:rPr>
          <w:rFonts w:ascii="Times New Roman" w:hAnsi="Times New Roman" w:cs="Times New Roman"/>
          <w:sz w:val="28"/>
          <w:szCs w:val="28"/>
        </w:rPr>
        <w:t>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</w:t>
      </w:r>
      <w:r w:rsidRPr="00C7741F">
        <w:rPr>
          <w:rFonts w:ascii="Times New Roman" w:hAnsi="Times New Roman" w:cs="Times New Roman"/>
          <w:sz w:val="28"/>
          <w:szCs w:val="28"/>
        </w:rPr>
        <w:t>з</w:t>
      </w:r>
      <w:r w:rsidRPr="00C7741F">
        <w:rPr>
          <w:rFonts w:ascii="Times New Roman" w:hAnsi="Times New Roman" w:cs="Times New Roman"/>
          <w:sz w:val="28"/>
          <w:szCs w:val="28"/>
        </w:rPr>
        <w:t>личной форме, например:</w:t>
      </w:r>
    </w:p>
    <w:p w:rsidR="00DC3F37" w:rsidRPr="00C7741F" w:rsidRDefault="00DC3F37" w:rsidP="00BA55CB">
      <w:pPr>
        <w:numPr>
          <w:ilvl w:val="0"/>
          <w:numId w:val="10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изучение педагогического опыта свидетельствует о том, что …,</w:t>
      </w:r>
    </w:p>
    <w:p w:rsidR="00DC3F37" w:rsidRPr="00C7741F" w:rsidRDefault="00DC3F37" w:rsidP="00BA55CB">
      <w:pPr>
        <w:numPr>
          <w:ilvl w:val="0"/>
          <w:numId w:val="10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 xml:space="preserve">на основе выполненного анализа можно утверждать …, </w:t>
      </w:r>
    </w:p>
    <w:p w:rsidR="00DC3F37" w:rsidRPr="00C7741F" w:rsidRDefault="00DC3F37" w:rsidP="00BA55CB">
      <w:pPr>
        <w:numPr>
          <w:ilvl w:val="0"/>
          <w:numId w:val="10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проведенные исследования подтвердили…;</w:t>
      </w:r>
    </w:p>
    <w:p w:rsidR="00DC3F37" w:rsidRPr="00C7741F" w:rsidRDefault="00DC3F37" w:rsidP="00BA55CB">
      <w:pPr>
        <w:numPr>
          <w:ilvl w:val="0"/>
          <w:numId w:val="10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представляется целесообразным отметить;</w:t>
      </w:r>
    </w:p>
    <w:p w:rsidR="00DC3F37" w:rsidRPr="00C7741F" w:rsidRDefault="00DC3F37" w:rsidP="00BA55CB">
      <w:pPr>
        <w:numPr>
          <w:ilvl w:val="0"/>
          <w:numId w:val="10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установлено, что;</w:t>
      </w:r>
    </w:p>
    <w:p w:rsidR="00DC3F37" w:rsidRPr="00C7741F" w:rsidRDefault="00DC3F37" w:rsidP="00BA55CB">
      <w:pPr>
        <w:numPr>
          <w:ilvl w:val="0"/>
          <w:numId w:val="10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делается вывод о…;</w:t>
      </w:r>
    </w:p>
    <w:p w:rsidR="00DC3F37" w:rsidRPr="00C7741F" w:rsidRDefault="00DC3F37" w:rsidP="00BA55CB">
      <w:pPr>
        <w:numPr>
          <w:ilvl w:val="0"/>
          <w:numId w:val="10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следует подчеркнуть, выделить;</w:t>
      </w:r>
    </w:p>
    <w:p w:rsidR="00DC3F37" w:rsidRPr="00C7741F" w:rsidRDefault="00DC3F37" w:rsidP="00BA55CB">
      <w:pPr>
        <w:numPr>
          <w:ilvl w:val="0"/>
          <w:numId w:val="10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можно сделать вывод о том, что;</w:t>
      </w:r>
    </w:p>
    <w:p w:rsidR="00DC3F37" w:rsidRPr="00C7741F" w:rsidRDefault="00DC3F37" w:rsidP="00BA55CB">
      <w:pPr>
        <w:numPr>
          <w:ilvl w:val="0"/>
          <w:numId w:val="10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необходимо рассмотреть, изучить, дополнить;</w:t>
      </w:r>
    </w:p>
    <w:p w:rsidR="00DC3F37" w:rsidRPr="00C7741F" w:rsidRDefault="00DC3F37" w:rsidP="00BA55CB">
      <w:pPr>
        <w:numPr>
          <w:ilvl w:val="0"/>
          <w:numId w:val="10"/>
        </w:numPr>
        <w:tabs>
          <w:tab w:val="left" w:pos="851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в работе рассматриваются, анализируются...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lastRenderedPageBreak/>
        <w:t>При написании курсовой работы необходимо пользоваться языком нау</w:t>
      </w:r>
      <w:r w:rsidRPr="00C7741F">
        <w:rPr>
          <w:rFonts w:ascii="Times New Roman" w:hAnsi="Times New Roman" w:cs="Times New Roman"/>
          <w:sz w:val="28"/>
          <w:szCs w:val="28"/>
        </w:rPr>
        <w:t>ч</w:t>
      </w:r>
      <w:r w:rsidRPr="00C7741F">
        <w:rPr>
          <w:rFonts w:ascii="Times New Roman" w:hAnsi="Times New Roman" w:cs="Times New Roman"/>
          <w:sz w:val="28"/>
          <w:szCs w:val="28"/>
        </w:rPr>
        <w:t>ного изложения. Здесь могут быть использованы следующие слова и выраж</w:t>
      </w:r>
      <w:r w:rsidRPr="00C7741F">
        <w:rPr>
          <w:rFonts w:ascii="Times New Roman" w:hAnsi="Times New Roman" w:cs="Times New Roman"/>
          <w:sz w:val="28"/>
          <w:szCs w:val="28"/>
        </w:rPr>
        <w:t>е</w:t>
      </w:r>
      <w:r w:rsidRPr="00C7741F">
        <w:rPr>
          <w:rFonts w:ascii="Times New Roman" w:hAnsi="Times New Roman" w:cs="Times New Roman"/>
          <w:sz w:val="28"/>
          <w:szCs w:val="28"/>
        </w:rPr>
        <w:t>ния:</w:t>
      </w:r>
    </w:p>
    <w:p w:rsidR="00DC3F37" w:rsidRPr="00C7741F" w:rsidRDefault="00DC3F37" w:rsidP="0065664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sz w:val="28"/>
          <w:szCs w:val="28"/>
        </w:rPr>
        <w:t>т</w:t>
      </w:r>
      <w:r w:rsidRPr="00C7741F">
        <w:rPr>
          <w:rFonts w:ascii="Times New Roman" w:hAnsi="Times New Roman" w:cs="Times New Roman"/>
          <w:sz w:val="28"/>
          <w:szCs w:val="28"/>
        </w:rPr>
        <w:t>несенность: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прежде всего, сначала, в первую очередь;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во – первых, во – вторых и т. д.;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затем, далее, в заключение, итак, наконец;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7741F">
        <w:rPr>
          <w:rFonts w:ascii="Times New Roman" w:hAnsi="Times New Roman" w:cs="Times New Roman"/>
          <w:i/>
          <w:iCs/>
          <w:sz w:val="28"/>
          <w:szCs w:val="28"/>
        </w:rPr>
        <w:t>ни;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в последние годы, десятилетия;</w:t>
      </w:r>
    </w:p>
    <w:p w:rsidR="00DC3F37" w:rsidRPr="00C7741F" w:rsidRDefault="00DC3F37" w:rsidP="0065664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сопоставления и противопоставления: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однако, в то время как, тем не менее, но, вместе с тем;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как…, так и…;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с одной стороны…, с другой стороны, не только…, но и;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по сравнению, в отличие, в противоположность;</w:t>
      </w:r>
    </w:p>
    <w:p w:rsidR="00DC3F37" w:rsidRPr="00C7741F" w:rsidRDefault="00DC3F37" w:rsidP="0065664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указания на следствие, причинность: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таким образом, следовательно, итак, в связи  с этим;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отсюда следует, понятно, ясно;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это позволяет сделать вывод, заключение;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свидетельствует, говорит, дает возможность;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в результате;</w:t>
      </w:r>
    </w:p>
    <w:p w:rsidR="00DC3F37" w:rsidRPr="00C7741F" w:rsidRDefault="00DC3F37" w:rsidP="0065664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дополнения и уточнения: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помимо этого, кроме того, также и, наряду с…, в частности;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главным образом, особенно, именно;</w:t>
      </w:r>
    </w:p>
    <w:p w:rsidR="00DC3F37" w:rsidRPr="00C7741F" w:rsidRDefault="00DC3F37" w:rsidP="0065664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иллюстрации сказанного: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например, так;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проиллюстрируем сказанное следующим примером, приведем пример;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подтверждением  выше сказанного является;</w:t>
      </w:r>
    </w:p>
    <w:p w:rsidR="00DC3F37" w:rsidRPr="00C7741F" w:rsidRDefault="00DC3F37" w:rsidP="0065664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lastRenderedPageBreak/>
        <w:t>для ссылки на предыдущие высказывания, мнения, исследования и т.д.: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было установлено, рассмотрено, выявлено, проанализировано;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как говорилось, отмечалось, подчеркивалось;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аналогичный, подобный, идентичный анализ, результат;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по мнению Х, как отмечает Х, согласно теории Х;</w:t>
      </w:r>
    </w:p>
    <w:p w:rsidR="00DC3F37" w:rsidRPr="00C7741F" w:rsidRDefault="00DC3F37" w:rsidP="0065664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введения новой информации: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рассмотрим следующие случаи, дополнительные примеры;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перейдем к рассмотрению, анализу, описанию;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остановимся более детально на…;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следующим вопросом является…;</w:t>
      </w:r>
    </w:p>
    <w:p w:rsidR="00DC3F37" w:rsidRPr="00C7741F" w:rsidRDefault="00DC3F37" w:rsidP="00656648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еще одним важнейшим аспектом изучаемой проблемы является…;</w:t>
      </w:r>
    </w:p>
    <w:p w:rsidR="00DC3F37" w:rsidRPr="00C7741F" w:rsidRDefault="00DC3F37" w:rsidP="0065664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выражения логических связей между частями высказывания:</w:t>
      </w:r>
    </w:p>
    <w:p w:rsidR="00DC3F37" w:rsidRPr="00C7741F" w:rsidRDefault="00DC3F37" w:rsidP="00656648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как показал анализ, как было сказано выше;</w:t>
      </w:r>
    </w:p>
    <w:p w:rsidR="00DC3F37" w:rsidRPr="00C7741F" w:rsidRDefault="00DC3F37" w:rsidP="00656648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на основании полученных данных;</w:t>
      </w:r>
    </w:p>
    <w:p w:rsidR="00DC3F37" w:rsidRPr="00C7741F" w:rsidRDefault="00DC3F37" w:rsidP="00656648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проведенное исследование позволяет сделать вывод;</w:t>
      </w:r>
    </w:p>
    <w:p w:rsidR="00DC3F37" w:rsidRPr="00C7741F" w:rsidRDefault="00DC3F37" w:rsidP="00656648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резюмируя сказанное;</w:t>
      </w:r>
    </w:p>
    <w:p w:rsidR="00DC3F37" w:rsidRPr="00C7741F" w:rsidRDefault="00DC3F37" w:rsidP="00656648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дальнейшие перспективы исследования связаны с….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sz w:val="28"/>
          <w:szCs w:val="28"/>
        </w:rPr>
        <w:t>р</w:t>
      </w:r>
      <w:r w:rsidRPr="00C7741F">
        <w:rPr>
          <w:rFonts w:ascii="Times New Roman" w:hAnsi="Times New Roman" w:cs="Times New Roman"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sz w:val="28"/>
          <w:szCs w:val="28"/>
        </w:rPr>
        <w:t>и</w:t>
      </w:r>
      <w:r w:rsidRPr="00C7741F">
        <w:rPr>
          <w:rFonts w:ascii="Times New Roman" w:hAnsi="Times New Roman" w:cs="Times New Roman"/>
          <w:sz w:val="28"/>
          <w:szCs w:val="28"/>
        </w:rPr>
        <w:t>нительные союзы и клише:</w:t>
      </w:r>
    </w:p>
    <w:p w:rsidR="00DC3F37" w:rsidRPr="00C7741F" w:rsidRDefault="00DC3F37" w:rsidP="00656648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поскольку, благодаря тому что, в соответствии с…;</w:t>
      </w:r>
    </w:p>
    <w:p w:rsidR="00DC3F37" w:rsidRPr="00C7741F" w:rsidRDefault="00DC3F37" w:rsidP="00656648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в связи, в результате;</w:t>
      </w:r>
    </w:p>
    <w:p w:rsidR="00DC3F37" w:rsidRPr="00C7741F" w:rsidRDefault="00DC3F37" w:rsidP="00656648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при условии, что, несмотря на…;</w:t>
      </w:r>
    </w:p>
    <w:p w:rsidR="00DC3F37" w:rsidRPr="00C7741F" w:rsidRDefault="00DC3F37" w:rsidP="00656648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наряду с…, в течение, в ходе, по мере.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 xml:space="preserve"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</w:t>
      </w:r>
      <w:r w:rsidRPr="00C7741F">
        <w:rPr>
          <w:rFonts w:ascii="Times New Roman" w:hAnsi="Times New Roman" w:cs="Times New Roman"/>
          <w:sz w:val="28"/>
          <w:szCs w:val="28"/>
        </w:rPr>
        <w:lastRenderedPageBreak/>
        <w:t>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 xml:space="preserve"> В курсовой работе/проекте должно быть соблюдено единство стиля и</w:t>
      </w:r>
      <w:r w:rsidRPr="00C7741F">
        <w:rPr>
          <w:rFonts w:ascii="Times New Roman" w:hAnsi="Times New Roman" w:cs="Times New Roman"/>
          <w:sz w:val="28"/>
          <w:szCs w:val="28"/>
        </w:rPr>
        <w:t>з</w:t>
      </w:r>
      <w:r w:rsidRPr="00C7741F">
        <w:rPr>
          <w:rFonts w:ascii="Times New Roman" w:hAnsi="Times New Roman" w:cs="Times New Roman"/>
          <w:sz w:val="28"/>
          <w:szCs w:val="28"/>
        </w:rPr>
        <w:t>ложения, обеспечена орфографическая, синтаксическая и стилистическая гр</w:t>
      </w:r>
      <w:r w:rsidRPr="00C7741F">
        <w:rPr>
          <w:rFonts w:ascii="Times New Roman" w:hAnsi="Times New Roman" w:cs="Times New Roman"/>
          <w:sz w:val="28"/>
          <w:szCs w:val="28"/>
        </w:rPr>
        <w:t>а</w:t>
      </w:r>
      <w:r w:rsidRPr="00C7741F">
        <w:rPr>
          <w:rFonts w:ascii="Times New Roman" w:hAnsi="Times New Roman" w:cs="Times New Roman"/>
          <w:sz w:val="28"/>
          <w:szCs w:val="28"/>
        </w:rPr>
        <w:t>мотность в соответствии с нормами современного русского языка.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3F37" w:rsidRDefault="00DC3F37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C3F37" w:rsidRPr="00C7741F" w:rsidRDefault="00DC3F37" w:rsidP="00C7741F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C7741F">
        <w:rPr>
          <w:rFonts w:ascii="Times New Roman" w:hAnsi="Times New Roman" w:cs="Times New Roman"/>
          <w:b/>
          <w:bCs/>
          <w:sz w:val="28"/>
          <w:szCs w:val="28"/>
        </w:rPr>
        <w:t>ПРОЦЕДУРА ЗАЩИТЫ КУРСОВОЙ РАБОТЫ/ПРОЕКТА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Курсовая работа/проект, выполненная с соблюдением рекомендуемых требований, оценивается и допускается к защите. Защита должна производит</w:t>
      </w:r>
      <w:r w:rsidRPr="00C7741F">
        <w:rPr>
          <w:rFonts w:ascii="Times New Roman" w:hAnsi="Times New Roman" w:cs="Times New Roman"/>
          <w:sz w:val="28"/>
          <w:szCs w:val="28"/>
        </w:rPr>
        <w:t>ь</w:t>
      </w:r>
      <w:r w:rsidRPr="00C7741F">
        <w:rPr>
          <w:rFonts w:ascii="Times New Roman" w:hAnsi="Times New Roman" w:cs="Times New Roman"/>
          <w:sz w:val="28"/>
          <w:szCs w:val="28"/>
        </w:rPr>
        <w:t xml:space="preserve">ся до начала экзамена по дисциплине. 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Процедура защиты курсовой работы включает в себя:</w:t>
      </w:r>
    </w:p>
    <w:p w:rsidR="00DC3F37" w:rsidRPr="00C7741F" w:rsidRDefault="00DC3F37" w:rsidP="006566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 xml:space="preserve">выступление студента по теме и результатам работы (5-8 мин),  </w:t>
      </w:r>
    </w:p>
    <w:p w:rsidR="00DC3F37" w:rsidRPr="00C7741F" w:rsidRDefault="00DC3F37" w:rsidP="006566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ответы на вопросы членов комиссии, в которую входят преподаватели  дисциплин профессионального цикла и/или междисциплинарных курсов профессионального модуля.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Также в состав комиссии могут входить: методисты, мастера производс</w:t>
      </w:r>
      <w:r w:rsidRPr="00C7741F">
        <w:rPr>
          <w:rFonts w:ascii="Times New Roman" w:hAnsi="Times New Roman" w:cs="Times New Roman"/>
          <w:sz w:val="28"/>
          <w:szCs w:val="28"/>
        </w:rPr>
        <w:t>т</w:t>
      </w:r>
      <w:r w:rsidRPr="00C7741F">
        <w:rPr>
          <w:rFonts w:ascii="Times New Roman" w:hAnsi="Times New Roman" w:cs="Times New Roman"/>
          <w:sz w:val="28"/>
          <w:szCs w:val="28"/>
        </w:rPr>
        <w:t>венного обучения.  На защиту могут быть приглашены преподаватели и студе</w:t>
      </w:r>
      <w:r w:rsidRPr="00C7741F">
        <w:rPr>
          <w:rFonts w:ascii="Times New Roman" w:hAnsi="Times New Roman" w:cs="Times New Roman"/>
          <w:sz w:val="28"/>
          <w:szCs w:val="28"/>
        </w:rPr>
        <w:t>н</w:t>
      </w:r>
      <w:r w:rsidRPr="00C7741F">
        <w:rPr>
          <w:rFonts w:ascii="Times New Roman" w:hAnsi="Times New Roman" w:cs="Times New Roman"/>
          <w:sz w:val="28"/>
          <w:szCs w:val="28"/>
        </w:rPr>
        <w:t xml:space="preserve">ты других специальностей. 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При подготовке к защите Вам необходимо:</w:t>
      </w:r>
    </w:p>
    <w:p w:rsidR="00DC3F37" w:rsidRPr="00C7741F" w:rsidRDefault="00DC3F37" w:rsidP="0065664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внимательно прочитать содержание отзыва руководителя раб</w:t>
      </w:r>
      <w:r w:rsidRPr="00C7741F">
        <w:rPr>
          <w:rFonts w:ascii="Times New Roman" w:hAnsi="Times New Roman" w:cs="Times New Roman"/>
          <w:sz w:val="28"/>
          <w:szCs w:val="28"/>
        </w:rPr>
        <w:t>о</w:t>
      </w:r>
      <w:r w:rsidRPr="00C7741F">
        <w:rPr>
          <w:rFonts w:ascii="Times New Roman" w:hAnsi="Times New Roman" w:cs="Times New Roman"/>
          <w:sz w:val="28"/>
          <w:szCs w:val="28"/>
        </w:rPr>
        <w:t>ты/проекта,</w:t>
      </w:r>
    </w:p>
    <w:p w:rsidR="00DC3F37" w:rsidRPr="00C7741F" w:rsidRDefault="00DC3F37" w:rsidP="0065664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DC3F37" w:rsidRPr="00C7741F" w:rsidRDefault="00DC3F37" w:rsidP="0065664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обоснованно и доказательно раскрыть   сущность темы  курсовой р</w:t>
      </w:r>
      <w:r w:rsidRPr="00C7741F">
        <w:rPr>
          <w:rFonts w:ascii="Times New Roman" w:hAnsi="Times New Roman" w:cs="Times New Roman"/>
          <w:sz w:val="28"/>
          <w:szCs w:val="28"/>
        </w:rPr>
        <w:t>а</w:t>
      </w:r>
      <w:r w:rsidRPr="00C7741F">
        <w:rPr>
          <w:rFonts w:ascii="Times New Roman" w:hAnsi="Times New Roman" w:cs="Times New Roman"/>
          <w:sz w:val="28"/>
          <w:szCs w:val="28"/>
        </w:rPr>
        <w:t>боты/проекта;</w:t>
      </w:r>
    </w:p>
    <w:p w:rsidR="00DC3F37" w:rsidRPr="00C7741F" w:rsidRDefault="00DC3F37" w:rsidP="0065664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 xml:space="preserve">обстоятельно ответить на вопросы членов комиссии. 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ПОМНИТЕ, что оценка за курсовую работу/проект выставляется коми</w:t>
      </w:r>
      <w:r w:rsidRPr="00C7741F">
        <w:rPr>
          <w:rFonts w:ascii="Times New Roman" w:hAnsi="Times New Roman" w:cs="Times New Roman"/>
          <w:sz w:val="28"/>
          <w:szCs w:val="28"/>
        </w:rPr>
        <w:t>с</w:t>
      </w:r>
      <w:r w:rsidRPr="00C7741F">
        <w:rPr>
          <w:rFonts w:ascii="Times New Roman" w:hAnsi="Times New Roman" w:cs="Times New Roman"/>
          <w:sz w:val="28"/>
          <w:szCs w:val="28"/>
        </w:rPr>
        <w:t xml:space="preserve">сией после защиты. 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sz w:val="28"/>
          <w:szCs w:val="28"/>
        </w:rPr>
        <w:t>е</w:t>
      </w:r>
      <w:r w:rsidRPr="00C7741F">
        <w:rPr>
          <w:rFonts w:ascii="Times New Roman" w:hAnsi="Times New Roman" w:cs="Times New Roman"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sz w:val="28"/>
          <w:szCs w:val="28"/>
        </w:rPr>
        <w:t>а</w:t>
      </w:r>
      <w:r w:rsidRPr="00C7741F">
        <w:rPr>
          <w:rFonts w:ascii="Times New Roman" w:hAnsi="Times New Roman" w:cs="Times New Roman"/>
          <w:sz w:val="28"/>
          <w:szCs w:val="28"/>
        </w:rPr>
        <w:t xml:space="preserve">щиты.  </w:t>
      </w:r>
    </w:p>
    <w:p w:rsidR="00DC3F37" w:rsidRPr="00EC6CEA" w:rsidRDefault="00DC3F37" w:rsidP="00C7741F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7741F">
        <w:rPr>
          <w:rFonts w:ascii="Times New Roman" w:hAnsi="Times New Roman" w:cs="Times New Roman"/>
          <w:sz w:val="28"/>
          <w:szCs w:val="28"/>
        </w:rPr>
        <w:lastRenderedPageBreak/>
        <w:t>Результаты защиты оцениваются по четырехбалльной системе: «отли</w:t>
      </w:r>
      <w:r w:rsidRPr="00C7741F">
        <w:rPr>
          <w:rFonts w:ascii="Times New Roman" w:hAnsi="Times New Roman" w:cs="Times New Roman"/>
          <w:sz w:val="28"/>
          <w:szCs w:val="28"/>
        </w:rPr>
        <w:t>ч</w:t>
      </w:r>
      <w:r w:rsidRPr="00C7741F">
        <w:rPr>
          <w:rFonts w:ascii="Times New Roman" w:hAnsi="Times New Roman" w:cs="Times New Roman"/>
          <w:sz w:val="28"/>
          <w:szCs w:val="28"/>
        </w:rPr>
        <w:t>но», «хорошо», «удовлетворительно», «неудовлетворительно». Положительная оценка по той дисциплине, по которой предусматривается курсовая работа</w:t>
      </w:r>
      <w:r w:rsidRPr="00EC6CEA">
        <w:rPr>
          <w:rFonts w:ascii="Times New Roman" w:hAnsi="Times New Roman" w:cs="Times New Roman"/>
          <w:sz w:val="28"/>
          <w:szCs w:val="28"/>
          <w:u w:val="single"/>
        </w:rPr>
        <w:t>, в</w:t>
      </w:r>
      <w:r w:rsidRPr="00EC6CE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EC6CEA">
        <w:rPr>
          <w:rFonts w:ascii="Times New Roman" w:hAnsi="Times New Roman" w:cs="Times New Roman"/>
          <w:sz w:val="28"/>
          <w:szCs w:val="28"/>
          <w:u w:val="single"/>
        </w:rPr>
        <w:t xml:space="preserve">ставляется только при условии успешной сдачи курсовой работы на оценку не ниже «удовлетворительно». 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Если Вы получили неудовлетворительную оценку по курсовой раб</w:t>
      </w:r>
      <w:r w:rsidRPr="00C7741F">
        <w:rPr>
          <w:rFonts w:ascii="Times New Roman" w:hAnsi="Times New Roman" w:cs="Times New Roman"/>
          <w:sz w:val="28"/>
          <w:szCs w:val="28"/>
        </w:rPr>
        <w:t>о</w:t>
      </w:r>
      <w:r w:rsidRPr="00C7741F">
        <w:rPr>
          <w:rFonts w:ascii="Times New Roman" w:hAnsi="Times New Roman" w:cs="Times New Roman"/>
          <w:sz w:val="28"/>
          <w:szCs w:val="28"/>
        </w:rPr>
        <w:t>те/проекту, то не допускаетесь к квалификационному экзамену по професси</w:t>
      </w:r>
      <w:r w:rsidRPr="00C7741F">
        <w:rPr>
          <w:rFonts w:ascii="Times New Roman" w:hAnsi="Times New Roman" w:cs="Times New Roman"/>
          <w:sz w:val="28"/>
          <w:szCs w:val="28"/>
        </w:rPr>
        <w:t>о</w:t>
      </w:r>
      <w:r w:rsidRPr="00C7741F">
        <w:rPr>
          <w:rFonts w:ascii="Times New Roman" w:hAnsi="Times New Roman" w:cs="Times New Roman"/>
          <w:sz w:val="28"/>
          <w:szCs w:val="28"/>
        </w:rPr>
        <w:t>нальному модулю. Также по решению комиссии Вам может быть предоставл</w:t>
      </w:r>
      <w:r w:rsidRPr="00C7741F">
        <w:rPr>
          <w:rFonts w:ascii="Times New Roman" w:hAnsi="Times New Roman" w:cs="Times New Roman"/>
          <w:sz w:val="28"/>
          <w:szCs w:val="28"/>
        </w:rPr>
        <w:t>е</w:t>
      </w:r>
      <w:r w:rsidRPr="00C7741F">
        <w:rPr>
          <w:rFonts w:ascii="Times New Roman" w:hAnsi="Times New Roman" w:cs="Times New Roman"/>
          <w:sz w:val="28"/>
          <w:szCs w:val="28"/>
        </w:rPr>
        <w:t>но право доработки работы/проекта в установленные комиссией сроки и п</w:t>
      </w:r>
      <w:r w:rsidRPr="00C7741F">
        <w:rPr>
          <w:rFonts w:ascii="Times New Roman" w:hAnsi="Times New Roman" w:cs="Times New Roman"/>
          <w:sz w:val="28"/>
          <w:szCs w:val="28"/>
        </w:rPr>
        <w:t>о</w:t>
      </w:r>
      <w:r w:rsidRPr="00C7741F">
        <w:rPr>
          <w:rFonts w:ascii="Times New Roman" w:hAnsi="Times New Roman" w:cs="Times New Roman"/>
          <w:sz w:val="28"/>
          <w:szCs w:val="28"/>
        </w:rPr>
        <w:t>вторной защиты.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К защите курсовой работы/проекта предъявляются следующие требов</w:t>
      </w:r>
      <w:r w:rsidRPr="00C7741F">
        <w:rPr>
          <w:rFonts w:ascii="Times New Roman" w:hAnsi="Times New Roman" w:cs="Times New Roman"/>
          <w:sz w:val="28"/>
          <w:szCs w:val="28"/>
        </w:rPr>
        <w:t>а</w:t>
      </w:r>
      <w:r w:rsidRPr="00C7741F">
        <w:rPr>
          <w:rFonts w:ascii="Times New Roman" w:hAnsi="Times New Roman" w:cs="Times New Roman"/>
          <w:sz w:val="28"/>
          <w:szCs w:val="28"/>
        </w:rPr>
        <w:t>ния:</w:t>
      </w:r>
    </w:p>
    <w:p w:rsidR="00DC3F37" w:rsidRPr="00C7741F" w:rsidRDefault="00DC3F37" w:rsidP="0065664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 xml:space="preserve">Глубокая </w:t>
      </w:r>
      <w:r w:rsidRPr="00C7741F">
        <w:rPr>
          <w:rFonts w:ascii="Times New Roman" w:hAnsi="Times New Roman" w:cs="Times New Roman"/>
          <w:sz w:val="28"/>
          <w:szCs w:val="28"/>
          <w:u w:val="single"/>
        </w:rPr>
        <w:t>теоретическая проработка</w:t>
      </w:r>
      <w:r w:rsidRPr="00C7741F">
        <w:rPr>
          <w:rFonts w:ascii="Times New Roman" w:hAnsi="Times New Roman" w:cs="Times New Roman"/>
          <w:sz w:val="28"/>
          <w:szCs w:val="28"/>
        </w:rPr>
        <w:t xml:space="preserve"> исследуемых проблем на основе ан</w:t>
      </w:r>
      <w:r w:rsidRPr="00C7741F">
        <w:rPr>
          <w:rFonts w:ascii="Times New Roman" w:hAnsi="Times New Roman" w:cs="Times New Roman"/>
          <w:sz w:val="28"/>
          <w:szCs w:val="28"/>
        </w:rPr>
        <w:t>а</w:t>
      </w:r>
      <w:r w:rsidRPr="00C7741F">
        <w:rPr>
          <w:rFonts w:ascii="Times New Roman" w:hAnsi="Times New Roman" w:cs="Times New Roman"/>
          <w:sz w:val="28"/>
          <w:szCs w:val="28"/>
        </w:rPr>
        <w:t>лиза экономической литературы.</w:t>
      </w:r>
    </w:p>
    <w:p w:rsidR="00DC3F37" w:rsidRPr="00C7741F" w:rsidRDefault="00DC3F37" w:rsidP="0065664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 xml:space="preserve">Умелая </w:t>
      </w:r>
      <w:r w:rsidRPr="00C7741F">
        <w:rPr>
          <w:rFonts w:ascii="Times New Roman" w:hAnsi="Times New Roman" w:cs="Times New Roman"/>
          <w:sz w:val="28"/>
          <w:szCs w:val="28"/>
          <w:u w:val="single"/>
        </w:rPr>
        <w:t>систематизация цифровых данных</w:t>
      </w:r>
      <w:r w:rsidRPr="00C7741F">
        <w:rPr>
          <w:rFonts w:ascii="Times New Roman" w:hAnsi="Times New Roman" w:cs="Times New Roman"/>
          <w:sz w:val="28"/>
          <w:szCs w:val="28"/>
        </w:rPr>
        <w:t xml:space="preserve"> в виде таблиц и графиков с н</w:t>
      </w:r>
      <w:r w:rsidRPr="00C7741F">
        <w:rPr>
          <w:rFonts w:ascii="Times New Roman" w:hAnsi="Times New Roman" w:cs="Times New Roman"/>
          <w:sz w:val="28"/>
          <w:szCs w:val="28"/>
        </w:rPr>
        <w:t>е</w:t>
      </w:r>
      <w:r w:rsidRPr="00C7741F">
        <w:rPr>
          <w:rFonts w:ascii="Times New Roman" w:hAnsi="Times New Roman" w:cs="Times New Roman"/>
          <w:sz w:val="28"/>
          <w:szCs w:val="28"/>
        </w:rPr>
        <w:t>обходимым анализом, обобщением и выявлением тенденций развития и</w:t>
      </w:r>
      <w:r w:rsidRPr="00C7741F">
        <w:rPr>
          <w:rFonts w:ascii="Times New Roman" w:hAnsi="Times New Roman" w:cs="Times New Roman"/>
          <w:sz w:val="28"/>
          <w:szCs w:val="28"/>
        </w:rPr>
        <w:t>с</w:t>
      </w:r>
      <w:r w:rsidRPr="00C7741F">
        <w:rPr>
          <w:rFonts w:ascii="Times New Roman" w:hAnsi="Times New Roman" w:cs="Times New Roman"/>
          <w:sz w:val="28"/>
          <w:szCs w:val="28"/>
        </w:rPr>
        <w:t>следуемых явлений и процессов.</w:t>
      </w:r>
    </w:p>
    <w:p w:rsidR="00DC3F37" w:rsidRPr="00C7741F" w:rsidRDefault="00DC3F37" w:rsidP="0065664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  <w:u w:val="single"/>
        </w:rPr>
        <w:t>Критический подход</w:t>
      </w:r>
      <w:r w:rsidRPr="00C7741F">
        <w:rPr>
          <w:rFonts w:ascii="Times New Roman" w:hAnsi="Times New Roman" w:cs="Times New Roman"/>
          <w:sz w:val="28"/>
          <w:szCs w:val="28"/>
        </w:rPr>
        <w:t xml:space="preserve"> к изучаемым фактическим материалам с целью п</w:t>
      </w:r>
      <w:r w:rsidRPr="00C7741F">
        <w:rPr>
          <w:rFonts w:ascii="Times New Roman" w:hAnsi="Times New Roman" w:cs="Times New Roman"/>
          <w:sz w:val="28"/>
          <w:szCs w:val="28"/>
        </w:rPr>
        <w:t>о</w:t>
      </w:r>
      <w:r w:rsidRPr="00C7741F">
        <w:rPr>
          <w:rFonts w:ascii="Times New Roman" w:hAnsi="Times New Roman" w:cs="Times New Roman"/>
          <w:sz w:val="28"/>
          <w:szCs w:val="28"/>
        </w:rPr>
        <w:t>иска направлений совершенствования деятельности.</w:t>
      </w:r>
    </w:p>
    <w:p w:rsidR="00DC3F37" w:rsidRPr="00C7741F" w:rsidRDefault="00DC3F37" w:rsidP="0065664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sz w:val="28"/>
          <w:szCs w:val="28"/>
        </w:rPr>
        <w:t>н</w:t>
      </w:r>
      <w:r w:rsidRPr="00C7741F">
        <w:rPr>
          <w:rFonts w:ascii="Times New Roman" w:hAnsi="Times New Roman" w:cs="Times New Roman"/>
          <w:sz w:val="28"/>
          <w:szCs w:val="28"/>
        </w:rPr>
        <w:t>даций.</w:t>
      </w:r>
    </w:p>
    <w:p w:rsidR="00DC3F37" w:rsidRPr="00C7741F" w:rsidRDefault="00DC3F37" w:rsidP="0065664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sz w:val="28"/>
          <w:szCs w:val="28"/>
        </w:rPr>
        <w:t xml:space="preserve"> изложение материала.</w:t>
      </w:r>
    </w:p>
    <w:p w:rsidR="00DC3F37" w:rsidRPr="00C7741F" w:rsidRDefault="00DC3F37" w:rsidP="0065664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требованиями.</w:t>
      </w:r>
    </w:p>
    <w:p w:rsidR="00DC3F37" w:rsidRPr="00C7741F" w:rsidRDefault="00DC3F37" w:rsidP="0065664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Обязательное наличие отзыва руководителя на курсовую работу/проект.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sz w:val="28"/>
          <w:szCs w:val="28"/>
        </w:rPr>
        <w:t>о</w:t>
      </w:r>
      <w:r w:rsidRPr="00C7741F">
        <w:rPr>
          <w:rFonts w:ascii="Times New Roman" w:hAnsi="Times New Roman" w:cs="Times New Roman"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C7741F">
        <w:rPr>
          <w:rFonts w:ascii="Times New Roman" w:hAnsi="Times New Roman" w:cs="Times New Roman"/>
          <w:i/>
          <w:iCs/>
          <w:sz w:val="28"/>
          <w:szCs w:val="28"/>
          <w:u w:val="single"/>
        </w:rPr>
        <w:t>8-10 минут</w:t>
      </w:r>
      <w:r w:rsidRPr="00C7741F">
        <w:rPr>
          <w:rFonts w:ascii="Times New Roman" w:hAnsi="Times New Roman" w:cs="Times New Roman"/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 w:rsidRPr="00C7741F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sz w:val="28"/>
          <w:szCs w:val="28"/>
        </w:rPr>
        <w:t xml:space="preserve">, то </w:t>
      </w:r>
      <w:r w:rsidRPr="00C7741F">
        <w:rPr>
          <w:rFonts w:ascii="Times New Roman" w:hAnsi="Times New Roman" w:cs="Times New Roman"/>
          <w:sz w:val="28"/>
          <w:szCs w:val="28"/>
        </w:rPr>
        <w:lastRenderedPageBreak/>
        <w:t xml:space="preserve">есть, раскрывая логику получения значимых результатов. В докладе </w:t>
      </w:r>
      <w:r w:rsidRPr="00C7741F">
        <w:rPr>
          <w:rFonts w:ascii="Times New Roman" w:hAnsi="Times New Roman" w:cs="Times New Roman"/>
          <w:sz w:val="28"/>
          <w:szCs w:val="28"/>
          <w:u w:val="single"/>
        </w:rPr>
        <w:t>обязател</w:t>
      </w:r>
      <w:r w:rsidRPr="00C7741F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C7741F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Pr="00C7741F">
        <w:rPr>
          <w:rFonts w:ascii="Times New Roman" w:hAnsi="Times New Roman" w:cs="Times New Roman"/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Word, размер шрифта 14, полуторный интервал. Рекомендуемые структура, объем и время доклада приведены в таблице 8.</w:t>
      </w:r>
    </w:p>
    <w:p w:rsidR="00DC3F37" w:rsidRPr="00994463" w:rsidRDefault="00DC3F37" w:rsidP="00C7741F">
      <w:pPr>
        <w:ind w:firstLine="709"/>
        <w:jc w:val="right"/>
        <w:rPr>
          <w:rFonts w:ascii="Times New Roman" w:hAnsi="Times New Roman" w:cs="Times New Roman"/>
          <w:sz w:val="4"/>
          <w:szCs w:val="4"/>
        </w:rPr>
      </w:pPr>
    </w:p>
    <w:p w:rsidR="00DC3F37" w:rsidRPr="007731CD" w:rsidRDefault="00DC3F37" w:rsidP="00C7741F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731CD">
        <w:rPr>
          <w:rFonts w:ascii="Times New Roman" w:hAnsi="Times New Roman" w:cs="Times New Roman"/>
          <w:i/>
          <w:iCs/>
          <w:sz w:val="28"/>
          <w:szCs w:val="28"/>
        </w:rPr>
        <w:t>Таблица 8</w:t>
      </w:r>
    </w:p>
    <w:p w:rsidR="00DC3F37" w:rsidRPr="00C7741F" w:rsidRDefault="00DC3F37" w:rsidP="00994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Структура, объем и время доклада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04"/>
        <w:gridCol w:w="1417"/>
        <w:gridCol w:w="1559"/>
      </w:tblGrid>
      <w:tr w:rsidR="00DC3F37" w:rsidRPr="00C7741F">
        <w:tc>
          <w:tcPr>
            <w:tcW w:w="567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04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доклада </w:t>
            </w:r>
          </w:p>
        </w:tc>
        <w:tc>
          <w:tcPr>
            <w:tcW w:w="1417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559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C3F37" w:rsidRPr="00C7741F">
        <w:tc>
          <w:tcPr>
            <w:tcW w:w="567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204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До 1,5 страниц</w:t>
            </w:r>
          </w:p>
        </w:tc>
        <w:tc>
          <w:tcPr>
            <w:tcW w:w="1559" w:type="dxa"/>
            <w:vMerge w:val="restart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До 2 минут</w:t>
            </w:r>
          </w:p>
        </w:tc>
      </w:tr>
      <w:tr w:rsidR="00DC3F37" w:rsidRPr="00C7741F">
        <w:tc>
          <w:tcPr>
            <w:tcW w:w="567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4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Актуальность темы.</w:t>
            </w:r>
          </w:p>
        </w:tc>
        <w:tc>
          <w:tcPr>
            <w:tcW w:w="1417" w:type="dxa"/>
            <w:vMerge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C7741F">
        <w:tc>
          <w:tcPr>
            <w:tcW w:w="567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4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Цель работы.</w:t>
            </w:r>
          </w:p>
        </w:tc>
        <w:tc>
          <w:tcPr>
            <w:tcW w:w="1417" w:type="dxa"/>
            <w:vMerge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37" w:rsidRPr="00C7741F">
        <w:tc>
          <w:tcPr>
            <w:tcW w:w="567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204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Постановка задачи, результаты ее решения и сд</w:t>
            </w: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 xml:space="preserve">ланные выводы (по каждой из задач, которые были поставлены для достижения цели курсовой работы/ проекта). </w:t>
            </w:r>
          </w:p>
        </w:tc>
        <w:tc>
          <w:tcPr>
            <w:tcW w:w="1417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До 6 страниц</w:t>
            </w:r>
          </w:p>
        </w:tc>
        <w:tc>
          <w:tcPr>
            <w:tcW w:w="1559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До 7 минут</w:t>
            </w:r>
          </w:p>
        </w:tc>
      </w:tr>
      <w:tr w:rsidR="00DC3F37" w:rsidRPr="00C7741F">
        <w:tc>
          <w:tcPr>
            <w:tcW w:w="567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4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Перспективы и направления дальнейшего иссл</w:t>
            </w: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дования данной темы.</w:t>
            </w:r>
          </w:p>
        </w:tc>
        <w:tc>
          <w:tcPr>
            <w:tcW w:w="1417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До 0,5 страницы</w:t>
            </w:r>
          </w:p>
        </w:tc>
        <w:tc>
          <w:tcPr>
            <w:tcW w:w="1559" w:type="dxa"/>
            <w:vAlign w:val="center"/>
          </w:tcPr>
          <w:p w:rsidR="00DC3F37" w:rsidRPr="00C7741F" w:rsidRDefault="00DC3F37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До 1 мин</w:t>
            </w: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741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</w:tr>
    </w:tbl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sz w:val="28"/>
          <w:szCs w:val="28"/>
        </w:rPr>
        <w:t>». Также иллюстрации можно представлять  на 4–5 страницах формата А4, отражающих основные результаты, достигнутые в р</w:t>
      </w:r>
      <w:r w:rsidRPr="00C7741F">
        <w:rPr>
          <w:rFonts w:ascii="Times New Roman" w:hAnsi="Times New Roman" w:cs="Times New Roman"/>
          <w:sz w:val="28"/>
          <w:szCs w:val="28"/>
        </w:rPr>
        <w:t>а</w:t>
      </w:r>
      <w:r w:rsidRPr="00C7741F">
        <w:rPr>
          <w:rFonts w:ascii="Times New Roman" w:hAnsi="Times New Roman" w:cs="Times New Roman"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В случае неявки на защиту  по уважительной причине, Вам будет предо</w:t>
      </w:r>
      <w:r w:rsidRPr="00C7741F">
        <w:rPr>
          <w:rFonts w:ascii="Times New Roman" w:hAnsi="Times New Roman" w:cs="Times New Roman"/>
          <w:sz w:val="28"/>
          <w:szCs w:val="28"/>
        </w:rPr>
        <w:t>с</w:t>
      </w:r>
      <w:r w:rsidRPr="00C7741F">
        <w:rPr>
          <w:rFonts w:ascii="Times New Roman" w:hAnsi="Times New Roman" w:cs="Times New Roman"/>
          <w:sz w:val="28"/>
          <w:szCs w:val="28"/>
        </w:rPr>
        <w:t>тавлено  право на защиту в другое время.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В случае неявки на защиту по неуважительной причине, Вы получаете неудовлетворительную оценку.</w:t>
      </w:r>
    </w:p>
    <w:p w:rsidR="00DC3F37" w:rsidRPr="00C7741F" w:rsidRDefault="00DC3F37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br w:type="page"/>
      </w:r>
    </w:p>
    <w:p w:rsidR="00DC3F37" w:rsidRPr="00994463" w:rsidRDefault="00DC3F37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DC3F37" w:rsidRPr="00994463" w:rsidRDefault="00DC3F37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F37" w:rsidRPr="00994463" w:rsidRDefault="00DC3F37" w:rsidP="0099446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463">
        <w:rPr>
          <w:rFonts w:ascii="Times New Roman" w:hAnsi="Times New Roman" w:cs="Times New Roman"/>
          <w:sz w:val="28"/>
          <w:szCs w:val="28"/>
        </w:rPr>
        <w:t>Пример оформления перечня тем курсовых работ</w:t>
      </w:r>
    </w:p>
    <w:p w:rsidR="00DC3F37" w:rsidRPr="00994463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Pr="00994463" w:rsidRDefault="00DC3F37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Примерный  перечень  тем  курсовых   работ</w:t>
      </w:r>
    </w:p>
    <w:p w:rsidR="00DC3F37" w:rsidRPr="00994463" w:rsidRDefault="00DC3F37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994463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Pr="00994463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Pr="00994463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Pr="00994463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Pr="00994463" w:rsidRDefault="00DC3F37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DC3F37" w:rsidRPr="00994463" w:rsidRDefault="00DC3F37" w:rsidP="00994463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C3F37" w:rsidRPr="00994463" w:rsidRDefault="00DC3F37" w:rsidP="0099446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463">
        <w:rPr>
          <w:rFonts w:ascii="Times New Roman" w:hAnsi="Times New Roman" w:cs="Times New Roman"/>
          <w:sz w:val="28"/>
          <w:szCs w:val="28"/>
        </w:rPr>
        <w:t>Форма календарного плана выполнения курсовой работы</w:t>
      </w:r>
    </w:p>
    <w:p w:rsidR="00DC3F37" w:rsidRPr="00994463" w:rsidRDefault="00DC3F37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37" w:rsidRPr="00646A0D" w:rsidRDefault="00DC3F37" w:rsidP="00C57F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6A0D">
        <w:rPr>
          <w:rFonts w:ascii="Times New Roman" w:hAnsi="Times New Roman" w:cs="Times New Roman"/>
          <w:b/>
          <w:bCs/>
          <w:sz w:val="28"/>
          <w:szCs w:val="28"/>
        </w:rPr>
        <w:t>ГБОУ СПО « ПОВОЛЖСКИЙ ГОСУД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46A0D">
        <w:rPr>
          <w:rFonts w:ascii="Times New Roman" w:hAnsi="Times New Roman" w:cs="Times New Roman"/>
          <w:b/>
          <w:bCs/>
          <w:sz w:val="28"/>
          <w:szCs w:val="28"/>
        </w:rPr>
        <w:t>РСТВЕННЫЙ КОЛЛЕДЖ»</w:t>
      </w:r>
    </w:p>
    <w:p w:rsidR="00DC3F37" w:rsidRDefault="00DC3F37" w:rsidP="00C57FE5">
      <w:pPr>
        <w:pStyle w:val="FR2"/>
        <w:spacing w:before="0"/>
        <w:jc w:val="left"/>
        <w:rPr>
          <w:b w:val="0"/>
          <w:bCs w:val="0"/>
          <w:sz w:val="20"/>
          <w:szCs w:val="20"/>
        </w:rPr>
      </w:pPr>
    </w:p>
    <w:p w:rsidR="00DC3F37" w:rsidRDefault="00DC3F37" w:rsidP="00C57FE5">
      <w:pPr>
        <w:pStyle w:val="FR2"/>
        <w:spacing w:before="0"/>
        <w:rPr>
          <w:sz w:val="24"/>
          <w:szCs w:val="24"/>
        </w:rPr>
      </w:pPr>
      <w:r>
        <w:rPr>
          <w:sz w:val="24"/>
          <w:szCs w:val="24"/>
        </w:rPr>
        <w:t>КАЛЕНДАРНЫЙ ПЛАН</w:t>
      </w:r>
    </w:p>
    <w:p w:rsidR="00DC3F37" w:rsidRDefault="00DC3F37" w:rsidP="00C57FE5">
      <w:pPr>
        <w:pStyle w:val="FR2"/>
        <w:spacing w:before="0"/>
        <w:rPr>
          <w:sz w:val="24"/>
          <w:szCs w:val="24"/>
        </w:rPr>
      </w:pPr>
    </w:p>
    <w:p w:rsidR="00DC3F37" w:rsidRDefault="00DC3F37" w:rsidP="00C57FE5">
      <w:pPr>
        <w:pStyle w:val="FR2"/>
        <w:spacing w:befor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выполнения курсовой работы</w:t>
      </w:r>
    </w:p>
    <w:p w:rsidR="00DC3F37" w:rsidRDefault="00DC3F37" w:rsidP="00C57FE5">
      <w:pPr>
        <w:pStyle w:val="FR2"/>
        <w:spacing w:before="0"/>
        <w:jc w:val="left"/>
        <w:rPr>
          <w:b w:val="0"/>
          <w:bCs w:val="0"/>
          <w:sz w:val="24"/>
          <w:szCs w:val="24"/>
        </w:rPr>
      </w:pPr>
    </w:p>
    <w:p w:rsidR="00DC3F37" w:rsidRDefault="00DC3F37" w:rsidP="00C57FE5">
      <w:pPr>
        <w:pStyle w:val="FR2"/>
        <w:spacing w:befor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Студентом___курса_______группы _________________________________________________</w:t>
      </w:r>
    </w:p>
    <w:p w:rsidR="00DC3F37" w:rsidRDefault="00DC3F37" w:rsidP="00C57FE5">
      <w:pPr>
        <w:pStyle w:val="FR2"/>
        <w:spacing w:before="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Ф.И.О.</w:t>
      </w:r>
    </w:p>
    <w:p w:rsidR="00DC3F37" w:rsidRDefault="00DC3F37" w:rsidP="00C57FE5">
      <w:pPr>
        <w:pStyle w:val="FR2"/>
        <w:spacing w:befor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теме    _______________________________________________________________________</w:t>
      </w:r>
    </w:p>
    <w:p w:rsidR="00DC3F37" w:rsidRDefault="00DC3F37" w:rsidP="00C57FE5">
      <w:pPr>
        <w:pStyle w:val="FR2"/>
        <w:spacing w:befor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________________________________________________________________________________</w:t>
      </w:r>
    </w:p>
    <w:p w:rsidR="00DC3F37" w:rsidRDefault="00DC3F37" w:rsidP="00C57FE5">
      <w:pPr>
        <w:pStyle w:val="FR2"/>
        <w:spacing w:before="0"/>
        <w:jc w:val="left"/>
        <w:rPr>
          <w:b w:val="0"/>
          <w:bCs w:val="0"/>
          <w:sz w:val="24"/>
          <w:szCs w:val="24"/>
        </w:rPr>
      </w:pPr>
    </w:p>
    <w:tbl>
      <w:tblPr>
        <w:tblW w:w="10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821"/>
        <w:gridCol w:w="2061"/>
        <w:gridCol w:w="1661"/>
        <w:gridCol w:w="1480"/>
      </w:tblGrid>
      <w:tr w:rsidR="00DC3F37">
        <w:trPr>
          <w:trHeight w:val="1036"/>
          <w:jc w:val="center"/>
        </w:trPr>
        <w:tc>
          <w:tcPr>
            <w:tcW w:w="951" w:type="dxa"/>
          </w:tcPr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№</w:t>
            </w: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этапа</w:t>
            </w: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работы</w:t>
            </w:r>
          </w:p>
        </w:tc>
        <w:tc>
          <w:tcPr>
            <w:tcW w:w="4821" w:type="dxa"/>
          </w:tcPr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2061" w:type="dxa"/>
          </w:tcPr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Плановый срок выполнения эт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  <w:r>
              <w:rPr>
                <w:b w:val="0"/>
                <w:bCs w:val="0"/>
                <w:sz w:val="24"/>
                <w:szCs w:val="24"/>
              </w:rPr>
              <w:t>па</w:t>
            </w:r>
          </w:p>
        </w:tc>
        <w:tc>
          <w:tcPr>
            <w:tcW w:w="1661" w:type="dxa"/>
          </w:tcPr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Планируемый объем в</w:t>
            </w:r>
            <w:r>
              <w:rPr>
                <w:b w:val="0"/>
                <w:bCs w:val="0"/>
                <w:sz w:val="24"/>
                <w:szCs w:val="24"/>
              </w:rPr>
              <w:t>ы</w:t>
            </w:r>
            <w:r>
              <w:rPr>
                <w:b w:val="0"/>
                <w:bCs w:val="0"/>
                <w:sz w:val="24"/>
                <w:szCs w:val="24"/>
              </w:rPr>
              <w:t>полнения</w:t>
            </w:r>
          </w:p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Отметка</w:t>
            </w:r>
          </w:p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</w:p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выполнении</w:t>
            </w:r>
          </w:p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этапа</w:t>
            </w:r>
          </w:p>
        </w:tc>
      </w:tr>
      <w:tr w:rsidR="00DC3F37">
        <w:trPr>
          <w:trHeight w:val="1036"/>
          <w:jc w:val="center"/>
        </w:trPr>
        <w:tc>
          <w:tcPr>
            <w:tcW w:w="951" w:type="dxa"/>
          </w:tcPr>
          <w:p w:rsidR="00DC3F37" w:rsidRDefault="00DC3F37" w:rsidP="00FA560F">
            <w:pPr>
              <w:pStyle w:val="FR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21" w:type="dxa"/>
          </w:tcPr>
          <w:p w:rsidR="00DC3F37" w:rsidRDefault="00DC3F37" w:rsidP="00FA560F">
            <w:pPr>
              <w:pStyle w:val="FR2"/>
              <w:spacing w:before="0"/>
              <w:ind w:left="1485" w:hanging="1485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Выбор художественного</w:t>
            </w:r>
          </w:p>
          <w:p w:rsidR="00DC3F37" w:rsidRDefault="00DC3F37" w:rsidP="00FA560F">
            <w:pPr>
              <w:pStyle w:val="FR2"/>
              <w:spacing w:before="0"/>
              <w:ind w:hanging="46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произведения и ознакомление с творчеством автора выбранной картины. Анализ  и из</w:t>
            </w:r>
            <w:r>
              <w:rPr>
                <w:b w:val="0"/>
                <w:bCs w:val="0"/>
                <w:sz w:val="24"/>
                <w:szCs w:val="24"/>
              </w:rPr>
              <w:t>у</w:t>
            </w:r>
            <w:r>
              <w:rPr>
                <w:b w:val="0"/>
                <w:bCs w:val="0"/>
                <w:sz w:val="24"/>
                <w:szCs w:val="24"/>
              </w:rPr>
              <w:t>чение техники и технологии выполнения выбранного художественного полотна.</w:t>
            </w:r>
          </w:p>
          <w:p w:rsidR="00DC3F37" w:rsidRDefault="00DC3F37" w:rsidP="00FA560F">
            <w:pPr>
              <w:pStyle w:val="FR2"/>
              <w:spacing w:before="0"/>
              <w:ind w:hanging="46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C3F37" w:rsidRPr="00C57FE5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10 %</w:t>
            </w:r>
          </w:p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C3F37">
        <w:trPr>
          <w:trHeight w:val="1036"/>
          <w:jc w:val="center"/>
        </w:trPr>
        <w:tc>
          <w:tcPr>
            <w:tcW w:w="951" w:type="dxa"/>
          </w:tcPr>
          <w:p w:rsidR="00DC3F37" w:rsidRDefault="00DC3F37" w:rsidP="00FA560F">
            <w:pPr>
              <w:pStyle w:val="FR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  <w:p w:rsidR="00DC3F37" w:rsidRDefault="00DC3F37" w:rsidP="00FA560F">
            <w:pPr>
              <w:pStyle w:val="FR2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4821" w:type="dxa"/>
          </w:tcPr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Подбор информации о творчестве выбра</w:t>
            </w:r>
            <w:r>
              <w:rPr>
                <w:b w:val="0"/>
                <w:bCs w:val="0"/>
                <w:sz w:val="24"/>
                <w:szCs w:val="24"/>
              </w:rPr>
              <w:t>н</w:t>
            </w:r>
            <w:r>
              <w:rPr>
                <w:b w:val="0"/>
                <w:bCs w:val="0"/>
                <w:sz w:val="24"/>
                <w:szCs w:val="24"/>
              </w:rPr>
              <w:t xml:space="preserve">ного художника. Написание и оформление  </w:t>
            </w:r>
            <w:r w:rsidRPr="00EC6CEA">
              <w:rPr>
                <w:b w:val="0"/>
                <w:bCs w:val="0"/>
                <w:sz w:val="24"/>
                <w:szCs w:val="24"/>
                <w:u w:val="single"/>
              </w:rPr>
              <w:t>теоретической</w:t>
            </w:r>
            <w:r>
              <w:rPr>
                <w:b w:val="0"/>
                <w:bCs w:val="0"/>
                <w:sz w:val="24"/>
                <w:szCs w:val="24"/>
              </w:rPr>
              <w:t xml:space="preserve"> части пояснительной записки</w:t>
            </w:r>
          </w:p>
          <w:p w:rsidR="00DC3F37" w:rsidRDefault="00DC3F37" w:rsidP="00FA560F">
            <w:pPr>
              <w:pStyle w:val="FR2"/>
              <w:spacing w:before="0"/>
              <w:ind w:left="1485" w:hanging="1485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3F37" w:rsidRDefault="00DC3F37" w:rsidP="00FA560F">
            <w:pPr>
              <w:pStyle w:val="FR2"/>
              <w:spacing w:before="0"/>
              <w:ind w:left="1485" w:hanging="1485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20 %</w:t>
            </w: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C3F37">
        <w:trPr>
          <w:trHeight w:val="1036"/>
          <w:jc w:val="center"/>
        </w:trPr>
        <w:tc>
          <w:tcPr>
            <w:tcW w:w="951" w:type="dxa"/>
          </w:tcPr>
          <w:p w:rsidR="00DC3F37" w:rsidRDefault="00DC3F37" w:rsidP="00FA560F">
            <w:pPr>
              <w:pStyle w:val="FR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DC3F37" w:rsidRDefault="00DC3F37" w:rsidP="00FA560F">
            <w:pPr>
              <w:pStyle w:val="FR2"/>
              <w:spacing w:before="0"/>
              <w:ind w:left="-46" w:firstLine="46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Разработка колористической карты.</w:t>
            </w:r>
          </w:p>
          <w:p w:rsidR="00DC3F37" w:rsidRDefault="00DC3F37" w:rsidP="00FA560F">
            <w:pPr>
              <w:pStyle w:val="FR2"/>
              <w:spacing w:before="0"/>
              <w:ind w:left="-46" w:firstLine="46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Перенос рисунка на холст. Заложение о</w:t>
            </w:r>
            <w:r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b w:val="0"/>
                <w:bCs w:val="0"/>
                <w:sz w:val="24"/>
                <w:szCs w:val="24"/>
              </w:rPr>
              <w:t>новных цветовых пятен.</w:t>
            </w: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3F37" w:rsidRDefault="00DC3F37" w:rsidP="00FA560F">
            <w:pPr>
              <w:pStyle w:val="FR2"/>
              <w:spacing w:before="0"/>
              <w:ind w:left="1485" w:hanging="1485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40 %</w:t>
            </w: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C3F37">
        <w:trPr>
          <w:trHeight w:val="1036"/>
          <w:jc w:val="center"/>
        </w:trPr>
        <w:tc>
          <w:tcPr>
            <w:tcW w:w="951" w:type="dxa"/>
          </w:tcPr>
          <w:p w:rsidR="00DC3F37" w:rsidRDefault="00DC3F37" w:rsidP="00FA560F">
            <w:pPr>
              <w:pStyle w:val="FR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DC3F37" w:rsidRDefault="00DC3F37" w:rsidP="00FA560F">
            <w:pPr>
              <w:pStyle w:val="FR2"/>
              <w:spacing w:before="0"/>
              <w:ind w:left="-46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Выполнение корпусной прописки с в</w:t>
            </w:r>
            <w:r>
              <w:rPr>
                <w:b w:val="0"/>
                <w:bCs w:val="0"/>
                <w:sz w:val="24"/>
                <w:szCs w:val="24"/>
              </w:rPr>
              <w:t>ы</w:t>
            </w:r>
            <w:r>
              <w:rPr>
                <w:b w:val="0"/>
                <w:bCs w:val="0"/>
                <w:sz w:val="24"/>
                <w:szCs w:val="24"/>
              </w:rPr>
              <w:t>страиванием тоновой градации</w:t>
            </w:r>
          </w:p>
          <w:p w:rsidR="00DC3F37" w:rsidRDefault="00DC3F37" w:rsidP="00FA560F">
            <w:pPr>
              <w:pStyle w:val="FR2"/>
              <w:spacing w:before="0"/>
              <w:ind w:left="-46" w:firstLine="46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3F37" w:rsidRDefault="00DC3F37" w:rsidP="00FA560F">
            <w:pPr>
              <w:pStyle w:val="FR2"/>
              <w:spacing w:before="0"/>
              <w:ind w:left="1485" w:hanging="1485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50 %</w:t>
            </w: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C3F37">
        <w:trPr>
          <w:trHeight w:val="1036"/>
          <w:jc w:val="center"/>
        </w:trPr>
        <w:tc>
          <w:tcPr>
            <w:tcW w:w="951" w:type="dxa"/>
          </w:tcPr>
          <w:p w:rsidR="00DC3F37" w:rsidRDefault="00DC3F37" w:rsidP="00FA560F">
            <w:pPr>
              <w:pStyle w:val="FR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DC3F37" w:rsidRDefault="00DC3F37" w:rsidP="00FA560F">
            <w:pPr>
              <w:pStyle w:val="FR2"/>
              <w:spacing w:before="0"/>
              <w:ind w:left="-46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C3F37" w:rsidRDefault="00DC3F37" w:rsidP="00FA560F">
            <w:pPr>
              <w:pStyle w:val="FR2"/>
              <w:spacing w:before="0"/>
              <w:ind w:left="-46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Пластическое моделирование форм, объемов и глубины</w:t>
            </w: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C3F37" w:rsidRDefault="00DC3F37" w:rsidP="00FA560F">
            <w:pPr>
              <w:pStyle w:val="FR2"/>
              <w:spacing w:before="0"/>
              <w:ind w:left="-46" w:firstLine="46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3F37" w:rsidRDefault="00DC3F37" w:rsidP="00FA560F">
            <w:pPr>
              <w:pStyle w:val="FR2"/>
              <w:spacing w:before="0"/>
              <w:ind w:left="1485" w:hanging="1485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70 %</w:t>
            </w: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C3F37">
        <w:trPr>
          <w:trHeight w:val="1036"/>
          <w:jc w:val="center"/>
        </w:trPr>
        <w:tc>
          <w:tcPr>
            <w:tcW w:w="951" w:type="dxa"/>
          </w:tcPr>
          <w:p w:rsidR="00DC3F37" w:rsidRDefault="00DC3F37" w:rsidP="00FA560F">
            <w:pPr>
              <w:pStyle w:val="FR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1" w:type="dxa"/>
          </w:tcPr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Детальная прописка дальнего и переднего планов , уточнение цветовых отношений</w:t>
            </w:r>
          </w:p>
          <w:p w:rsidR="00DC3F37" w:rsidRDefault="00DC3F37" w:rsidP="00FA560F">
            <w:pPr>
              <w:pStyle w:val="FR2"/>
              <w:spacing w:before="0"/>
              <w:ind w:left="-46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3F37" w:rsidRDefault="00DC3F37" w:rsidP="00FA560F">
            <w:pPr>
              <w:pStyle w:val="FR2"/>
              <w:spacing w:before="0"/>
              <w:ind w:left="1485" w:hanging="1485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80%</w:t>
            </w: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DC3F37" w:rsidRDefault="00DC3F37" w:rsidP="00FA560F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C3F37">
        <w:trPr>
          <w:trHeight w:val="1020"/>
          <w:jc w:val="center"/>
        </w:trPr>
        <w:tc>
          <w:tcPr>
            <w:tcW w:w="951" w:type="dxa"/>
          </w:tcPr>
          <w:p w:rsidR="00DC3F37" w:rsidRDefault="00DC3F37" w:rsidP="00FA560F">
            <w:pPr>
              <w:pStyle w:val="FR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DC3F37" w:rsidRPr="0094194D" w:rsidRDefault="00DC3F37" w:rsidP="00FA560F">
            <w:pPr>
              <w:pStyle w:val="FR2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21" w:type="dxa"/>
          </w:tcPr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Прописка мелких деталей и нюансов, обо</w:t>
            </w:r>
            <w:r>
              <w:rPr>
                <w:b w:val="0"/>
                <w:bCs w:val="0"/>
                <w:sz w:val="24"/>
                <w:szCs w:val="24"/>
              </w:rPr>
              <w:t>б</w:t>
            </w:r>
            <w:r>
              <w:rPr>
                <w:b w:val="0"/>
                <w:bCs w:val="0"/>
                <w:sz w:val="24"/>
                <w:szCs w:val="24"/>
              </w:rPr>
              <w:t>щение работы цветом.</w:t>
            </w: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Выполнение практической части поясн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тельной записки.</w:t>
            </w:r>
          </w:p>
          <w:p w:rsidR="00DC3F37" w:rsidRDefault="00DC3F37" w:rsidP="00FA560F">
            <w:pPr>
              <w:pStyle w:val="FR2"/>
              <w:spacing w:before="0"/>
              <w:ind w:left="1485" w:hanging="1485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3F37" w:rsidRDefault="00DC3F37" w:rsidP="00FA560F">
            <w:pPr>
              <w:pStyle w:val="FR2"/>
              <w:spacing w:before="0"/>
              <w:ind w:left="1485" w:hanging="1485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24.02.15 – </w:t>
            </w:r>
          </w:p>
          <w:p w:rsidR="00DC3F37" w:rsidRDefault="00DC3F37" w:rsidP="00FA560F">
            <w:pPr>
              <w:pStyle w:val="FR2"/>
              <w:spacing w:before="0"/>
              <w:ind w:left="1485" w:hanging="1485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28.02.15</w:t>
            </w:r>
          </w:p>
          <w:p w:rsidR="00DC3F37" w:rsidRDefault="00DC3F37" w:rsidP="00FA560F">
            <w:pPr>
              <w:pStyle w:val="FR2"/>
              <w:spacing w:before="0"/>
              <w:ind w:left="1485" w:hanging="1485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C3F37" w:rsidRDefault="00DC3F37" w:rsidP="00FA560F">
            <w:pPr>
              <w:pStyle w:val="FR2"/>
              <w:spacing w:before="0"/>
              <w:ind w:left="1485" w:hanging="1485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C3F37" w:rsidRDefault="00DC3F37" w:rsidP="00FA560F">
            <w:pPr>
              <w:pStyle w:val="FR2"/>
              <w:spacing w:before="0"/>
              <w:ind w:left="1485" w:hanging="1485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100 %</w:t>
            </w: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DC3F37" w:rsidRDefault="00DC3F37" w:rsidP="00FA560F">
            <w:pPr>
              <w:pStyle w:val="FR2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DC3F37" w:rsidRDefault="00DC3F37" w:rsidP="00C57FE5">
      <w:pPr>
        <w:pStyle w:val="FR2"/>
        <w:spacing w:before="0"/>
        <w:jc w:val="left"/>
        <w:rPr>
          <w:b w:val="0"/>
          <w:bCs w:val="0"/>
          <w:sz w:val="24"/>
          <w:szCs w:val="24"/>
        </w:rPr>
      </w:pPr>
    </w:p>
    <w:p w:rsidR="00DC3F37" w:rsidRPr="00E21D49" w:rsidRDefault="00DC3F37" w:rsidP="00C57FE5">
      <w:pPr>
        <w:pStyle w:val="FR2"/>
        <w:spacing w:before="0"/>
        <w:jc w:val="left"/>
        <w:rPr>
          <w:b w:val="0"/>
          <w:bCs w:val="0"/>
          <w:sz w:val="24"/>
          <w:szCs w:val="24"/>
          <w:vertAlign w:val="subscript"/>
        </w:rPr>
      </w:pPr>
      <w:r>
        <w:rPr>
          <w:b w:val="0"/>
          <w:bCs w:val="0"/>
          <w:sz w:val="24"/>
          <w:szCs w:val="24"/>
        </w:rPr>
        <w:t>Студент</w:t>
      </w:r>
      <w:r w:rsidRPr="00E21D49">
        <w:rPr>
          <w:b w:val="0"/>
          <w:bCs w:val="0"/>
          <w:sz w:val="24"/>
          <w:szCs w:val="24"/>
        </w:rPr>
        <w:t xml:space="preserve">__________________________________________/_____________(Ф.И.О.студента)  </w:t>
      </w:r>
    </w:p>
    <w:p w:rsidR="00DC3F37" w:rsidRDefault="00DC3F37" w:rsidP="00C57FE5">
      <w:pPr>
        <w:pStyle w:val="FR2"/>
        <w:spacing w:befor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 __»____________ г.</w:t>
      </w:r>
    </w:p>
    <w:p w:rsidR="00DC3F37" w:rsidRDefault="00DC3F37" w:rsidP="00C57FE5">
      <w:pPr>
        <w:pStyle w:val="FR2"/>
        <w:spacing w:before="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Руководитель        </w:t>
      </w:r>
      <w:r w:rsidRPr="00E21D49">
        <w:rPr>
          <w:b w:val="0"/>
          <w:bCs w:val="0"/>
          <w:sz w:val="24"/>
          <w:szCs w:val="24"/>
        </w:rPr>
        <w:t>_______________________</w:t>
      </w:r>
      <w:r>
        <w:rPr>
          <w:b w:val="0"/>
          <w:bCs w:val="0"/>
          <w:sz w:val="24"/>
          <w:szCs w:val="24"/>
        </w:rPr>
        <w:t>М.В.Купцова</w:t>
      </w:r>
    </w:p>
    <w:p w:rsidR="00DC3F37" w:rsidRDefault="00DC3F37" w:rsidP="00C57FE5">
      <w:pPr>
        <w:pStyle w:val="FR2"/>
        <w:spacing w:befor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</w:t>
      </w:r>
    </w:p>
    <w:p w:rsidR="00DC3F37" w:rsidRPr="00994463" w:rsidRDefault="00DC3F37" w:rsidP="00C57F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DC3F37" w:rsidRPr="00994463" w:rsidRDefault="00DC3F37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</w:t>
      </w: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колористической карты работы Писсарро «Въезд в деревню»</w:t>
      </w: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C235A5" w:rsidP="001533AD">
      <w:pPr>
        <w:pStyle w:val="a9"/>
        <w:jc w:val="both"/>
        <w:rPr>
          <w:color w:val="000000"/>
        </w:rPr>
      </w:pPr>
      <w:hyperlink r:id="rId10" w:history="1">
        <w:r w:rsidR="00800B1E" w:rsidRPr="00C235A5">
          <w:rPr>
            <w:noProof/>
            <w:color w:val="0000FF"/>
            <w:lang w:eastAsia="ru-RU"/>
          </w:rPr>
          <w:pict>
            <v:shape id="Рисунок 1" o:spid="_x0000_i1025" type="#_x0000_t75" alt="Color22" href="http://p-ivlin.ru/wp-content/uploads/2010/12/Col" style="width:326.35pt;height:319.8pt;visibility:visible" o:button="t">
              <v:fill o:detectmouseclick="t"/>
              <v:imagedata r:id="rId11" o:title=""/>
            </v:shape>
          </w:pict>
        </w:r>
      </w:hyperlink>
    </w:p>
    <w:p w:rsidR="00DC3F37" w:rsidRDefault="00DC3F37" w:rsidP="001533AD">
      <w:pPr>
        <w:pStyle w:val="a9"/>
        <w:jc w:val="both"/>
        <w:rPr>
          <w:color w:val="000000"/>
        </w:rPr>
      </w:pPr>
    </w:p>
    <w:p w:rsidR="00DC3F37" w:rsidRDefault="00DC3F37" w:rsidP="001533AD">
      <w:pPr>
        <w:pStyle w:val="a9"/>
        <w:jc w:val="both"/>
        <w:rPr>
          <w:color w:val="000000"/>
        </w:rPr>
      </w:pPr>
      <w:r>
        <w:rPr>
          <w:color w:val="000000"/>
        </w:rPr>
        <w:br/>
        <w:t xml:space="preserve">1. </w:t>
      </w:r>
      <w:r>
        <w:rPr>
          <w:rStyle w:val="aff3"/>
          <w:color w:val="000000"/>
        </w:rPr>
        <w:t>Кремовый цвет домов:</w:t>
      </w:r>
      <w:r>
        <w:rPr>
          <w:color w:val="000000"/>
        </w:rPr>
        <w:t xml:space="preserve"> белила, желтая охра и желтый кадмий.</w:t>
      </w:r>
      <w:r>
        <w:rPr>
          <w:color w:val="000000"/>
        </w:rPr>
        <w:br/>
        <w:t xml:space="preserve">2. </w:t>
      </w:r>
      <w:r>
        <w:rPr>
          <w:rStyle w:val="aff3"/>
          <w:color w:val="000000"/>
        </w:rPr>
        <w:t>Освещенные участки земли:</w:t>
      </w:r>
      <w:r>
        <w:rPr>
          <w:color w:val="000000"/>
        </w:rPr>
        <w:t xml:space="preserve"> белила, желтая охра и немного темного ультрамарина.</w:t>
      </w:r>
      <w:r>
        <w:rPr>
          <w:color w:val="000000"/>
        </w:rPr>
        <w:br/>
        <w:t xml:space="preserve">3. </w:t>
      </w:r>
      <w:r>
        <w:rPr>
          <w:rStyle w:val="aff3"/>
          <w:color w:val="000000"/>
        </w:rPr>
        <w:t>Охристый цвет деревьев на заднем плане (освещенная часть):</w:t>
      </w:r>
      <w:r>
        <w:rPr>
          <w:color w:val="000000"/>
        </w:rPr>
        <w:t xml:space="preserve"> белила, желтая охра, темный ультрамарин.</w:t>
      </w:r>
      <w:r>
        <w:rPr>
          <w:color w:val="000000"/>
        </w:rPr>
        <w:br/>
        <w:t xml:space="preserve">4. </w:t>
      </w:r>
      <w:r>
        <w:rPr>
          <w:rStyle w:val="aff3"/>
          <w:color w:val="000000"/>
        </w:rPr>
        <w:t>Затененные участки крон деревьев на переднем плане:</w:t>
      </w:r>
      <w:r>
        <w:rPr>
          <w:color w:val="000000"/>
        </w:rPr>
        <w:t xml:space="preserve"> белила, желтая охра, жженая сиена, краплак и изумрудная зеленая.</w:t>
      </w:r>
      <w:r>
        <w:rPr>
          <w:color w:val="000000"/>
        </w:rPr>
        <w:br/>
        <w:t xml:space="preserve">5. </w:t>
      </w:r>
      <w:r>
        <w:rPr>
          <w:rStyle w:val="aff3"/>
          <w:color w:val="000000"/>
        </w:rPr>
        <w:t>Оранжевые крыши:</w:t>
      </w:r>
      <w:r>
        <w:rPr>
          <w:color w:val="000000"/>
        </w:rPr>
        <w:t xml:space="preserve"> желтая охра, кадмий желтый, немного белил и по капле кадмия красного и изумрудной зеленой. (Изумрудная зеленая и ультрамарин всегда применяются художником умеренно, обычно с целью ослабления интенсивности тона.)</w:t>
      </w:r>
      <w:r>
        <w:rPr>
          <w:color w:val="000000"/>
        </w:rPr>
        <w:br/>
        <w:t xml:space="preserve">6. </w:t>
      </w:r>
      <w:r>
        <w:rPr>
          <w:rStyle w:val="aff3"/>
          <w:color w:val="000000"/>
        </w:rPr>
        <w:t>Тень на стене на заднем плане и на доме на переднем плане слева:</w:t>
      </w:r>
      <w:r>
        <w:rPr>
          <w:color w:val="000000"/>
        </w:rPr>
        <w:t xml:space="preserve"> желтая охра, бел</w:t>
      </w:r>
      <w:r>
        <w:rPr>
          <w:color w:val="000000"/>
        </w:rPr>
        <w:t>и</w:t>
      </w:r>
      <w:r>
        <w:rPr>
          <w:color w:val="000000"/>
        </w:rPr>
        <w:t>ла, краплак и ультрамарин.</w:t>
      </w:r>
      <w:r>
        <w:rPr>
          <w:color w:val="000000"/>
        </w:rPr>
        <w:br/>
        <w:t xml:space="preserve">7. </w:t>
      </w:r>
      <w:r>
        <w:rPr>
          <w:rStyle w:val="aff3"/>
          <w:color w:val="000000"/>
        </w:rPr>
        <w:t>Блики и освещенные участки травы:</w:t>
      </w:r>
      <w:r>
        <w:rPr>
          <w:color w:val="000000"/>
        </w:rPr>
        <w:t xml:space="preserve"> желтая охра с небольшим количеством кадмия желтого, белил и немного изумрудной зеленой.</w:t>
      </w:r>
      <w:r>
        <w:rPr>
          <w:color w:val="000000"/>
        </w:rPr>
        <w:br/>
        <w:t xml:space="preserve">8. </w:t>
      </w:r>
      <w:r>
        <w:rPr>
          <w:rStyle w:val="aff3"/>
          <w:color w:val="000000"/>
        </w:rPr>
        <w:t>Зеленые участки среднего и темного тона:</w:t>
      </w:r>
      <w:r>
        <w:rPr>
          <w:color w:val="000000"/>
        </w:rPr>
        <w:t xml:space="preserve"> желтая охра и изумрудная зеленая.</w:t>
      </w:r>
      <w:r>
        <w:rPr>
          <w:color w:val="000000"/>
        </w:rPr>
        <w:br/>
        <w:t xml:space="preserve">9. </w:t>
      </w:r>
      <w:r>
        <w:rPr>
          <w:rStyle w:val="aff3"/>
          <w:color w:val="000000"/>
        </w:rPr>
        <w:t>Зеленовато-коричневый цвет затененных участков:</w:t>
      </w:r>
      <w:r>
        <w:rPr>
          <w:color w:val="000000"/>
        </w:rPr>
        <w:t xml:space="preserve"> желтая охра и темный ультрам</w:t>
      </w:r>
      <w:r>
        <w:rPr>
          <w:color w:val="000000"/>
        </w:rPr>
        <w:t>а</w:t>
      </w:r>
      <w:r>
        <w:rPr>
          <w:color w:val="000000"/>
        </w:rPr>
        <w:t>рин. (Для получения более яркого зеленого оттенка постепенно добавляйте желтую.)</w:t>
      </w:r>
      <w:r>
        <w:rPr>
          <w:color w:val="000000"/>
        </w:rPr>
        <w:br/>
        <w:t xml:space="preserve">10. </w:t>
      </w:r>
      <w:r>
        <w:rPr>
          <w:rStyle w:val="aff3"/>
          <w:color w:val="000000"/>
        </w:rPr>
        <w:t>Черный сине-зеленого оттенка:</w:t>
      </w:r>
      <w:r>
        <w:rPr>
          <w:color w:val="000000"/>
        </w:rPr>
        <w:t xml:space="preserve"> желтая охра и темный ультрамарин.</w:t>
      </w:r>
      <w:r>
        <w:rPr>
          <w:color w:val="000000"/>
        </w:rPr>
        <w:br/>
        <w:t xml:space="preserve">11. </w:t>
      </w:r>
      <w:r>
        <w:rPr>
          <w:rStyle w:val="aff3"/>
          <w:color w:val="000000"/>
        </w:rPr>
        <w:t>Черный коричневого оттенка:</w:t>
      </w:r>
      <w:r>
        <w:rPr>
          <w:color w:val="000000"/>
        </w:rPr>
        <w:t xml:space="preserve"> темный краплак, изумрудная зеленая и жженая сиена. Если вы хотите усилить коричневый тон, добавьте красной краски.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12. </w:t>
      </w:r>
      <w:r>
        <w:rPr>
          <w:rStyle w:val="aff3"/>
          <w:color w:val="000000"/>
        </w:rPr>
        <w:t>Сине-черный цвет:</w:t>
      </w:r>
      <w:r>
        <w:rPr>
          <w:color w:val="000000"/>
        </w:rPr>
        <w:t xml:space="preserve"> ультрамарин с добавлением небольшого количества темного кра</w:t>
      </w:r>
      <w:r>
        <w:rPr>
          <w:color w:val="000000"/>
        </w:rPr>
        <w:t>п</w:t>
      </w:r>
      <w:r>
        <w:rPr>
          <w:color w:val="000000"/>
        </w:rPr>
        <w:t>лака — так, чтобы сохранился синий тон. Обратите внимание на то, что во всех смесях, за исключением последних двух цветов, присутствует желтая охра.</w:t>
      </w:r>
    </w:p>
    <w:p w:rsidR="00DC3F37" w:rsidRDefault="00DC3F37" w:rsidP="001533AD"/>
    <w:p w:rsidR="00DC3F37" w:rsidRDefault="00DC3F37" w:rsidP="001533AD"/>
    <w:p w:rsidR="00DC3F37" w:rsidRDefault="00DC3F37" w:rsidP="001533AD"/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Б</w:t>
      </w:r>
    </w:p>
    <w:p w:rsidR="00DC3F37" w:rsidRPr="001533AD" w:rsidRDefault="00DC3F37" w:rsidP="001533AD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33AD">
        <w:rPr>
          <w:rFonts w:ascii="Times New Roman" w:hAnsi="Times New Roman" w:cs="Times New Roman"/>
          <w:b/>
          <w:bCs/>
          <w:sz w:val="24"/>
          <w:szCs w:val="24"/>
        </w:rPr>
        <w:t>Работа в музее</w:t>
      </w:r>
    </w:p>
    <w:p w:rsidR="00DC3F37" w:rsidRPr="001533AD" w:rsidRDefault="00DC3F37" w:rsidP="001533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>Может случиться так, что однажды вы действительно отправитесь в Лувр или парижский Музей Орсе, в музей Прадо в Мадриде или в любую другую картинную галерею в любой части света с намерением сделать копию той или иной картины. Поэтому мы приводим здесь основные положения, которые следует знать.</w:t>
      </w:r>
    </w:p>
    <w:p w:rsidR="00DC3F37" w:rsidRPr="001533AD" w:rsidRDefault="00DC3F37" w:rsidP="001533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>1. После того, как вы выберете картину и изучите биографию художника и особенности эп</w:t>
      </w:r>
      <w:r w:rsidRPr="001533AD">
        <w:rPr>
          <w:rFonts w:ascii="Times New Roman" w:hAnsi="Times New Roman" w:cs="Times New Roman"/>
          <w:sz w:val="24"/>
          <w:szCs w:val="24"/>
        </w:rPr>
        <w:t>о</w:t>
      </w:r>
      <w:r w:rsidRPr="001533AD">
        <w:rPr>
          <w:rFonts w:ascii="Times New Roman" w:hAnsi="Times New Roman" w:cs="Times New Roman"/>
          <w:sz w:val="24"/>
          <w:szCs w:val="24"/>
        </w:rPr>
        <w:t>хи, в которую он жил (как мы сделали в данном случае), вы должны решить, какого размера будет ваша копия. Она может быть либо больше, либо меньше оригинала, но по размеру об</w:t>
      </w:r>
      <w:r w:rsidRPr="001533AD">
        <w:rPr>
          <w:rFonts w:ascii="Times New Roman" w:hAnsi="Times New Roman" w:cs="Times New Roman"/>
          <w:sz w:val="24"/>
          <w:szCs w:val="24"/>
        </w:rPr>
        <w:t>я</w:t>
      </w:r>
      <w:r w:rsidRPr="001533AD">
        <w:rPr>
          <w:rFonts w:ascii="Times New Roman" w:hAnsi="Times New Roman" w:cs="Times New Roman"/>
          <w:sz w:val="24"/>
          <w:szCs w:val="24"/>
        </w:rPr>
        <w:t>зательно должна от него отличаться. В качестве упражнения вы можете написать копию к</w:t>
      </w:r>
      <w:r w:rsidRPr="001533AD">
        <w:rPr>
          <w:rFonts w:ascii="Times New Roman" w:hAnsi="Times New Roman" w:cs="Times New Roman"/>
          <w:sz w:val="24"/>
          <w:szCs w:val="24"/>
        </w:rPr>
        <w:t>а</w:t>
      </w:r>
      <w:r w:rsidRPr="001533AD">
        <w:rPr>
          <w:rFonts w:ascii="Times New Roman" w:hAnsi="Times New Roman" w:cs="Times New Roman"/>
          <w:sz w:val="24"/>
          <w:szCs w:val="24"/>
        </w:rPr>
        <w:t>кой-нибудь детали, обязательно соблюдая при этом пропорции оригинала.</w:t>
      </w:r>
    </w:p>
    <w:p w:rsidR="00DC3F37" w:rsidRPr="001533AD" w:rsidRDefault="00DC3F37" w:rsidP="001533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>2. Для копирования выбранной вами картины нужно иметь официальное разрешение адм</w:t>
      </w:r>
      <w:r w:rsidRPr="001533AD">
        <w:rPr>
          <w:rFonts w:ascii="Times New Roman" w:hAnsi="Times New Roman" w:cs="Times New Roman"/>
          <w:sz w:val="24"/>
          <w:szCs w:val="24"/>
        </w:rPr>
        <w:t>и</w:t>
      </w:r>
      <w:r w:rsidRPr="001533AD">
        <w:rPr>
          <w:rFonts w:ascii="Times New Roman" w:hAnsi="Times New Roman" w:cs="Times New Roman"/>
          <w:sz w:val="24"/>
          <w:szCs w:val="24"/>
        </w:rPr>
        <w:t>нистрации музея. Вы получите его при условии, что будете соблюдать все требования и пр</w:t>
      </w:r>
      <w:r w:rsidRPr="001533AD">
        <w:rPr>
          <w:rFonts w:ascii="Times New Roman" w:hAnsi="Times New Roman" w:cs="Times New Roman"/>
          <w:sz w:val="24"/>
          <w:szCs w:val="24"/>
        </w:rPr>
        <w:t>а</w:t>
      </w:r>
      <w:r w:rsidRPr="001533AD">
        <w:rPr>
          <w:rFonts w:ascii="Times New Roman" w:hAnsi="Times New Roman" w:cs="Times New Roman"/>
          <w:sz w:val="24"/>
          <w:szCs w:val="24"/>
        </w:rPr>
        <w:t>вила, установленные в данном музее. В большинстве музеев и галерей мира вам для работы даже предоставят мольберт (по вашей просьбе).</w:t>
      </w:r>
    </w:p>
    <w:p w:rsidR="00DC3F37" w:rsidRPr="001533AD" w:rsidRDefault="00DC3F37" w:rsidP="001533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>3. В архиве галереи вы должны узнать точные размеры намеченной к копированию картины. Обратите при этом внимание на основу — холст, картон или дерево — и материалы, испол</w:t>
      </w:r>
      <w:r w:rsidRPr="001533AD">
        <w:rPr>
          <w:rFonts w:ascii="Times New Roman" w:hAnsi="Times New Roman" w:cs="Times New Roman"/>
          <w:sz w:val="24"/>
          <w:szCs w:val="24"/>
        </w:rPr>
        <w:t>ь</w:t>
      </w:r>
      <w:r w:rsidRPr="001533AD">
        <w:rPr>
          <w:rFonts w:ascii="Times New Roman" w:hAnsi="Times New Roman" w:cs="Times New Roman"/>
          <w:sz w:val="24"/>
          <w:szCs w:val="24"/>
        </w:rPr>
        <w:t>зованные автором при ее создании.</w:t>
      </w:r>
    </w:p>
    <w:p w:rsidR="00DC3F37" w:rsidRPr="001533AD" w:rsidRDefault="00DC3F37" w:rsidP="001533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>4. Одновременно с оформлением рабочего места в музее или художественной галерее вам следует позаботиться о приобретении фотокопии или печатной репродукции выбранной ка</w:t>
      </w:r>
      <w:r w:rsidRPr="001533AD">
        <w:rPr>
          <w:rFonts w:ascii="Times New Roman" w:hAnsi="Times New Roman" w:cs="Times New Roman"/>
          <w:sz w:val="24"/>
          <w:szCs w:val="24"/>
        </w:rPr>
        <w:t>р</w:t>
      </w:r>
      <w:r w:rsidRPr="001533AD">
        <w:rPr>
          <w:rFonts w:ascii="Times New Roman" w:hAnsi="Times New Roman" w:cs="Times New Roman"/>
          <w:sz w:val="24"/>
          <w:szCs w:val="24"/>
        </w:rPr>
        <w:t>тины, для того чтобы дома вы могли наметить композицию и выполнить линейный рисунок. В музеях обычно есть фотоархивы, где можно получить нужную фотографию. Как правило, копиисты довольствуются обычным черно-белым снимком размером 18 ? 24 см. Вы можете делать копию и по цветной или черно-белой репродукции или даже по открытке — все это почти наверняка можно приобрести в магазине при музее или галерее. Следует, однако, по</w:t>
      </w:r>
      <w:r w:rsidRPr="001533AD">
        <w:rPr>
          <w:rFonts w:ascii="Times New Roman" w:hAnsi="Times New Roman" w:cs="Times New Roman"/>
          <w:sz w:val="24"/>
          <w:szCs w:val="24"/>
        </w:rPr>
        <w:t>д</w:t>
      </w:r>
      <w:r w:rsidRPr="001533AD">
        <w:rPr>
          <w:rFonts w:ascii="Times New Roman" w:hAnsi="Times New Roman" w:cs="Times New Roman"/>
          <w:sz w:val="24"/>
          <w:szCs w:val="24"/>
        </w:rPr>
        <w:t>черкнуть, что, если вы собираетесь писать копию очень большого размера, открытка вам не подойдет.</w:t>
      </w:r>
    </w:p>
    <w:p w:rsidR="00DC3F37" w:rsidRPr="001533AD" w:rsidRDefault="00DC3F37" w:rsidP="001533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lastRenderedPageBreak/>
        <w:t>5. Дома нанесите на фотографию или репродукцию карандашную сетку; затем начертите т</w:t>
      </w:r>
      <w:r w:rsidRPr="001533AD">
        <w:rPr>
          <w:rFonts w:ascii="Times New Roman" w:hAnsi="Times New Roman" w:cs="Times New Roman"/>
          <w:sz w:val="24"/>
          <w:szCs w:val="24"/>
        </w:rPr>
        <w:t>а</w:t>
      </w:r>
      <w:r w:rsidRPr="001533AD">
        <w:rPr>
          <w:rFonts w:ascii="Times New Roman" w:hAnsi="Times New Roman" w:cs="Times New Roman"/>
          <w:sz w:val="24"/>
          <w:szCs w:val="24"/>
        </w:rPr>
        <w:t>кую же сетку, но большего размера, на выбранной вами для копии основе. Клетка за клеткой перенесите рисунок с репродукции на холст (этот способ подробно описан в нашей книге применительно к копированию картин «Въезд в деревню» Писсарро и «Голубая ваза» Сеза</w:t>
      </w:r>
      <w:r w:rsidRPr="001533AD">
        <w:rPr>
          <w:rFonts w:ascii="Times New Roman" w:hAnsi="Times New Roman" w:cs="Times New Roman"/>
          <w:sz w:val="24"/>
          <w:szCs w:val="24"/>
        </w:rPr>
        <w:t>н</w:t>
      </w:r>
      <w:r w:rsidRPr="001533AD">
        <w:rPr>
          <w:rFonts w:ascii="Times New Roman" w:hAnsi="Times New Roman" w:cs="Times New Roman"/>
          <w:sz w:val="24"/>
          <w:szCs w:val="24"/>
        </w:rPr>
        <w:t>на). Проделав это, вы можете отправляться в галерею — композиция картины закреплена на холсте, и все готово к работе красками.</w:t>
      </w:r>
    </w:p>
    <w:p w:rsidR="00DC3F37" w:rsidRPr="001533AD" w:rsidRDefault="00DC3F37" w:rsidP="001533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>6. Как правило, музеи и галереи не разрешают писать копии, точно повторяющие размеры оригинала. В Музее Метрополитен в Нью-Йорке, например, различие между копией и ор</w:t>
      </w:r>
      <w:r w:rsidRPr="001533AD">
        <w:rPr>
          <w:rFonts w:ascii="Times New Roman" w:hAnsi="Times New Roman" w:cs="Times New Roman"/>
          <w:sz w:val="24"/>
          <w:szCs w:val="24"/>
        </w:rPr>
        <w:t>и</w:t>
      </w:r>
      <w:r w:rsidRPr="001533AD">
        <w:rPr>
          <w:rFonts w:ascii="Times New Roman" w:hAnsi="Times New Roman" w:cs="Times New Roman"/>
          <w:sz w:val="24"/>
          <w:szCs w:val="24"/>
        </w:rPr>
        <w:t xml:space="preserve">гиналом должно быть не менее 10%, а размер холста не должен превышать 30 дюймов (76,2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33AD">
        <w:rPr>
          <w:rFonts w:ascii="Times New Roman" w:hAnsi="Times New Roman" w:cs="Times New Roman"/>
          <w:sz w:val="24"/>
          <w:szCs w:val="24"/>
        </w:rPr>
        <w:t xml:space="preserve"> 76,2 см).</w:t>
      </w:r>
    </w:p>
    <w:p w:rsidR="00DC3F37" w:rsidRPr="001533AD" w:rsidRDefault="00DC3F37" w:rsidP="001533AD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33AD">
        <w:rPr>
          <w:rFonts w:ascii="Times New Roman" w:hAnsi="Times New Roman" w:cs="Times New Roman"/>
          <w:b/>
          <w:bCs/>
          <w:sz w:val="24"/>
          <w:szCs w:val="24"/>
        </w:rPr>
        <w:t>Основные правила копирования произведений в музеях</w:t>
      </w:r>
      <w:r w:rsidRPr="001533AD">
        <w:rPr>
          <w:rFonts w:ascii="Times New Roman" w:hAnsi="Times New Roman" w:cs="Times New Roman"/>
          <w:b/>
          <w:bCs/>
          <w:color w:val="003366"/>
          <w:sz w:val="24"/>
          <w:szCs w:val="24"/>
        </w:rPr>
        <w:t>.</w:t>
      </w:r>
    </w:p>
    <w:p w:rsidR="00DC3F37" w:rsidRPr="001533AD" w:rsidRDefault="00DC3F37" w:rsidP="001533AD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>При условии соблюдения установленных правил в большинстве крупных художес</w:t>
      </w:r>
      <w:r w:rsidRPr="001533AD">
        <w:rPr>
          <w:rFonts w:ascii="Times New Roman" w:hAnsi="Times New Roman" w:cs="Times New Roman"/>
          <w:sz w:val="24"/>
          <w:szCs w:val="24"/>
        </w:rPr>
        <w:t>т</w:t>
      </w:r>
      <w:r w:rsidRPr="001533AD">
        <w:rPr>
          <w:rFonts w:ascii="Times New Roman" w:hAnsi="Times New Roman" w:cs="Times New Roman"/>
          <w:sz w:val="24"/>
          <w:szCs w:val="24"/>
        </w:rPr>
        <w:t>венных музеев мира разрешается копировать произведения из музейных собраний. Правила копирования в музеях различны, и мы даем здесь лишь общие рекомендации.</w:t>
      </w:r>
    </w:p>
    <w:p w:rsidR="00DC3F37" w:rsidRPr="001533AD" w:rsidRDefault="00DC3F37" w:rsidP="001533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>1. После того как вы ознакомитесь со сводом тех правил и положений, которые вам необх</w:t>
      </w:r>
      <w:r w:rsidRPr="001533AD">
        <w:rPr>
          <w:rFonts w:ascii="Times New Roman" w:hAnsi="Times New Roman" w:cs="Times New Roman"/>
          <w:sz w:val="24"/>
          <w:szCs w:val="24"/>
        </w:rPr>
        <w:t>о</w:t>
      </w:r>
      <w:r w:rsidRPr="001533AD">
        <w:rPr>
          <w:rFonts w:ascii="Times New Roman" w:hAnsi="Times New Roman" w:cs="Times New Roman"/>
          <w:sz w:val="24"/>
          <w:szCs w:val="24"/>
        </w:rPr>
        <w:t>димо выполнять, и выберете произведение для копирования, вам надлежит обратиться в м</w:t>
      </w:r>
      <w:r w:rsidRPr="001533AD">
        <w:rPr>
          <w:rFonts w:ascii="Times New Roman" w:hAnsi="Times New Roman" w:cs="Times New Roman"/>
          <w:sz w:val="24"/>
          <w:szCs w:val="24"/>
        </w:rPr>
        <w:t>у</w:t>
      </w:r>
      <w:r w:rsidRPr="001533AD">
        <w:rPr>
          <w:rFonts w:ascii="Times New Roman" w:hAnsi="Times New Roman" w:cs="Times New Roman"/>
          <w:sz w:val="24"/>
          <w:szCs w:val="24"/>
        </w:rPr>
        <w:t>зей за разрешением. В некоторых случаях такое разрешение выдается учебным отделом м</w:t>
      </w:r>
      <w:r w:rsidRPr="001533AD">
        <w:rPr>
          <w:rFonts w:ascii="Times New Roman" w:hAnsi="Times New Roman" w:cs="Times New Roman"/>
          <w:sz w:val="24"/>
          <w:szCs w:val="24"/>
        </w:rPr>
        <w:t>у</w:t>
      </w:r>
      <w:r w:rsidRPr="001533AD">
        <w:rPr>
          <w:rFonts w:ascii="Times New Roman" w:hAnsi="Times New Roman" w:cs="Times New Roman"/>
          <w:sz w:val="24"/>
          <w:szCs w:val="24"/>
        </w:rPr>
        <w:t>зея; в других вам, возможно, потребуется обратиться к хранителям конкретного отдела, к к</w:t>
      </w:r>
      <w:r w:rsidRPr="001533AD">
        <w:rPr>
          <w:rFonts w:ascii="Times New Roman" w:hAnsi="Times New Roman" w:cs="Times New Roman"/>
          <w:sz w:val="24"/>
          <w:szCs w:val="24"/>
        </w:rPr>
        <w:t>о</w:t>
      </w:r>
      <w:r w:rsidRPr="001533AD">
        <w:rPr>
          <w:rFonts w:ascii="Times New Roman" w:hAnsi="Times New Roman" w:cs="Times New Roman"/>
          <w:sz w:val="24"/>
          <w:szCs w:val="24"/>
        </w:rPr>
        <w:t>торому относится выбранная вами для копирования картина. Чтобы узнать, как и когда п</w:t>
      </w:r>
      <w:r w:rsidRPr="001533AD">
        <w:rPr>
          <w:rFonts w:ascii="Times New Roman" w:hAnsi="Times New Roman" w:cs="Times New Roman"/>
          <w:sz w:val="24"/>
          <w:szCs w:val="24"/>
        </w:rPr>
        <w:t>о</w:t>
      </w:r>
      <w:r w:rsidRPr="001533AD">
        <w:rPr>
          <w:rFonts w:ascii="Times New Roman" w:hAnsi="Times New Roman" w:cs="Times New Roman"/>
          <w:sz w:val="24"/>
          <w:szCs w:val="24"/>
        </w:rPr>
        <w:t>давать заявку, позвоните в справочное бюро музея.</w:t>
      </w:r>
    </w:p>
    <w:p w:rsidR="00DC3F37" w:rsidRPr="001533AD" w:rsidRDefault="00DC3F37" w:rsidP="001533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>2. Разрешение на копирование действительно в течение определенного срока, но не более трех месяцев. В некоторых музеях требуют, чтобы во время работы вы всегда имели разр</w:t>
      </w:r>
      <w:r w:rsidRPr="001533AD">
        <w:rPr>
          <w:rFonts w:ascii="Times New Roman" w:hAnsi="Times New Roman" w:cs="Times New Roman"/>
          <w:sz w:val="24"/>
          <w:szCs w:val="24"/>
        </w:rPr>
        <w:t>е</w:t>
      </w:r>
      <w:r w:rsidRPr="001533AD">
        <w:rPr>
          <w:rFonts w:ascii="Times New Roman" w:hAnsi="Times New Roman" w:cs="Times New Roman"/>
          <w:sz w:val="24"/>
          <w:szCs w:val="24"/>
        </w:rPr>
        <w:t>шение при себе и сдавали его каждый раз после окончания копирования перед выносом св</w:t>
      </w:r>
      <w:r w:rsidRPr="001533AD">
        <w:rPr>
          <w:rFonts w:ascii="Times New Roman" w:hAnsi="Times New Roman" w:cs="Times New Roman"/>
          <w:sz w:val="24"/>
          <w:szCs w:val="24"/>
        </w:rPr>
        <w:t>о</w:t>
      </w:r>
      <w:r w:rsidRPr="001533AD">
        <w:rPr>
          <w:rFonts w:ascii="Times New Roman" w:hAnsi="Times New Roman" w:cs="Times New Roman"/>
          <w:sz w:val="24"/>
          <w:szCs w:val="24"/>
        </w:rPr>
        <w:t>ей работы из музея. Копировать можно только то произведение, которое указано в разреш</w:t>
      </w:r>
      <w:r w:rsidRPr="001533AD">
        <w:rPr>
          <w:rFonts w:ascii="Times New Roman" w:hAnsi="Times New Roman" w:cs="Times New Roman"/>
          <w:sz w:val="24"/>
          <w:szCs w:val="24"/>
        </w:rPr>
        <w:t>е</w:t>
      </w:r>
      <w:r w:rsidRPr="001533AD">
        <w:rPr>
          <w:rFonts w:ascii="Times New Roman" w:hAnsi="Times New Roman" w:cs="Times New Roman"/>
          <w:sz w:val="24"/>
          <w:szCs w:val="24"/>
        </w:rPr>
        <w:t>нии. На другие произведения право копирования не распространяется.</w:t>
      </w:r>
    </w:p>
    <w:p w:rsidR="00DC3F37" w:rsidRPr="001533AD" w:rsidRDefault="00DC3F37" w:rsidP="001533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>3. Перед тем как отправиться в музей, обязательно позвоните туда и удостоверьтесь, что он в этот день работает и что нужный вам зал открыт для копирования. Время, в пределах кот</w:t>
      </w:r>
      <w:r w:rsidRPr="001533AD">
        <w:rPr>
          <w:rFonts w:ascii="Times New Roman" w:hAnsi="Times New Roman" w:cs="Times New Roman"/>
          <w:sz w:val="24"/>
          <w:szCs w:val="24"/>
        </w:rPr>
        <w:t>о</w:t>
      </w:r>
      <w:r w:rsidRPr="001533AD">
        <w:rPr>
          <w:rFonts w:ascii="Times New Roman" w:hAnsi="Times New Roman" w:cs="Times New Roman"/>
          <w:sz w:val="24"/>
          <w:szCs w:val="24"/>
        </w:rPr>
        <w:t>рого копиистам разрешается работать, обычно ограничено.</w:t>
      </w:r>
    </w:p>
    <w:p w:rsidR="00DC3F37" w:rsidRPr="001533AD" w:rsidRDefault="00DC3F37" w:rsidP="001533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 xml:space="preserve">4. Размеры копии должны обязательно отличаться от размеров оригинала. Некоторые музеи сами устанавливают максимально допустимые размеры. Обычно на холсте ставятся дата и </w:t>
      </w:r>
      <w:r w:rsidRPr="001533AD">
        <w:rPr>
          <w:rFonts w:ascii="Times New Roman" w:hAnsi="Times New Roman" w:cs="Times New Roman"/>
          <w:sz w:val="24"/>
          <w:szCs w:val="24"/>
        </w:rPr>
        <w:lastRenderedPageBreak/>
        <w:t>печать как свидетельство того, что разрешение на копирование имеется. Прежде чем вам п</w:t>
      </w:r>
      <w:r w:rsidRPr="001533AD">
        <w:rPr>
          <w:rFonts w:ascii="Times New Roman" w:hAnsi="Times New Roman" w:cs="Times New Roman"/>
          <w:sz w:val="24"/>
          <w:szCs w:val="24"/>
        </w:rPr>
        <w:t>о</w:t>
      </w:r>
      <w:r w:rsidRPr="001533AD">
        <w:rPr>
          <w:rFonts w:ascii="Times New Roman" w:hAnsi="Times New Roman" w:cs="Times New Roman"/>
          <w:sz w:val="24"/>
          <w:szCs w:val="24"/>
        </w:rPr>
        <w:t>зволят вынести холст из здания музея, его пометят штампом или каким-либо другим спос</w:t>
      </w:r>
      <w:r w:rsidRPr="001533AD">
        <w:rPr>
          <w:rFonts w:ascii="Times New Roman" w:hAnsi="Times New Roman" w:cs="Times New Roman"/>
          <w:sz w:val="24"/>
          <w:szCs w:val="24"/>
        </w:rPr>
        <w:t>о</w:t>
      </w:r>
      <w:r w:rsidRPr="001533AD">
        <w:rPr>
          <w:rFonts w:ascii="Times New Roman" w:hAnsi="Times New Roman" w:cs="Times New Roman"/>
          <w:sz w:val="24"/>
          <w:szCs w:val="24"/>
        </w:rPr>
        <w:t>бом как копию с данного оригинала.</w:t>
      </w:r>
    </w:p>
    <w:p w:rsidR="00DC3F37" w:rsidRPr="001533AD" w:rsidRDefault="00DC3F37" w:rsidP="001533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>5. Во многих музеях копирующим предоставляются напрокат мольберты, а также стеллажи для хранения незаконченных работ. О наличии тряпок, красок, палитры, кистей и других м</w:t>
      </w:r>
      <w:r w:rsidRPr="001533AD">
        <w:rPr>
          <w:rFonts w:ascii="Times New Roman" w:hAnsi="Times New Roman" w:cs="Times New Roman"/>
          <w:sz w:val="24"/>
          <w:szCs w:val="24"/>
        </w:rPr>
        <w:t>а</w:t>
      </w:r>
      <w:r w:rsidRPr="001533AD">
        <w:rPr>
          <w:rFonts w:ascii="Times New Roman" w:hAnsi="Times New Roman" w:cs="Times New Roman"/>
          <w:sz w:val="24"/>
          <w:szCs w:val="24"/>
        </w:rPr>
        <w:t>териалов и приспособлений должен позаботиться сам копирующий. Никогда не оставляйте свои холсты или какие-либо материалы в зале — музей не несет ответственности за их с</w:t>
      </w:r>
      <w:r w:rsidRPr="001533AD">
        <w:rPr>
          <w:rFonts w:ascii="Times New Roman" w:hAnsi="Times New Roman" w:cs="Times New Roman"/>
          <w:sz w:val="24"/>
          <w:szCs w:val="24"/>
        </w:rPr>
        <w:t>о</w:t>
      </w:r>
      <w:r w:rsidRPr="001533AD">
        <w:rPr>
          <w:rFonts w:ascii="Times New Roman" w:hAnsi="Times New Roman" w:cs="Times New Roman"/>
          <w:sz w:val="24"/>
          <w:szCs w:val="24"/>
        </w:rPr>
        <w:t>хранность, и при этом вы рискуете в дальнейшем потерять право на копирование. Следите за тем, чтобы краска не попадала на музейное имущество. Участки, подлежащие переделке, очищайте от краски дома.</w:t>
      </w:r>
    </w:p>
    <w:p w:rsidR="00DC3F37" w:rsidRPr="001533AD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7" w:rsidRDefault="00DC3F37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3F37" w:rsidSect="00E563AB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C7" w:rsidRDefault="00140CC7" w:rsidP="00B6539D">
      <w:pPr>
        <w:spacing w:line="240" w:lineRule="auto"/>
      </w:pPr>
      <w:r>
        <w:separator/>
      </w:r>
    </w:p>
  </w:endnote>
  <w:endnote w:type="continuationSeparator" w:id="1">
    <w:p w:rsidR="00140CC7" w:rsidRDefault="00140CC7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37" w:rsidRPr="00941C46" w:rsidRDefault="00C235A5" w:rsidP="00AB0552">
    <w:pPr>
      <w:pStyle w:val="a6"/>
      <w:framePr w:w="618" w:wrap="auto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DC3F37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A62585">
      <w:rPr>
        <w:rStyle w:val="ad"/>
        <w:rFonts w:ascii="Times New Roman" w:hAnsi="Times New Roman" w:cs="Times New Roman"/>
        <w:noProof/>
        <w:sz w:val="24"/>
        <w:szCs w:val="24"/>
      </w:rPr>
      <w:t>41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DC3F37" w:rsidRDefault="00DC3F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C7" w:rsidRDefault="00140CC7" w:rsidP="00B6539D">
      <w:pPr>
        <w:spacing w:line="240" w:lineRule="auto"/>
      </w:pPr>
      <w:r>
        <w:separator/>
      </w:r>
    </w:p>
  </w:footnote>
  <w:footnote w:type="continuationSeparator" w:id="1">
    <w:p w:rsidR="00140CC7" w:rsidRDefault="00140CC7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37" w:rsidRPr="00140746" w:rsidRDefault="00DC3F37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DC3F37" w:rsidRPr="00140746" w:rsidRDefault="00DC3F37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DC3F37" w:rsidRDefault="00DC3F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/>
        <w:i/>
        <w:iCs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B438FF"/>
    <w:multiLevelType w:val="multilevel"/>
    <w:tmpl w:val="93A2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DCF3CE3"/>
    <w:multiLevelType w:val="multilevel"/>
    <w:tmpl w:val="0672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7"/>
  </w:num>
  <w:num w:numId="5">
    <w:abstractNumId w:val="11"/>
  </w:num>
  <w:num w:numId="6">
    <w:abstractNumId w:val="19"/>
  </w:num>
  <w:num w:numId="7">
    <w:abstractNumId w:val="20"/>
  </w:num>
  <w:num w:numId="8">
    <w:abstractNumId w:val="9"/>
  </w:num>
  <w:num w:numId="9">
    <w:abstractNumId w:val="5"/>
  </w:num>
  <w:num w:numId="10">
    <w:abstractNumId w:val="10"/>
  </w:num>
  <w:num w:numId="11">
    <w:abstractNumId w:val="18"/>
  </w:num>
  <w:num w:numId="12">
    <w:abstractNumId w:val="8"/>
  </w:num>
  <w:num w:numId="13">
    <w:abstractNumId w:val="16"/>
  </w:num>
  <w:num w:numId="14">
    <w:abstractNumId w:val="13"/>
  </w:num>
  <w:num w:numId="15">
    <w:abstractNumId w:val="3"/>
  </w:num>
  <w:num w:numId="16">
    <w:abstractNumId w:val="2"/>
  </w:num>
  <w:num w:numId="17">
    <w:abstractNumId w:val="6"/>
  </w:num>
  <w:num w:numId="18">
    <w:abstractNumId w:val="4"/>
  </w:num>
  <w:num w:numId="19">
    <w:abstractNumId w:val="15"/>
  </w:num>
  <w:num w:numId="2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D9D"/>
    <w:rsid w:val="00005365"/>
    <w:rsid w:val="00021EB3"/>
    <w:rsid w:val="000233E8"/>
    <w:rsid w:val="00026E32"/>
    <w:rsid w:val="000305F5"/>
    <w:rsid w:val="00030C2F"/>
    <w:rsid w:val="00044FF8"/>
    <w:rsid w:val="00061216"/>
    <w:rsid w:val="000829BD"/>
    <w:rsid w:val="00093B22"/>
    <w:rsid w:val="0009780F"/>
    <w:rsid w:val="000A01EF"/>
    <w:rsid w:val="000B4BAA"/>
    <w:rsid w:val="000B7383"/>
    <w:rsid w:val="000D4749"/>
    <w:rsid w:val="000F52FD"/>
    <w:rsid w:val="00104BB4"/>
    <w:rsid w:val="001169FF"/>
    <w:rsid w:val="00135191"/>
    <w:rsid w:val="00140746"/>
    <w:rsid w:val="00140CC7"/>
    <w:rsid w:val="001533AD"/>
    <w:rsid w:val="00172BEE"/>
    <w:rsid w:val="00173B3F"/>
    <w:rsid w:val="00175E16"/>
    <w:rsid w:val="001920F6"/>
    <w:rsid w:val="001925BD"/>
    <w:rsid w:val="001956CA"/>
    <w:rsid w:val="00197A4B"/>
    <w:rsid w:val="001A3BF7"/>
    <w:rsid w:val="001B20B9"/>
    <w:rsid w:val="001B545B"/>
    <w:rsid w:val="001B7FB6"/>
    <w:rsid w:val="001C66B6"/>
    <w:rsid w:val="001C729F"/>
    <w:rsid w:val="001D101C"/>
    <w:rsid w:val="00215FFC"/>
    <w:rsid w:val="00221DC6"/>
    <w:rsid w:val="0022329D"/>
    <w:rsid w:val="00230F13"/>
    <w:rsid w:val="00244049"/>
    <w:rsid w:val="00262FE3"/>
    <w:rsid w:val="00284D4C"/>
    <w:rsid w:val="00285177"/>
    <w:rsid w:val="00290A69"/>
    <w:rsid w:val="0029380C"/>
    <w:rsid w:val="002942D8"/>
    <w:rsid w:val="002A26A6"/>
    <w:rsid w:val="002C4F6C"/>
    <w:rsid w:val="002C6B88"/>
    <w:rsid w:val="002D250B"/>
    <w:rsid w:val="002D396E"/>
    <w:rsid w:val="002D7A96"/>
    <w:rsid w:val="002E6F2D"/>
    <w:rsid w:val="002F2CC9"/>
    <w:rsid w:val="002F40C7"/>
    <w:rsid w:val="002F770D"/>
    <w:rsid w:val="00307C10"/>
    <w:rsid w:val="00313359"/>
    <w:rsid w:val="00322272"/>
    <w:rsid w:val="00341249"/>
    <w:rsid w:val="00344D4D"/>
    <w:rsid w:val="003522A4"/>
    <w:rsid w:val="00370E87"/>
    <w:rsid w:val="00371FDB"/>
    <w:rsid w:val="003746D3"/>
    <w:rsid w:val="00375088"/>
    <w:rsid w:val="003869DE"/>
    <w:rsid w:val="0039458B"/>
    <w:rsid w:val="003952B1"/>
    <w:rsid w:val="003A17BE"/>
    <w:rsid w:val="003A5063"/>
    <w:rsid w:val="003B7909"/>
    <w:rsid w:val="003C5362"/>
    <w:rsid w:val="003D73CB"/>
    <w:rsid w:val="00407649"/>
    <w:rsid w:val="00423231"/>
    <w:rsid w:val="004241A0"/>
    <w:rsid w:val="00434B39"/>
    <w:rsid w:val="00456ABF"/>
    <w:rsid w:val="00457843"/>
    <w:rsid w:val="00481AD6"/>
    <w:rsid w:val="004867AB"/>
    <w:rsid w:val="00490361"/>
    <w:rsid w:val="004C32DD"/>
    <w:rsid w:val="004D733D"/>
    <w:rsid w:val="004F078F"/>
    <w:rsid w:val="004F2D6C"/>
    <w:rsid w:val="005077CE"/>
    <w:rsid w:val="00512BE8"/>
    <w:rsid w:val="005238CF"/>
    <w:rsid w:val="00540773"/>
    <w:rsid w:val="00560CD3"/>
    <w:rsid w:val="005A10B3"/>
    <w:rsid w:val="005D3B06"/>
    <w:rsid w:val="005D553F"/>
    <w:rsid w:val="005D61F7"/>
    <w:rsid w:val="005E4A63"/>
    <w:rsid w:val="005E4DBB"/>
    <w:rsid w:val="005E753C"/>
    <w:rsid w:val="006161F6"/>
    <w:rsid w:val="00620682"/>
    <w:rsid w:val="00631FDB"/>
    <w:rsid w:val="00644958"/>
    <w:rsid w:val="00646A0D"/>
    <w:rsid w:val="00647A65"/>
    <w:rsid w:val="00656648"/>
    <w:rsid w:val="00672C8C"/>
    <w:rsid w:val="006A22EF"/>
    <w:rsid w:val="006B0D77"/>
    <w:rsid w:val="006C3693"/>
    <w:rsid w:val="006D5230"/>
    <w:rsid w:val="006F5E9E"/>
    <w:rsid w:val="00701711"/>
    <w:rsid w:val="00702084"/>
    <w:rsid w:val="00711B67"/>
    <w:rsid w:val="007210C4"/>
    <w:rsid w:val="007550EB"/>
    <w:rsid w:val="00762D97"/>
    <w:rsid w:val="0076509F"/>
    <w:rsid w:val="007731CD"/>
    <w:rsid w:val="00782651"/>
    <w:rsid w:val="0078506D"/>
    <w:rsid w:val="007908C1"/>
    <w:rsid w:val="007919C7"/>
    <w:rsid w:val="007A79BA"/>
    <w:rsid w:val="007C51FD"/>
    <w:rsid w:val="007C78F6"/>
    <w:rsid w:val="007D5F1F"/>
    <w:rsid w:val="007E4BD5"/>
    <w:rsid w:val="007F6183"/>
    <w:rsid w:val="00800B1E"/>
    <w:rsid w:val="008462D5"/>
    <w:rsid w:val="00846D43"/>
    <w:rsid w:val="00853A8F"/>
    <w:rsid w:val="00853AD9"/>
    <w:rsid w:val="00865D9D"/>
    <w:rsid w:val="00883F4A"/>
    <w:rsid w:val="00884A4F"/>
    <w:rsid w:val="0089560B"/>
    <w:rsid w:val="008A05C5"/>
    <w:rsid w:val="008B2734"/>
    <w:rsid w:val="008B34ED"/>
    <w:rsid w:val="008C1638"/>
    <w:rsid w:val="008C3F3A"/>
    <w:rsid w:val="008C7CDD"/>
    <w:rsid w:val="008D1673"/>
    <w:rsid w:val="008E01D4"/>
    <w:rsid w:val="008E1F7E"/>
    <w:rsid w:val="008F1341"/>
    <w:rsid w:val="00905F8D"/>
    <w:rsid w:val="0094194D"/>
    <w:rsid w:val="00941C46"/>
    <w:rsid w:val="00944912"/>
    <w:rsid w:val="00944EB1"/>
    <w:rsid w:val="00950639"/>
    <w:rsid w:val="00970141"/>
    <w:rsid w:val="00983BF1"/>
    <w:rsid w:val="00994463"/>
    <w:rsid w:val="009A1105"/>
    <w:rsid w:val="009B538B"/>
    <w:rsid w:val="009C266C"/>
    <w:rsid w:val="009E1340"/>
    <w:rsid w:val="00A02F87"/>
    <w:rsid w:val="00A16A02"/>
    <w:rsid w:val="00A22C16"/>
    <w:rsid w:val="00A354DC"/>
    <w:rsid w:val="00A40799"/>
    <w:rsid w:val="00A46F8A"/>
    <w:rsid w:val="00A47BEB"/>
    <w:rsid w:val="00A62585"/>
    <w:rsid w:val="00A776BE"/>
    <w:rsid w:val="00A8287E"/>
    <w:rsid w:val="00A902EC"/>
    <w:rsid w:val="00A97C25"/>
    <w:rsid w:val="00AA2BD5"/>
    <w:rsid w:val="00AA2DF8"/>
    <w:rsid w:val="00AB0552"/>
    <w:rsid w:val="00AC7DC9"/>
    <w:rsid w:val="00AF2AE6"/>
    <w:rsid w:val="00B0182E"/>
    <w:rsid w:val="00B466BE"/>
    <w:rsid w:val="00B64344"/>
    <w:rsid w:val="00B6539D"/>
    <w:rsid w:val="00B760E1"/>
    <w:rsid w:val="00B7646F"/>
    <w:rsid w:val="00B80B86"/>
    <w:rsid w:val="00B8724C"/>
    <w:rsid w:val="00B91BBA"/>
    <w:rsid w:val="00BA55CB"/>
    <w:rsid w:val="00BB7915"/>
    <w:rsid w:val="00BC5BB9"/>
    <w:rsid w:val="00BF3E80"/>
    <w:rsid w:val="00C103D9"/>
    <w:rsid w:val="00C148BF"/>
    <w:rsid w:val="00C235A5"/>
    <w:rsid w:val="00C313BB"/>
    <w:rsid w:val="00C32374"/>
    <w:rsid w:val="00C44EF0"/>
    <w:rsid w:val="00C57FE5"/>
    <w:rsid w:val="00C66EB0"/>
    <w:rsid w:val="00C7741F"/>
    <w:rsid w:val="00C855B7"/>
    <w:rsid w:val="00C9553F"/>
    <w:rsid w:val="00CA0219"/>
    <w:rsid w:val="00CB1414"/>
    <w:rsid w:val="00CB7FD4"/>
    <w:rsid w:val="00CC0528"/>
    <w:rsid w:val="00CC09D0"/>
    <w:rsid w:val="00CC3084"/>
    <w:rsid w:val="00CE1351"/>
    <w:rsid w:val="00CE2005"/>
    <w:rsid w:val="00CF43D1"/>
    <w:rsid w:val="00D0058F"/>
    <w:rsid w:val="00D01258"/>
    <w:rsid w:val="00D01ACC"/>
    <w:rsid w:val="00D027A8"/>
    <w:rsid w:val="00D05AB0"/>
    <w:rsid w:val="00D1018D"/>
    <w:rsid w:val="00D12578"/>
    <w:rsid w:val="00D15039"/>
    <w:rsid w:val="00D160BD"/>
    <w:rsid w:val="00D50986"/>
    <w:rsid w:val="00D64391"/>
    <w:rsid w:val="00D657CE"/>
    <w:rsid w:val="00D71E08"/>
    <w:rsid w:val="00D74C12"/>
    <w:rsid w:val="00D90AF7"/>
    <w:rsid w:val="00D96FF6"/>
    <w:rsid w:val="00DA3D12"/>
    <w:rsid w:val="00DB704C"/>
    <w:rsid w:val="00DC32DF"/>
    <w:rsid w:val="00DC3F37"/>
    <w:rsid w:val="00DC6319"/>
    <w:rsid w:val="00DD3E11"/>
    <w:rsid w:val="00E022B5"/>
    <w:rsid w:val="00E04324"/>
    <w:rsid w:val="00E0476D"/>
    <w:rsid w:val="00E21A06"/>
    <w:rsid w:val="00E21D49"/>
    <w:rsid w:val="00E32E6C"/>
    <w:rsid w:val="00E34CB0"/>
    <w:rsid w:val="00E54CA0"/>
    <w:rsid w:val="00E563AB"/>
    <w:rsid w:val="00E62E87"/>
    <w:rsid w:val="00E6504E"/>
    <w:rsid w:val="00E967FF"/>
    <w:rsid w:val="00EB2986"/>
    <w:rsid w:val="00EC5475"/>
    <w:rsid w:val="00EC6CEA"/>
    <w:rsid w:val="00EC715E"/>
    <w:rsid w:val="00EE061D"/>
    <w:rsid w:val="00EE6322"/>
    <w:rsid w:val="00EF1270"/>
    <w:rsid w:val="00F038F7"/>
    <w:rsid w:val="00F06D5B"/>
    <w:rsid w:val="00F100AD"/>
    <w:rsid w:val="00F31544"/>
    <w:rsid w:val="00F40D67"/>
    <w:rsid w:val="00F670D0"/>
    <w:rsid w:val="00F7608D"/>
    <w:rsid w:val="00F9339E"/>
    <w:rsid w:val="00FA3C37"/>
    <w:rsid w:val="00FA560F"/>
    <w:rsid w:val="00FB417D"/>
    <w:rsid w:val="00FC0C0B"/>
    <w:rsid w:val="00FC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6539D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iPriority w:val="99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C715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F6183"/>
    <w:rPr>
      <w:rFonts w:ascii="Arial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7F61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F6183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7F618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7F61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6539D"/>
    <w:rPr>
      <w:rFonts w:ascii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6539D"/>
    <w:rPr>
      <w:rFonts w:ascii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uiPriority w:val="99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c">
    <w:name w:val="Название Знак"/>
    <w:link w:val="ab"/>
    <w:uiPriority w:val="99"/>
    <w:locked/>
    <w:rsid w:val="007F61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7F6183"/>
    <w:rPr>
      <w:rFonts w:ascii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0"/>
    <w:link w:val="af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uiPriority w:val="99"/>
    <w:rsid w:val="007F61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7F6183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7F6183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uiPriority w:val="99"/>
    <w:rsid w:val="007F6183"/>
    <w:pPr>
      <w:spacing w:line="240" w:lineRule="auto"/>
      <w:jc w:val="center"/>
    </w:pPr>
    <w:rPr>
      <w:rFonts w:ascii="Tahoma" w:eastAsia="Times New Roman" w:hAnsi="Tahoma" w:cs="Tahoma"/>
      <w:b/>
      <w:bCs/>
      <w:caps/>
      <w:lang w:eastAsia="ru-RU"/>
    </w:rPr>
  </w:style>
  <w:style w:type="paragraph" w:customStyle="1" w:styleId="a">
    <w:name w:val="+нумерованный"/>
    <w:basedOn w:val="a0"/>
    <w:uiPriority w:val="99"/>
    <w:rsid w:val="007F6183"/>
    <w:pPr>
      <w:numPr>
        <w:numId w:val="2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uiPriority w:val="99"/>
    <w:rsid w:val="007F6183"/>
    <w:rPr>
      <w:rFonts w:ascii="Courier New" w:eastAsia="Times New Roman" w:hAnsi="Courier New" w:cs="Courier New"/>
    </w:rPr>
  </w:style>
  <w:style w:type="paragraph" w:customStyle="1" w:styleId="1">
    <w:name w:val="!!!Нумерованный1!!!"/>
    <w:basedOn w:val="14"/>
    <w:uiPriority w:val="99"/>
    <w:rsid w:val="007F6183"/>
    <w:pPr>
      <w:numPr>
        <w:numId w:val="3"/>
      </w:numPr>
      <w:snapToGrid/>
      <w:spacing w:line="240" w:lineRule="auto"/>
      <w:jc w:val="both"/>
    </w:p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link w:val="af5"/>
    <w:uiPriority w:val="99"/>
    <w:locked/>
    <w:rsid w:val="007F6183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9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8">
    <w:name w:val="Подзаголовок Знак"/>
    <w:link w:val="af7"/>
    <w:uiPriority w:val="99"/>
    <w:locked/>
    <w:rsid w:val="007F6183"/>
    <w:rPr>
      <w:rFonts w:ascii="Cambria" w:hAnsi="Cambria" w:cs="Cambria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99"/>
    <w:qFormat/>
    <w:rsid w:val="007F6183"/>
    <w:pPr>
      <w:spacing w:line="276" w:lineRule="auto"/>
      <w:jc w:val="left"/>
      <w:outlineLvl w:val="9"/>
    </w:p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/>
      <w:lang w:val="en-US"/>
    </w:rPr>
  </w:style>
  <w:style w:type="paragraph" w:customStyle="1" w:styleId="afa">
    <w:name w:val="Знак Знак"/>
    <w:basedOn w:val="a0"/>
    <w:uiPriority w:val="99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1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7F618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b">
    <w:name w:val="Знак Знак Знак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link w:val="34"/>
    <w:uiPriority w:val="99"/>
    <w:locked/>
    <w:rsid w:val="007F6183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7F6183"/>
    <w:rPr>
      <w:sz w:val="32"/>
      <w:szCs w:val="32"/>
    </w:rPr>
  </w:style>
  <w:style w:type="paragraph" w:customStyle="1" w:styleId="western">
    <w:name w:val="western"/>
    <w:basedOn w:val="a0"/>
    <w:uiPriority w:val="99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jc w:val="both"/>
    </w:pPr>
    <w:rPr>
      <w:rFonts w:cs="Calibri"/>
      <w:sz w:val="22"/>
      <w:szCs w:val="22"/>
      <w:lang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140746"/>
    <w:rPr>
      <w:rFonts w:ascii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styleId="27">
    <w:name w:val="List 2"/>
    <w:basedOn w:val="a0"/>
    <w:uiPriority w:val="99"/>
    <w:rsid w:val="00853A8F"/>
    <w:pPr>
      <w:spacing w:line="240" w:lineRule="auto"/>
      <w:ind w:left="566" w:hanging="283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f2">
    <w:name w:val="List"/>
    <w:basedOn w:val="a0"/>
    <w:uiPriority w:val="99"/>
    <w:rsid w:val="00853A8F"/>
    <w:pPr>
      <w:widowControl w:val="0"/>
      <w:autoSpaceDE w:val="0"/>
      <w:autoSpaceDN w:val="0"/>
      <w:adjustRightInd w:val="0"/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Strong"/>
    <w:uiPriority w:val="99"/>
    <w:qFormat/>
    <w:rsid w:val="00153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115">
          <w:marLeft w:val="0"/>
          <w:marRight w:val="0"/>
          <w:marTop w:val="0"/>
          <w:marBottom w:val="105"/>
          <w:divBdr>
            <w:top w:val="dashed" w:sz="6" w:space="2" w:color="CCCCCC"/>
            <w:left w:val="dashed" w:sz="6" w:space="2" w:color="CCCCCC"/>
            <w:bottom w:val="dashed" w:sz="6" w:space="2" w:color="CCCCCC"/>
            <w:right w:val="dashed" w:sz="6" w:space="2" w:color="CCCCCC"/>
          </w:divBdr>
        </w:div>
      </w:divsChild>
    </w:div>
    <w:div w:id="1714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p-ivlin.ru/wp-content/uploads/2010/12/Color22.jp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8012</Words>
  <Characters>45671</Characters>
  <Application>Microsoft Office Word</Application>
  <DocSecurity>0</DocSecurity>
  <Lines>380</Lines>
  <Paragraphs>107</Paragraphs>
  <ScaleCrop>false</ScaleCrop>
  <Company/>
  <LinksUpToDate>false</LinksUpToDate>
  <CharactersWithSpaces>53576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2017-01-26T13:25:00Z</cp:lastPrinted>
  <dcterms:created xsi:type="dcterms:W3CDTF">2023-11-15T17:22:00Z</dcterms:created>
  <dcterms:modified xsi:type="dcterms:W3CDTF">2023-11-15T17:22:00Z</dcterms:modified>
</cp:coreProperties>
</file>